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D625B7" w14:textId="77777777" w:rsidR="00742C87" w:rsidRPr="00216342" w:rsidRDefault="0EB70D8B" w:rsidP="0EB70D8B">
      <w:pPr>
        <w:spacing w:line="20" w:lineRule="atLeast"/>
        <w:jc w:val="center"/>
        <w:rPr>
          <w:rFonts w:eastAsia="Times New Roman" w:cs="Arial"/>
          <w:b/>
          <w:bCs/>
          <w:sz w:val="44"/>
          <w:szCs w:val="44"/>
          <w:u w:val="single"/>
        </w:rPr>
      </w:pPr>
      <w:bookmarkStart w:id="0" w:name="_Hlk498618263"/>
      <w:bookmarkEnd w:id="0"/>
      <w:r w:rsidRPr="0EB70D8B">
        <w:rPr>
          <w:rFonts w:eastAsia="Times New Roman" w:cs="Arial"/>
          <w:b/>
          <w:bCs/>
          <w:sz w:val="44"/>
          <w:szCs w:val="44"/>
          <w:u w:val="single"/>
        </w:rPr>
        <w:t>Senior Design</w:t>
      </w:r>
    </w:p>
    <w:p w14:paraId="4B71D272" w14:textId="77777777" w:rsidR="00742C87" w:rsidRPr="00216342" w:rsidRDefault="00742C87" w:rsidP="00742C87">
      <w:pPr>
        <w:spacing w:line="20" w:lineRule="atLeast"/>
        <w:jc w:val="center"/>
        <w:rPr>
          <w:rFonts w:eastAsia="Times New Roman" w:cs="Arial"/>
          <w:b/>
          <w:bCs/>
          <w:sz w:val="44"/>
          <w:szCs w:val="44"/>
          <w:u w:val="single"/>
        </w:rPr>
      </w:pPr>
    </w:p>
    <w:p w14:paraId="68A33EA5" w14:textId="77777777" w:rsidR="00742C87" w:rsidRPr="00216342" w:rsidRDefault="0EB70D8B" w:rsidP="0EB70D8B">
      <w:pPr>
        <w:spacing w:line="20" w:lineRule="atLeast"/>
        <w:jc w:val="center"/>
        <w:rPr>
          <w:rFonts w:eastAsia="Times New Roman" w:cs="Arial"/>
          <w:i/>
          <w:iCs/>
          <w:sz w:val="36"/>
          <w:szCs w:val="36"/>
        </w:rPr>
      </w:pPr>
      <w:r w:rsidRPr="0EB70D8B">
        <w:rPr>
          <w:rFonts w:eastAsia="Times New Roman" w:cs="Arial"/>
          <w:i/>
          <w:iCs/>
          <w:sz w:val="36"/>
          <w:szCs w:val="36"/>
        </w:rPr>
        <w:t>Arcadia Spider Robotic Hub</w:t>
      </w:r>
    </w:p>
    <w:p w14:paraId="59A73AF9" w14:textId="77777777" w:rsidR="00742C87" w:rsidRPr="00216342" w:rsidRDefault="00742C87" w:rsidP="00742C87">
      <w:pPr>
        <w:spacing w:line="20" w:lineRule="atLeast"/>
        <w:jc w:val="center"/>
        <w:rPr>
          <w:rFonts w:eastAsia="Times New Roman" w:cs="Arial"/>
          <w:i/>
          <w:iCs/>
          <w:sz w:val="32"/>
          <w:szCs w:val="32"/>
        </w:rPr>
      </w:pPr>
    </w:p>
    <w:p w14:paraId="7F8E4608" w14:textId="77777777" w:rsidR="00742C87" w:rsidRPr="00216342" w:rsidRDefault="00742C87" w:rsidP="00742C87">
      <w:pPr>
        <w:spacing w:line="20" w:lineRule="atLeast"/>
        <w:jc w:val="center"/>
        <w:rPr>
          <w:rFonts w:eastAsia="Times New Roman" w:cs="Arial"/>
          <w:i/>
          <w:iCs/>
          <w:sz w:val="32"/>
          <w:szCs w:val="32"/>
        </w:rPr>
      </w:pPr>
      <w:r>
        <w:rPr>
          <w:noProof/>
        </w:rPr>
        <w:drawing>
          <wp:inline distT="0" distB="0" distL="0" distR="0" wp14:anchorId="6F3EB349" wp14:editId="272C9C86">
            <wp:extent cx="5394960" cy="3596640"/>
            <wp:effectExtent l="0" t="0" r="0" b="3810"/>
            <wp:docPr id="180509259" name="picture" descr="A picture containing person, tre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5394960" cy="3596640"/>
                    </a:xfrm>
                    <a:prstGeom prst="rect">
                      <a:avLst/>
                    </a:prstGeom>
                  </pic:spPr>
                </pic:pic>
              </a:graphicData>
            </a:graphic>
          </wp:inline>
        </w:drawing>
      </w:r>
    </w:p>
    <w:p w14:paraId="1021B079" w14:textId="77777777" w:rsidR="00742C87" w:rsidRDefault="00742C87" w:rsidP="00742C87">
      <w:pPr>
        <w:spacing w:line="20" w:lineRule="atLeast"/>
        <w:jc w:val="center"/>
        <w:rPr>
          <w:rFonts w:eastAsia="Times New Roman" w:cs="Arial"/>
          <w:i/>
          <w:iCs/>
          <w:szCs w:val="24"/>
        </w:rPr>
      </w:pPr>
    </w:p>
    <w:p w14:paraId="777BC654" w14:textId="77777777" w:rsidR="00742C87" w:rsidRPr="00216342" w:rsidRDefault="0EB70D8B" w:rsidP="0EB70D8B">
      <w:pPr>
        <w:spacing w:line="20" w:lineRule="atLeast"/>
        <w:jc w:val="center"/>
        <w:rPr>
          <w:rFonts w:eastAsia="Times New Roman" w:cs="Arial"/>
          <w:i/>
          <w:iCs/>
        </w:rPr>
      </w:pPr>
      <w:r w:rsidRPr="0EB70D8B">
        <w:rPr>
          <w:rFonts w:eastAsia="Times New Roman" w:cs="Arial"/>
          <w:i/>
          <w:iCs/>
        </w:rPr>
        <w:t>Department of Electrical Engineering and Computer Science</w:t>
      </w:r>
    </w:p>
    <w:p w14:paraId="62748371" w14:textId="77777777" w:rsidR="00742C87" w:rsidRDefault="00742C87" w:rsidP="00742C87">
      <w:pPr>
        <w:spacing w:line="20" w:lineRule="atLeast"/>
        <w:jc w:val="center"/>
        <w:rPr>
          <w:rFonts w:eastAsia="Times New Roman" w:cs="Arial"/>
          <w:i/>
          <w:iCs/>
          <w:szCs w:val="24"/>
        </w:rPr>
      </w:pPr>
    </w:p>
    <w:p w14:paraId="2AE37ADE" w14:textId="77777777" w:rsidR="00742C87" w:rsidRPr="00216342" w:rsidRDefault="0EB70D8B" w:rsidP="0EB70D8B">
      <w:pPr>
        <w:spacing w:line="20" w:lineRule="atLeast"/>
        <w:jc w:val="center"/>
        <w:rPr>
          <w:rFonts w:eastAsia="Times New Roman" w:cs="Arial"/>
          <w:i/>
          <w:iCs/>
        </w:rPr>
      </w:pPr>
      <w:r w:rsidRPr="0EB70D8B">
        <w:rPr>
          <w:rFonts w:eastAsia="Times New Roman" w:cs="Arial"/>
          <w:i/>
          <w:iCs/>
        </w:rPr>
        <w:t>University of Central Florida</w:t>
      </w:r>
    </w:p>
    <w:p w14:paraId="73ED50F1" w14:textId="77777777" w:rsidR="00742C87" w:rsidRDefault="00742C87" w:rsidP="00742C87">
      <w:pPr>
        <w:spacing w:line="20" w:lineRule="atLeast"/>
        <w:jc w:val="center"/>
        <w:rPr>
          <w:rFonts w:eastAsia="Times New Roman" w:cs="Arial"/>
          <w:i/>
          <w:iCs/>
          <w:szCs w:val="24"/>
        </w:rPr>
      </w:pPr>
    </w:p>
    <w:p w14:paraId="72471387" w14:textId="2EDEE758" w:rsidR="00742C87" w:rsidRPr="00216342" w:rsidRDefault="0EB70D8B" w:rsidP="0EB70D8B">
      <w:pPr>
        <w:spacing w:line="20" w:lineRule="atLeast"/>
        <w:jc w:val="center"/>
        <w:rPr>
          <w:rFonts w:eastAsia="Times New Roman" w:cs="Arial"/>
          <w:i/>
          <w:iCs/>
        </w:rPr>
      </w:pPr>
      <w:r w:rsidRPr="0EB70D8B">
        <w:rPr>
          <w:rFonts w:eastAsia="Times New Roman" w:cs="Arial"/>
          <w:i/>
          <w:iCs/>
        </w:rPr>
        <w:t>Dr. Lei Wei</w:t>
      </w:r>
      <w:r w:rsidR="00805249">
        <w:rPr>
          <w:rFonts w:eastAsia="Times New Roman" w:cs="Arial"/>
          <w:i/>
          <w:iCs/>
        </w:rPr>
        <w:t xml:space="preserve"> and Dr. Samuel Richie</w:t>
      </w:r>
    </w:p>
    <w:p w14:paraId="2BC50420" w14:textId="77777777" w:rsidR="00742C87" w:rsidRDefault="00742C87" w:rsidP="00742C87">
      <w:pPr>
        <w:spacing w:line="20" w:lineRule="atLeast"/>
        <w:jc w:val="center"/>
        <w:rPr>
          <w:rFonts w:eastAsia="Times New Roman" w:cs="Arial"/>
          <w:i/>
          <w:iCs/>
          <w:szCs w:val="24"/>
        </w:rPr>
      </w:pPr>
    </w:p>
    <w:p w14:paraId="403C109F" w14:textId="1B47336E" w:rsidR="00742C87" w:rsidRDefault="0EB70D8B" w:rsidP="0EB70D8B">
      <w:pPr>
        <w:spacing w:line="20" w:lineRule="atLeast"/>
        <w:jc w:val="center"/>
        <w:rPr>
          <w:rFonts w:eastAsia="Times New Roman" w:cs="Arial"/>
          <w:i/>
          <w:iCs/>
        </w:rPr>
      </w:pPr>
      <w:r w:rsidRPr="0EB70D8B">
        <w:rPr>
          <w:rFonts w:eastAsia="Times New Roman" w:cs="Arial"/>
          <w:i/>
          <w:iCs/>
        </w:rPr>
        <w:t>Initial Project Document and Group Identification</w:t>
      </w:r>
    </w:p>
    <w:p w14:paraId="158CC221" w14:textId="5C6DBA41" w:rsidR="00805249" w:rsidRDefault="00805249" w:rsidP="0EB70D8B">
      <w:pPr>
        <w:spacing w:line="20" w:lineRule="atLeast"/>
        <w:jc w:val="center"/>
        <w:rPr>
          <w:rFonts w:eastAsia="Times New Roman" w:cs="Arial"/>
          <w:i/>
          <w:iCs/>
        </w:rPr>
      </w:pPr>
    </w:p>
    <w:p w14:paraId="788F2C39" w14:textId="40368803" w:rsidR="00805249" w:rsidRDefault="00805249" w:rsidP="0EB70D8B">
      <w:pPr>
        <w:spacing w:line="20" w:lineRule="atLeast"/>
        <w:jc w:val="center"/>
        <w:rPr>
          <w:rFonts w:eastAsia="Times New Roman" w:cs="Arial"/>
          <w:i/>
          <w:iCs/>
        </w:rPr>
      </w:pPr>
      <w:r>
        <w:rPr>
          <w:rFonts w:eastAsia="Times New Roman" w:cs="Arial"/>
          <w:i/>
          <w:iCs/>
        </w:rPr>
        <w:t>Senior Design 1 – Fall 2017</w:t>
      </w:r>
    </w:p>
    <w:p w14:paraId="5B568B29" w14:textId="77777777" w:rsidR="00742C87" w:rsidRPr="00216342" w:rsidRDefault="00742C87" w:rsidP="00742C87">
      <w:pPr>
        <w:spacing w:line="20" w:lineRule="atLeast"/>
        <w:jc w:val="center"/>
        <w:rPr>
          <w:rFonts w:eastAsia="Times New Roman" w:cs="Arial"/>
          <w:i/>
          <w:iCs/>
          <w:szCs w:val="24"/>
        </w:rPr>
      </w:pPr>
    </w:p>
    <w:p w14:paraId="22259736" w14:textId="77777777" w:rsidR="00742C87" w:rsidRDefault="0EB70D8B" w:rsidP="0EB70D8B">
      <w:pPr>
        <w:spacing w:line="20" w:lineRule="atLeast"/>
        <w:jc w:val="center"/>
        <w:rPr>
          <w:rFonts w:eastAsia="Times New Roman" w:cs="Arial"/>
          <w:b/>
          <w:bCs/>
          <w:i/>
          <w:iCs/>
          <w:sz w:val="28"/>
          <w:szCs w:val="28"/>
          <w:u w:val="single"/>
        </w:rPr>
      </w:pPr>
      <w:r w:rsidRPr="0EB70D8B">
        <w:rPr>
          <w:rFonts w:eastAsia="Times New Roman" w:cs="Arial"/>
          <w:b/>
          <w:bCs/>
          <w:i/>
          <w:iCs/>
          <w:sz w:val="28"/>
          <w:szCs w:val="28"/>
          <w:u w:val="single"/>
        </w:rPr>
        <w:t>Group 24</w:t>
      </w:r>
    </w:p>
    <w:p w14:paraId="1726BB00" w14:textId="77777777" w:rsidR="00742C87" w:rsidRPr="00216342" w:rsidRDefault="00742C87" w:rsidP="00742C87">
      <w:pPr>
        <w:spacing w:line="20" w:lineRule="atLeast"/>
        <w:jc w:val="center"/>
        <w:rPr>
          <w:rFonts w:eastAsia="Times New Roman" w:cs="Arial"/>
          <w:b/>
          <w:bCs/>
          <w:i/>
          <w:iCs/>
          <w:sz w:val="28"/>
          <w:szCs w:val="28"/>
          <w:u w:val="single"/>
        </w:rPr>
      </w:pPr>
    </w:p>
    <w:p w14:paraId="43E0B44F" w14:textId="761BCCCD" w:rsidR="00742C87" w:rsidRPr="00216342" w:rsidRDefault="00A12FE7" w:rsidP="0EB70D8B">
      <w:pPr>
        <w:spacing w:line="20" w:lineRule="atLeast"/>
        <w:ind w:left="1440" w:firstLine="720"/>
        <w:jc w:val="both"/>
        <w:rPr>
          <w:rFonts w:eastAsia="Times New Roman" w:cs="Arial"/>
        </w:rPr>
      </w:pPr>
      <w:r>
        <w:rPr>
          <w:rFonts w:eastAsia="Times New Roman" w:cs="Arial"/>
        </w:rPr>
        <w:t>Dries</w:t>
      </w:r>
      <w:r w:rsidRPr="0EB70D8B">
        <w:rPr>
          <w:rFonts w:cs="Arial"/>
        </w:rPr>
        <w:t xml:space="preserve"> </w:t>
      </w:r>
      <w:r w:rsidR="00742C87" w:rsidRPr="7E15FDD2">
        <w:rPr>
          <w:rFonts w:eastAsia="Times New Roman" w:cs="Arial"/>
        </w:rPr>
        <w:t>Kassabi</w:t>
      </w:r>
      <w:r w:rsidR="00742C87" w:rsidRPr="00216342">
        <w:rPr>
          <w:rFonts w:cs="Arial"/>
          <w:szCs w:val="24"/>
        </w:rPr>
        <w:tab/>
      </w:r>
      <w:r w:rsidR="0EB70D8B" w:rsidRPr="0EB70D8B">
        <w:rPr>
          <w:rFonts w:eastAsia="Times New Roman" w:cs="Arial"/>
        </w:rPr>
        <w:t xml:space="preserve"> </w:t>
      </w:r>
      <w:r w:rsidR="00742C87">
        <w:rPr>
          <w:rFonts w:cs="Arial"/>
          <w:szCs w:val="24"/>
        </w:rPr>
        <w:tab/>
      </w:r>
      <w:r w:rsidR="00742C87" w:rsidRPr="7E15FDD2">
        <w:rPr>
          <w:rFonts w:eastAsia="Times New Roman" w:cs="Arial"/>
        </w:rPr>
        <w:t>Electrical Engineering</w:t>
      </w:r>
      <w:r w:rsidR="00742C87" w:rsidRPr="00216342">
        <w:rPr>
          <w:rFonts w:cs="Arial"/>
          <w:szCs w:val="24"/>
        </w:rPr>
        <w:tab/>
      </w:r>
    </w:p>
    <w:p w14:paraId="1E721537" w14:textId="7EB58A28" w:rsidR="00742C87" w:rsidRPr="00216342" w:rsidRDefault="00742C87" w:rsidP="0EB70D8B">
      <w:pPr>
        <w:spacing w:line="20" w:lineRule="atLeast"/>
        <w:ind w:left="1440" w:firstLine="720"/>
        <w:jc w:val="both"/>
        <w:rPr>
          <w:rFonts w:eastAsia="Times New Roman" w:cs="Arial"/>
        </w:rPr>
      </w:pPr>
      <w:r w:rsidRPr="7E15FDD2">
        <w:rPr>
          <w:rFonts w:eastAsia="Times New Roman" w:cs="Arial"/>
        </w:rPr>
        <w:t xml:space="preserve">Steven </w:t>
      </w:r>
      <w:r w:rsidR="0EB70D8B" w:rsidRPr="0EB70D8B">
        <w:rPr>
          <w:rFonts w:eastAsia="Times New Roman" w:cs="Arial"/>
        </w:rPr>
        <w:t>Solis</w:t>
      </w:r>
      <w:r w:rsidR="000D5B25">
        <w:rPr>
          <w:rFonts w:eastAsia="Times New Roman" w:cs="Arial"/>
        </w:rPr>
        <w:tab/>
      </w:r>
      <w:r w:rsidR="000D5B25">
        <w:rPr>
          <w:rFonts w:eastAsia="Times New Roman" w:cs="Arial"/>
        </w:rPr>
        <w:tab/>
      </w:r>
      <w:r w:rsidR="0EB70D8B" w:rsidRPr="0EB70D8B">
        <w:rPr>
          <w:rFonts w:eastAsia="Times New Roman" w:cs="Arial"/>
        </w:rPr>
        <w:t xml:space="preserve"> </w:t>
      </w:r>
      <w:r>
        <w:rPr>
          <w:rFonts w:cs="Arial"/>
          <w:szCs w:val="24"/>
        </w:rPr>
        <w:tab/>
      </w:r>
      <w:r w:rsidRPr="7E15FDD2">
        <w:rPr>
          <w:rFonts w:eastAsia="Times New Roman" w:cs="Arial"/>
        </w:rPr>
        <w:t>Photonic Science and Engineering</w:t>
      </w:r>
    </w:p>
    <w:p w14:paraId="19A4A2A5" w14:textId="455D8750" w:rsidR="00742C87" w:rsidRPr="00216342" w:rsidRDefault="00742C87" w:rsidP="0EB70D8B">
      <w:pPr>
        <w:spacing w:line="20" w:lineRule="atLeast"/>
        <w:ind w:left="1440" w:firstLine="720"/>
        <w:jc w:val="both"/>
        <w:rPr>
          <w:rFonts w:eastAsia="Times New Roman" w:cs="Arial"/>
        </w:rPr>
      </w:pPr>
      <w:r w:rsidRPr="7E15FDD2">
        <w:rPr>
          <w:rFonts w:eastAsia="Times New Roman" w:cs="Arial"/>
        </w:rPr>
        <w:t xml:space="preserve">Angel </w:t>
      </w:r>
      <w:r w:rsidRPr="00216342">
        <w:rPr>
          <w:rFonts w:cs="Arial"/>
          <w:szCs w:val="24"/>
        </w:rPr>
        <w:tab/>
      </w:r>
      <w:r w:rsidRPr="7E15FDD2">
        <w:rPr>
          <w:rFonts w:eastAsia="Times New Roman" w:cs="Arial"/>
        </w:rPr>
        <w:t>Mandujano</w:t>
      </w:r>
      <w:r w:rsidRPr="00216342">
        <w:rPr>
          <w:rFonts w:cs="Arial"/>
          <w:szCs w:val="24"/>
        </w:rPr>
        <w:tab/>
      </w:r>
      <w:r w:rsidR="0EB70D8B" w:rsidRPr="0EB70D8B">
        <w:rPr>
          <w:rFonts w:eastAsia="Times New Roman" w:cs="Arial"/>
        </w:rPr>
        <w:t xml:space="preserve"> </w:t>
      </w:r>
      <w:r>
        <w:rPr>
          <w:rFonts w:cs="Arial"/>
          <w:szCs w:val="24"/>
        </w:rPr>
        <w:tab/>
      </w:r>
      <w:r w:rsidRPr="7E15FDD2">
        <w:rPr>
          <w:rFonts w:eastAsia="Times New Roman" w:cs="Arial"/>
        </w:rPr>
        <w:t>Electrical Engineering</w:t>
      </w:r>
      <w:r w:rsidRPr="00216342">
        <w:rPr>
          <w:rFonts w:cs="Arial"/>
          <w:szCs w:val="24"/>
        </w:rPr>
        <w:tab/>
      </w:r>
    </w:p>
    <w:p w14:paraId="5C00483D" w14:textId="14C97D72" w:rsidR="00742C87" w:rsidRDefault="00742C87" w:rsidP="0EB70D8B">
      <w:pPr>
        <w:spacing w:line="20" w:lineRule="atLeast"/>
        <w:ind w:left="1440" w:firstLine="720"/>
        <w:jc w:val="both"/>
        <w:rPr>
          <w:rFonts w:eastAsia="Times New Roman" w:cs="Arial"/>
        </w:rPr>
      </w:pPr>
      <w:r w:rsidRPr="7E15FDD2">
        <w:rPr>
          <w:rFonts w:eastAsia="Times New Roman" w:cs="Arial"/>
        </w:rPr>
        <w:t>Said</w:t>
      </w:r>
      <w:r w:rsidR="00B561DD">
        <w:rPr>
          <w:rFonts w:eastAsia="Times New Roman" w:cs="Arial"/>
        </w:rPr>
        <w:t xml:space="preserve"> </w:t>
      </w:r>
      <w:r w:rsidR="0EB70D8B" w:rsidRPr="0EB70D8B">
        <w:rPr>
          <w:rFonts w:eastAsia="Times New Roman" w:cs="Arial"/>
        </w:rPr>
        <w:t>Mourfik</w:t>
      </w:r>
      <w:r w:rsidR="000D5B25">
        <w:rPr>
          <w:rFonts w:eastAsia="Times New Roman" w:cs="Arial"/>
        </w:rPr>
        <w:tab/>
      </w:r>
      <w:r w:rsidR="0EB70D8B" w:rsidRPr="0EB70D8B">
        <w:rPr>
          <w:rFonts w:eastAsia="Times New Roman" w:cs="Arial"/>
        </w:rPr>
        <w:t xml:space="preserve"> </w:t>
      </w:r>
      <w:r>
        <w:rPr>
          <w:rFonts w:cs="Arial"/>
          <w:szCs w:val="24"/>
        </w:rPr>
        <w:tab/>
      </w:r>
      <w:r w:rsidR="00B561DD">
        <w:rPr>
          <w:rFonts w:cs="Arial"/>
          <w:szCs w:val="24"/>
        </w:rPr>
        <w:tab/>
      </w:r>
      <w:r w:rsidRPr="7E15FDD2">
        <w:rPr>
          <w:rFonts w:eastAsia="Times New Roman" w:cs="Arial"/>
        </w:rPr>
        <w:t>Electrical Engineering</w:t>
      </w:r>
    </w:p>
    <w:p w14:paraId="11E04420" w14:textId="77777777" w:rsidR="00742C87" w:rsidRDefault="00742C87" w:rsidP="0EB70D8B">
      <w:pPr>
        <w:spacing w:line="20" w:lineRule="atLeast"/>
        <w:ind w:left="1440" w:firstLine="720"/>
        <w:jc w:val="both"/>
        <w:rPr>
          <w:rFonts w:cs="Arial"/>
        </w:rPr>
      </w:pPr>
      <w:r w:rsidRPr="7E15FDD2">
        <w:rPr>
          <w:rFonts w:eastAsia="Times New Roman" w:cs="Arial"/>
        </w:rPr>
        <w:t xml:space="preserve">Consultant </w:t>
      </w:r>
      <w:r>
        <w:rPr>
          <w:rFonts w:eastAsia="Times New Roman" w:cs="Arial"/>
          <w:szCs w:val="24"/>
        </w:rPr>
        <w:tab/>
      </w:r>
      <w:r>
        <w:rPr>
          <w:rFonts w:eastAsia="Times New Roman" w:cs="Arial"/>
          <w:szCs w:val="24"/>
        </w:rPr>
        <w:tab/>
      </w:r>
      <w:r>
        <w:rPr>
          <w:rFonts w:eastAsia="Times New Roman" w:cs="Arial"/>
          <w:szCs w:val="24"/>
        </w:rPr>
        <w:tab/>
      </w:r>
      <w:r w:rsidRPr="7E15FDD2">
        <w:rPr>
          <w:rFonts w:eastAsia="Times New Roman" w:cs="Arial"/>
        </w:rPr>
        <w:t>Arcadia Spectacular</w:t>
      </w:r>
      <w:r w:rsidRPr="00216342">
        <w:rPr>
          <w:rFonts w:cs="Arial"/>
          <w:szCs w:val="24"/>
        </w:rPr>
        <w:tab/>
      </w:r>
    </w:p>
    <w:p w14:paraId="63A22BAE" w14:textId="77777777" w:rsidR="00742C87" w:rsidRDefault="00742C87" w:rsidP="00742C87">
      <w:pPr>
        <w:sectPr w:rsidR="00742C87">
          <w:pgSz w:w="12240" w:h="15840"/>
          <w:pgMar w:top="1440" w:right="1440" w:bottom="1440" w:left="1440" w:header="720" w:footer="720" w:gutter="0"/>
          <w:cols w:space="720"/>
          <w:docGrid w:linePitch="360"/>
        </w:sectPr>
      </w:pPr>
    </w:p>
    <w:bookmarkStart w:id="1" w:name="_Toc500071603" w:displacedByCustomXml="next"/>
    <w:sdt>
      <w:sdtPr>
        <w:rPr>
          <w:rFonts w:asciiTheme="minorHAnsi" w:eastAsiaTheme="minorHAnsi" w:hAnsiTheme="minorHAnsi" w:cstheme="minorBidi"/>
          <w:b w:val="0"/>
          <w:sz w:val="22"/>
          <w:szCs w:val="22"/>
        </w:rPr>
        <w:id w:val="1430160803"/>
        <w:docPartObj>
          <w:docPartGallery w:val="Table of Contents"/>
          <w:docPartUnique/>
        </w:docPartObj>
      </w:sdtPr>
      <w:sdtEndPr>
        <w:rPr>
          <w:rFonts w:ascii="Arial" w:hAnsi="Arial" w:cs="Arial"/>
          <w:bCs/>
          <w:noProof/>
          <w:sz w:val="24"/>
        </w:rPr>
      </w:sdtEndPr>
      <w:sdtContent>
        <w:p w14:paraId="5F72AAEB" w14:textId="77777777" w:rsidR="00742C87" w:rsidRPr="005645ED" w:rsidRDefault="0EB70D8B" w:rsidP="008100D1">
          <w:pPr>
            <w:pStyle w:val="Heading1"/>
            <w:numPr>
              <w:ilvl w:val="0"/>
              <w:numId w:val="0"/>
            </w:numPr>
            <w:ind w:left="432" w:hanging="432"/>
          </w:pPr>
          <w:r>
            <w:t>Table of Contents</w:t>
          </w:r>
          <w:bookmarkEnd w:id="1"/>
        </w:p>
        <w:p w14:paraId="28FFCEA9" w14:textId="46C64D63" w:rsidR="00B561DD" w:rsidRDefault="00742C87">
          <w:pPr>
            <w:pStyle w:val="TOC1"/>
            <w:tabs>
              <w:tab w:val="right" w:leader="dot" w:pos="9350"/>
            </w:tabs>
            <w:rPr>
              <w:rFonts w:asciiTheme="minorHAnsi" w:eastAsiaTheme="minorEastAsia" w:hAnsiTheme="minorHAnsi"/>
              <w:b w:val="0"/>
              <w:bCs w:val="0"/>
              <w:i w:val="0"/>
              <w:iCs w:val="0"/>
              <w:noProof/>
              <w:sz w:val="22"/>
              <w:szCs w:val="22"/>
            </w:rPr>
          </w:pPr>
          <w:r w:rsidRPr="005030A4">
            <w:rPr>
              <w:rFonts w:cs="Arial"/>
            </w:rPr>
            <w:fldChar w:fldCharType="begin"/>
          </w:r>
          <w:r w:rsidRPr="005030A4">
            <w:rPr>
              <w:rFonts w:cs="Arial"/>
            </w:rPr>
            <w:instrText xml:space="preserve"> TOC \o "1-3" \h \z \u </w:instrText>
          </w:r>
          <w:r w:rsidRPr="005030A4">
            <w:rPr>
              <w:rFonts w:cs="Arial"/>
            </w:rPr>
            <w:fldChar w:fldCharType="separate"/>
          </w:r>
          <w:hyperlink w:anchor="_Toc500071603" w:history="1">
            <w:r w:rsidR="00B561DD" w:rsidRPr="002035C6">
              <w:rPr>
                <w:rStyle w:val="Hyperlink"/>
                <w:noProof/>
              </w:rPr>
              <w:t>Table of Contents</w:t>
            </w:r>
            <w:r w:rsidR="00B561DD">
              <w:rPr>
                <w:noProof/>
                <w:webHidden/>
              </w:rPr>
              <w:tab/>
            </w:r>
            <w:r w:rsidR="00B561DD">
              <w:rPr>
                <w:noProof/>
                <w:webHidden/>
              </w:rPr>
              <w:fldChar w:fldCharType="begin"/>
            </w:r>
            <w:r w:rsidR="00B561DD">
              <w:rPr>
                <w:noProof/>
                <w:webHidden/>
              </w:rPr>
              <w:instrText xml:space="preserve"> PAGEREF _Toc500071603 \h </w:instrText>
            </w:r>
            <w:r w:rsidR="00B561DD">
              <w:rPr>
                <w:noProof/>
                <w:webHidden/>
              </w:rPr>
            </w:r>
            <w:r w:rsidR="00B561DD">
              <w:rPr>
                <w:noProof/>
                <w:webHidden/>
              </w:rPr>
              <w:fldChar w:fldCharType="separate"/>
            </w:r>
            <w:r w:rsidR="004426B9">
              <w:rPr>
                <w:noProof/>
                <w:webHidden/>
              </w:rPr>
              <w:t>i</w:t>
            </w:r>
            <w:r w:rsidR="00B561DD">
              <w:rPr>
                <w:noProof/>
                <w:webHidden/>
              </w:rPr>
              <w:fldChar w:fldCharType="end"/>
            </w:r>
          </w:hyperlink>
        </w:p>
        <w:p w14:paraId="78A7F991" w14:textId="4EAA0F21" w:rsidR="00B561DD" w:rsidRDefault="004426B9">
          <w:pPr>
            <w:pStyle w:val="TOC1"/>
            <w:tabs>
              <w:tab w:val="right" w:leader="dot" w:pos="9350"/>
            </w:tabs>
            <w:rPr>
              <w:rFonts w:asciiTheme="minorHAnsi" w:eastAsiaTheme="minorEastAsia" w:hAnsiTheme="minorHAnsi"/>
              <w:b w:val="0"/>
              <w:bCs w:val="0"/>
              <w:i w:val="0"/>
              <w:iCs w:val="0"/>
              <w:noProof/>
              <w:sz w:val="22"/>
              <w:szCs w:val="22"/>
            </w:rPr>
          </w:pPr>
          <w:hyperlink w:anchor="_Toc500071604" w:history="1">
            <w:r w:rsidR="00B561DD" w:rsidRPr="002035C6">
              <w:rPr>
                <w:rStyle w:val="Hyperlink"/>
                <w:noProof/>
              </w:rPr>
              <w:t>List of Figures</w:t>
            </w:r>
            <w:r w:rsidR="00B561DD">
              <w:rPr>
                <w:noProof/>
                <w:webHidden/>
              </w:rPr>
              <w:tab/>
            </w:r>
            <w:r w:rsidR="00B561DD">
              <w:rPr>
                <w:noProof/>
                <w:webHidden/>
              </w:rPr>
              <w:fldChar w:fldCharType="begin"/>
            </w:r>
            <w:r w:rsidR="00B561DD">
              <w:rPr>
                <w:noProof/>
                <w:webHidden/>
              </w:rPr>
              <w:instrText xml:space="preserve"> PAGEREF _Toc500071604 \h </w:instrText>
            </w:r>
            <w:r w:rsidR="00B561DD">
              <w:rPr>
                <w:noProof/>
                <w:webHidden/>
              </w:rPr>
            </w:r>
            <w:r w:rsidR="00B561DD">
              <w:rPr>
                <w:noProof/>
                <w:webHidden/>
              </w:rPr>
              <w:fldChar w:fldCharType="separate"/>
            </w:r>
            <w:r>
              <w:rPr>
                <w:noProof/>
                <w:webHidden/>
              </w:rPr>
              <w:t>iv</w:t>
            </w:r>
            <w:r w:rsidR="00B561DD">
              <w:rPr>
                <w:noProof/>
                <w:webHidden/>
              </w:rPr>
              <w:fldChar w:fldCharType="end"/>
            </w:r>
          </w:hyperlink>
        </w:p>
        <w:p w14:paraId="5F1E1726" w14:textId="15DB528A" w:rsidR="00B561DD" w:rsidRDefault="004426B9">
          <w:pPr>
            <w:pStyle w:val="TOC1"/>
            <w:tabs>
              <w:tab w:val="right" w:leader="dot" w:pos="9350"/>
            </w:tabs>
            <w:rPr>
              <w:rFonts w:asciiTheme="minorHAnsi" w:eastAsiaTheme="minorEastAsia" w:hAnsiTheme="minorHAnsi"/>
              <w:b w:val="0"/>
              <w:bCs w:val="0"/>
              <w:i w:val="0"/>
              <w:iCs w:val="0"/>
              <w:noProof/>
              <w:sz w:val="22"/>
              <w:szCs w:val="22"/>
            </w:rPr>
          </w:pPr>
          <w:hyperlink w:anchor="_Toc500071605" w:history="1">
            <w:r w:rsidR="00B561DD" w:rsidRPr="002035C6">
              <w:rPr>
                <w:rStyle w:val="Hyperlink"/>
                <w:noProof/>
              </w:rPr>
              <w:t>List of Tables</w:t>
            </w:r>
            <w:r w:rsidR="00B561DD">
              <w:rPr>
                <w:noProof/>
                <w:webHidden/>
              </w:rPr>
              <w:tab/>
            </w:r>
            <w:r w:rsidR="00B561DD">
              <w:rPr>
                <w:noProof/>
                <w:webHidden/>
              </w:rPr>
              <w:fldChar w:fldCharType="begin"/>
            </w:r>
            <w:r w:rsidR="00B561DD">
              <w:rPr>
                <w:noProof/>
                <w:webHidden/>
              </w:rPr>
              <w:instrText xml:space="preserve"> PAGEREF _Toc500071605 \h </w:instrText>
            </w:r>
            <w:r w:rsidR="00B561DD">
              <w:rPr>
                <w:noProof/>
                <w:webHidden/>
              </w:rPr>
            </w:r>
            <w:r w:rsidR="00B561DD">
              <w:rPr>
                <w:noProof/>
                <w:webHidden/>
              </w:rPr>
              <w:fldChar w:fldCharType="separate"/>
            </w:r>
            <w:r>
              <w:rPr>
                <w:noProof/>
                <w:webHidden/>
              </w:rPr>
              <w:t>vii</w:t>
            </w:r>
            <w:r w:rsidR="00B561DD">
              <w:rPr>
                <w:noProof/>
                <w:webHidden/>
              </w:rPr>
              <w:fldChar w:fldCharType="end"/>
            </w:r>
          </w:hyperlink>
        </w:p>
        <w:p w14:paraId="206B072A" w14:textId="2C315F50"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06" w:history="1">
            <w:r w:rsidR="00B561DD" w:rsidRPr="002035C6">
              <w:rPr>
                <w:rStyle w:val="Hyperlink"/>
                <w:noProof/>
              </w:rPr>
              <w:t>1</w:t>
            </w:r>
            <w:r w:rsidR="00B561DD">
              <w:rPr>
                <w:rFonts w:asciiTheme="minorHAnsi" w:eastAsiaTheme="minorEastAsia" w:hAnsiTheme="minorHAnsi"/>
                <w:b w:val="0"/>
                <w:bCs w:val="0"/>
                <w:i w:val="0"/>
                <w:iCs w:val="0"/>
                <w:noProof/>
                <w:sz w:val="22"/>
                <w:szCs w:val="22"/>
              </w:rPr>
              <w:tab/>
            </w:r>
            <w:r w:rsidR="00B561DD" w:rsidRPr="002035C6">
              <w:rPr>
                <w:rStyle w:val="Hyperlink"/>
                <w:noProof/>
              </w:rPr>
              <w:t>Initial Proposal</w:t>
            </w:r>
            <w:r w:rsidR="00B561DD">
              <w:rPr>
                <w:noProof/>
                <w:webHidden/>
              </w:rPr>
              <w:tab/>
            </w:r>
            <w:r w:rsidR="00B561DD">
              <w:rPr>
                <w:noProof/>
                <w:webHidden/>
              </w:rPr>
              <w:fldChar w:fldCharType="begin"/>
            </w:r>
            <w:r w:rsidR="00B561DD">
              <w:rPr>
                <w:noProof/>
                <w:webHidden/>
              </w:rPr>
              <w:instrText xml:space="preserve"> PAGEREF _Toc500071606 \h </w:instrText>
            </w:r>
            <w:r w:rsidR="00B561DD">
              <w:rPr>
                <w:noProof/>
                <w:webHidden/>
              </w:rPr>
            </w:r>
            <w:r w:rsidR="00B561DD">
              <w:rPr>
                <w:noProof/>
                <w:webHidden/>
              </w:rPr>
              <w:fldChar w:fldCharType="separate"/>
            </w:r>
            <w:r>
              <w:rPr>
                <w:noProof/>
                <w:webHidden/>
              </w:rPr>
              <w:t>1</w:t>
            </w:r>
            <w:r w:rsidR="00B561DD">
              <w:rPr>
                <w:noProof/>
                <w:webHidden/>
              </w:rPr>
              <w:fldChar w:fldCharType="end"/>
            </w:r>
          </w:hyperlink>
        </w:p>
        <w:p w14:paraId="44FEA17C" w14:textId="27841FC0"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07" w:history="1">
            <w:r w:rsidR="00B561DD" w:rsidRPr="002035C6">
              <w:rPr>
                <w:rStyle w:val="Hyperlink"/>
                <w:noProof/>
              </w:rPr>
              <w:t>1.1</w:t>
            </w:r>
            <w:r w:rsidR="00B561DD">
              <w:rPr>
                <w:rFonts w:asciiTheme="minorHAnsi" w:eastAsiaTheme="minorEastAsia" w:hAnsiTheme="minorHAnsi"/>
                <w:b w:val="0"/>
                <w:bCs w:val="0"/>
                <w:noProof/>
                <w:sz w:val="22"/>
              </w:rPr>
              <w:tab/>
            </w:r>
            <w:r w:rsidR="00B561DD" w:rsidRPr="002035C6">
              <w:rPr>
                <w:rStyle w:val="Hyperlink"/>
                <w:noProof/>
              </w:rPr>
              <w:t>Project Narrative</w:t>
            </w:r>
            <w:r w:rsidR="00B561DD">
              <w:rPr>
                <w:noProof/>
                <w:webHidden/>
              </w:rPr>
              <w:tab/>
            </w:r>
            <w:r w:rsidR="00B561DD">
              <w:rPr>
                <w:noProof/>
                <w:webHidden/>
              </w:rPr>
              <w:fldChar w:fldCharType="begin"/>
            </w:r>
            <w:r w:rsidR="00B561DD">
              <w:rPr>
                <w:noProof/>
                <w:webHidden/>
              </w:rPr>
              <w:instrText xml:space="preserve"> PAGEREF _Toc500071607 \h </w:instrText>
            </w:r>
            <w:r w:rsidR="00B561DD">
              <w:rPr>
                <w:noProof/>
                <w:webHidden/>
              </w:rPr>
            </w:r>
            <w:r w:rsidR="00B561DD">
              <w:rPr>
                <w:noProof/>
                <w:webHidden/>
              </w:rPr>
              <w:fldChar w:fldCharType="separate"/>
            </w:r>
            <w:r>
              <w:rPr>
                <w:noProof/>
                <w:webHidden/>
              </w:rPr>
              <w:t>1</w:t>
            </w:r>
            <w:r w:rsidR="00B561DD">
              <w:rPr>
                <w:noProof/>
                <w:webHidden/>
              </w:rPr>
              <w:fldChar w:fldCharType="end"/>
            </w:r>
          </w:hyperlink>
        </w:p>
        <w:p w14:paraId="7785F9F8" w14:textId="56E0AA88"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08" w:history="1">
            <w:r w:rsidR="00B561DD" w:rsidRPr="002035C6">
              <w:rPr>
                <w:rStyle w:val="Hyperlink"/>
                <w:noProof/>
              </w:rPr>
              <w:t>1.2</w:t>
            </w:r>
            <w:r w:rsidR="00B561DD">
              <w:rPr>
                <w:rFonts w:asciiTheme="minorHAnsi" w:eastAsiaTheme="minorEastAsia" w:hAnsiTheme="minorHAnsi"/>
                <w:b w:val="0"/>
                <w:bCs w:val="0"/>
                <w:noProof/>
                <w:sz w:val="22"/>
              </w:rPr>
              <w:tab/>
            </w:r>
            <w:r w:rsidR="00B561DD" w:rsidRPr="002035C6">
              <w:rPr>
                <w:rStyle w:val="Hyperlink"/>
                <w:noProof/>
              </w:rPr>
              <w:t>Goals and Objectives</w:t>
            </w:r>
            <w:r w:rsidR="00B561DD">
              <w:rPr>
                <w:noProof/>
                <w:webHidden/>
              </w:rPr>
              <w:tab/>
            </w:r>
            <w:r w:rsidR="00B561DD">
              <w:rPr>
                <w:noProof/>
                <w:webHidden/>
              </w:rPr>
              <w:fldChar w:fldCharType="begin"/>
            </w:r>
            <w:r w:rsidR="00B561DD">
              <w:rPr>
                <w:noProof/>
                <w:webHidden/>
              </w:rPr>
              <w:instrText xml:space="preserve"> PAGEREF _Toc500071608 \h </w:instrText>
            </w:r>
            <w:r w:rsidR="00B561DD">
              <w:rPr>
                <w:noProof/>
                <w:webHidden/>
              </w:rPr>
            </w:r>
            <w:r w:rsidR="00B561DD">
              <w:rPr>
                <w:noProof/>
                <w:webHidden/>
              </w:rPr>
              <w:fldChar w:fldCharType="separate"/>
            </w:r>
            <w:r>
              <w:rPr>
                <w:noProof/>
                <w:webHidden/>
              </w:rPr>
              <w:t>2</w:t>
            </w:r>
            <w:r w:rsidR="00B561DD">
              <w:rPr>
                <w:noProof/>
                <w:webHidden/>
              </w:rPr>
              <w:fldChar w:fldCharType="end"/>
            </w:r>
          </w:hyperlink>
        </w:p>
        <w:p w14:paraId="69D39CD2" w14:textId="4E4DF182"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09" w:history="1">
            <w:r w:rsidR="00B561DD" w:rsidRPr="002035C6">
              <w:rPr>
                <w:rStyle w:val="Hyperlink"/>
                <w:noProof/>
              </w:rPr>
              <w:t>1.3</w:t>
            </w:r>
            <w:r w:rsidR="00B561DD">
              <w:rPr>
                <w:rFonts w:asciiTheme="minorHAnsi" w:eastAsiaTheme="minorEastAsia" w:hAnsiTheme="minorHAnsi"/>
                <w:b w:val="0"/>
                <w:bCs w:val="0"/>
                <w:noProof/>
                <w:sz w:val="22"/>
              </w:rPr>
              <w:tab/>
            </w:r>
            <w:r w:rsidR="00B561DD" w:rsidRPr="002035C6">
              <w:rPr>
                <w:rStyle w:val="Hyperlink"/>
                <w:noProof/>
              </w:rPr>
              <w:t>Block Diagrams</w:t>
            </w:r>
            <w:r w:rsidR="00B561DD">
              <w:rPr>
                <w:noProof/>
                <w:webHidden/>
              </w:rPr>
              <w:tab/>
            </w:r>
            <w:r w:rsidR="00B561DD">
              <w:rPr>
                <w:noProof/>
                <w:webHidden/>
              </w:rPr>
              <w:fldChar w:fldCharType="begin"/>
            </w:r>
            <w:r w:rsidR="00B561DD">
              <w:rPr>
                <w:noProof/>
                <w:webHidden/>
              </w:rPr>
              <w:instrText xml:space="preserve"> PAGEREF _Toc500071609 \h </w:instrText>
            </w:r>
            <w:r w:rsidR="00B561DD">
              <w:rPr>
                <w:noProof/>
                <w:webHidden/>
              </w:rPr>
            </w:r>
            <w:r w:rsidR="00B561DD">
              <w:rPr>
                <w:noProof/>
                <w:webHidden/>
              </w:rPr>
              <w:fldChar w:fldCharType="separate"/>
            </w:r>
            <w:r>
              <w:rPr>
                <w:noProof/>
                <w:webHidden/>
              </w:rPr>
              <w:t>3</w:t>
            </w:r>
            <w:r w:rsidR="00B561DD">
              <w:rPr>
                <w:noProof/>
                <w:webHidden/>
              </w:rPr>
              <w:fldChar w:fldCharType="end"/>
            </w:r>
          </w:hyperlink>
        </w:p>
        <w:p w14:paraId="76341CB2" w14:textId="1723FC82"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0" w:history="1">
            <w:r w:rsidR="00B561DD" w:rsidRPr="002035C6">
              <w:rPr>
                <w:rStyle w:val="Hyperlink"/>
                <w:noProof/>
              </w:rPr>
              <w:t>1.4</w:t>
            </w:r>
            <w:r w:rsidR="00B561DD">
              <w:rPr>
                <w:rFonts w:asciiTheme="minorHAnsi" w:eastAsiaTheme="minorEastAsia" w:hAnsiTheme="minorHAnsi"/>
                <w:b w:val="0"/>
                <w:bCs w:val="0"/>
                <w:noProof/>
                <w:sz w:val="22"/>
              </w:rPr>
              <w:tab/>
            </w:r>
            <w:r w:rsidR="00B561DD" w:rsidRPr="002035C6">
              <w:rPr>
                <w:rStyle w:val="Hyperlink"/>
                <w:noProof/>
              </w:rPr>
              <w:t>Specifications</w:t>
            </w:r>
            <w:r w:rsidR="00B561DD">
              <w:rPr>
                <w:noProof/>
                <w:webHidden/>
              </w:rPr>
              <w:tab/>
            </w:r>
            <w:r w:rsidR="00B561DD">
              <w:rPr>
                <w:noProof/>
                <w:webHidden/>
              </w:rPr>
              <w:fldChar w:fldCharType="begin"/>
            </w:r>
            <w:r w:rsidR="00B561DD">
              <w:rPr>
                <w:noProof/>
                <w:webHidden/>
              </w:rPr>
              <w:instrText xml:space="preserve"> PAGEREF _Toc500071610 \h </w:instrText>
            </w:r>
            <w:r w:rsidR="00B561DD">
              <w:rPr>
                <w:noProof/>
                <w:webHidden/>
              </w:rPr>
            </w:r>
            <w:r w:rsidR="00B561DD">
              <w:rPr>
                <w:noProof/>
                <w:webHidden/>
              </w:rPr>
              <w:fldChar w:fldCharType="separate"/>
            </w:r>
            <w:r>
              <w:rPr>
                <w:noProof/>
                <w:webHidden/>
              </w:rPr>
              <w:t>4</w:t>
            </w:r>
            <w:r w:rsidR="00B561DD">
              <w:rPr>
                <w:noProof/>
                <w:webHidden/>
              </w:rPr>
              <w:fldChar w:fldCharType="end"/>
            </w:r>
          </w:hyperlink>
        </w:p>
        <w:p w14:paraId="483DD4E5" w14:textId="7C24A6A1"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1" w:history="1">
            <w:r w:rsidR="00B561DD" w:rsidRPr="002035C6">
              <w:rPr>
                <w:rStyle w:val="Hyperlink"/>
                <w:noProof/>
              </w:rPr>
              <w:t>1.5</w:t>
            </w:r>
            <w:r w:rsidR="00B561DD">
              <w:rPr>
                <w:rFonts w:asciiTheme="minorHAnsi" w:eastAsiaTheme="minorEastAsia" w:hAnsiTheme="minorHAnsi"/>
                <w:b w:val="0"/>
                <w:bCs w:val="0"/>
                <w:noProof/>
                <w:sz w:val="22"/>
              </w:rPr>
              <w:tab/>
            </w:r>
            <w:r w:rsidR="00B561DD" w:rsidRPr="002035C6">
              <w:rPr>
                <w:rStyle w:val="Hyperlink"/>
                <w:noProof/>
              </w:rPr>
              <w:t>Project Timeline</w:t>
            </w:r>
            <w:r w:rsidR="00B561DD">
              <w:rPr>
                <w:noProof/>
                <w:webHidden/>
              </w:rPr>
              <w:tab/>
            </w:r>
            <w:r w:rsidR="00B561DD">
              <w:rPr>
                <w:noProof/>
                <w:webHidden/>
              </w:rPr>
              <w:fldChar w:fldCharType="begin"/>
            </w:r>
            <w:r w:rsidR="00B561DD">
              <w:rPr>
                <w:noProof/>
                <w:webHidden/>
              </w:rPr>
              <w:instrText xml:space="preserve"> PAGEREF _Toc500071611 \h </w:instrText>
            </w:r>
            <w:r w:rsidR="00B561DD">
              <w:rPr>
                <w:noProof/>
                <w:webHidden/>
              </w:rPr>
            </w:r>
            <w:r w:rsidR="00B561DD">
              <w:rPr>
                <w:noProof/>
                <w:webHidden/>
              </w:rPr>
              <w:fldChar w:fldCharType="separate"/>
            </w:r>
            <w:r>
              <w:rPr>
                <w:noProof/>
                <w:webHidden/>
              </w:rPr>
              <w:t>5</w:t>
            </w:r>
            <w:r w:rsidR="00B561DD">
              <w:rPr>
                <w:noProof/>
                <w:webHidden/>
              </w:rPr>
              <w:fldChar w:fldCharType="end"/>
            </w:r>
          </w:hyperlink>
        </w:p>
        <w:p w14:paraId="071D3554" w14:textId="5B5C522F"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2" w:history="1">
            <w:r w:rsidR="00B561DD" w:rsidRPr="002035C6">
              <w:rPr>
                <w:rStyle w:val="Hyperlink"/>
                <w:noProof/>
              </w:rPr>
              <w:t>1.6</w:t>
            </w:r>
            <w:r w:rsidR="00B561DD">
              <w:rPr>
                <w:rFonts w:asciiTheme="minorHAnsi" w:eastAsiaTheme="minorEastAsia" w:hAnsiTheme="minorHAnsi"/>
                <w:b w:val="0"/>
                <w:bCs w:val="0"/>
                <w:noProof/>
                <w:sz w:val="22"/>
              </w:rPr>
              <w:tab/>
            </w:r>
            <w:r w:rsidR="00B561DD" w:rsidRPr="002035C6">
              <w:rPr>
                <w:rStyle w:val="Hyperlink"/>
                <w:noProof/>
              </w:rPr>
              <w:t>Engineering-Marketing Tradeoff Table</w:t>
            </w:r>
            <w:r w:rsidR="00B561DD">
              <w:rPr>
                <w:noProof/>
                <w:webHidden/>
              </w:rPr>
              <w:tab/>
            </w:r>
            <w:r w:rsidR="00B561DD">
              <w:rPr>
                <w:noProof/>
                <w:webHidden/>
              </w:rPr>
              <w:fldChar w:fldCharType="begin"/>
            </w:r>
            <w:r w:rsidR="00B561DD">
              <w:rPr>
                <w:noProof/>
                <w:webHidden/>
              </w:rPr>
              <w:instrText xml:space="preserve"> PAGEREF _Toc500071612 \h </w:instrText>
            </w:r>
            <w:r w:rsidR="00B561DD">
              <w:rPr>
                <w:noProof/>
                <w:webHidden/>
              </w:rPr>
            </w:r>
            <w:r w:rsidR="00B561DD">
              <w:rPr>
                <w:noProof/>
                <w:webHidden/>
              </w:rPr>
              <w:fldChar w:fldCharType="separate"/>
            </w:r>
            <w:r>
              <w:rPr>
                <w:noProof/>
                <w:webHidden/>
              </w:rPr>
              <w:t>6</w:t>
            </w:r>
            <w:r w:rsidR="00B561DD">
              <w:rPr>
                <w:noProof/>
                <w:webHidden/>
              </w:rPr>
              <w:fldChar w:fldCharType="end"/>
            </w:r>
          </w:hyperlink>
        </w:p>
        <w:p w14:paraId="06938CB8" w14:textId="7AC61075"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3" w:history="1">
            <w:r w:rsidR="00B561DD" w:rsidRPr="002035C6">
              <w:rPr>
                <w:rStyle w:val="Hyperlink"/>
                <w:noProof/>
              </w:rPr>
              <w:t>1.7</w:t>
            </w:r>
            <w:r w:rsidR="00B561DD">
              <w:rPr>
                <w:rFonts w:asciiTheme="minorHAnsi" w:eastAsiaTheme="minorEastAsia" w:hAnsiTheme="minorHAnsi"/>
                <w:b w:val="0"/>
                <w:bCs w:val="0"/>
                <w:noProof/>
                <w:sz w:val="22"/>
              </w:rPr>
              <w:tab/>
            </w:r>
            <w:r w:rsidR="00B561DD" w:rsidRPr="002035C6">
              <w:rPr>
                <w:rStyle w:val="Hyperlink"/>
                <w:noProof/>
              </w:rPr>
              <w:t>Budget</w:t>
            </w:r>
            <w:r w:rsidR="00B561DD">
              <w:rPr>
                <w:noProof/>
                <w:webHidden/>
              </w:rPr>
              <w:tab/>
            </w:r>
            <w:r w:rsidR="00B561DD">
              <w:rPr>
                <w:noProof/>
                <w:webHidden/>
              </w:rPr>
              <w:fldChar w:fldCharType="begin"/>
            </w:r>
            <w:r w:rsidR="00B561DD">
              <w:rPr>
                <w:noProof/>
                <w:webHidden/>
              </w:rPr>
              <w:instrText xml:space="preserve"> PAGEREF _Toc500071613 \h </w:instrText>
            </w:r>
            <w:r w:rsidR="00B561DD">
              <w:rPr>
                <w:noProof/>
                <w:webHidden/>
              </w:rPr>
            </w:r>
            <w:r w:rsidR="00B561DD">
              <w:rPr>
                <w:noProof/>
                <w:webHidden/>
              </w:rPr>
              <w:fldChar w:fldCharType="separate"/>
            </w:r>
            <w:r>
              <w:rPr>
                <w:noProof/>
                <w:webHidden/>
              </w:rPr>
              <w:t>7</w:t>
            </w:r>
            <w:r w:rsidR="00B561DD">
              <w:rPr>
                <w:noProof/>
                <w:webHidden/>
              </w:rPr>
              <w:fldChar w:fldCharType="end"/>
            </w:r>
          </w:hyperlink>
        </w:p>
        <w:p w14:paraId="658A20F8" w14:textId="0A5AC52E"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14" w:history="1">
            <w:r w:rsidR="00B561DD" w:rsidRPr="002035C6">
              <w:rPr>
                <w:rStyle w:val="Hyperlink"/>
                <w:noProof/>
              </w:rPr>
              <w:t>2</w:t>
            </w:r>
            <w:r w:rsidR="00B561DD">
              <w:rPr>
                <w:rFonts w:asciiTheme="minorHAnsi" w:eastAsiaTheme="minorEastAsia" w:hAnsiTheme="minorHAnsi"/>
                <w:b w:val="0"/>
                <w:bCs w:val="0"/>
                <w:i w:val="0"/>
                <w:iCs w:val="0"/>
                <w:noProof/>
                <w:sz w:val="22"/>
                <w:szCs w:val="22"/>
              </w:rPr>
              <w:tab/>
            </w:r>
            <w:r w:rsidR="00B561DD" w:rsidRPr="002035C6">
              <w:rPr>
                <w:rStyle w:val="Hyperlink"/>
                <w:noProof/>
              </w:rPr>
              <w:t>Structural and Mechanical Considerations</w:t>
            </w:r>
            <w:r w:rsidR="00B561DD">
              <w:rPr>
                <w:noProof/>
                <w:webHidden/>
              </w:rPr>
              <w:tab/>
            </w:r>
            <w:r w:rsidR="00B561DD">
              <w:rPr>
                <w:noProof/>
                <w:webHidden/>
              </w:rPr>
              <w:fldChar w:fldCharType="begin"/>
            </w:r>
            <w:r w:rsidR="00B561DD">
              <w:rPr>
                <w:noProof/>
                <w:webHidden/>
              </w:rPr>
              <w:instrText xml:space="preserve"> PAGEREF _Toc500071614 \h </w:instrText>
            </w:r>
            <w:r w:rsidR="00B561DD">
              <w:rPr>
                <w:noProof/>
                <w:webHidden/>
              </w:rPr>
            </w:r>
            <w:r w:rsidR="00B561DD">
              <w:rPr>
                <w:noProof/>
                <w:webHidden/>
              </w:rPr>
              <w:fldChar w:fldCharType="separate"/>
            </w:r>
            <w:r>
              <w:rPr>
                <w:noProof/>
                <w:webHidden/>
              </w:rPr>
              <w:t>9</w:t>
            </w:r>
            <w:r w:rsidR="00B561DD">
              <w:rPr>
                <w:noProof/>
                <w:webHidden/>
              </w:rPr>
              <w:fldChar w:fldCharType="end"/>
            </w:r>
          </w:hyperlink>
        </w:p>
        <w:p w14:paraId="7F1FB7C9" w14:textId="7A60BDA1"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5" w:history="1">
            <w:r w:rsidR="00B561DD" w:rsidRPr="002035C6">
              <w:rPr>
                <w:rStyle w:val="Hyperlink"/>
                <w:noProof/>
              </w:rPr>
              <w:t>2.1</w:t>
            </w:r>
            <w:r w:rsidR="00B561DD">
              <w:rPr>
                <w:rFonts w:asciiTheme="minorHAnsi" w:eastAsiaTheme="minorEastAsia" w:hAnsiTheme="minorHAnsi"/>
                <w:b w:val="0"/>
                <w:bCs w:val="0"/>
                <w:noProof/>
                <w:sz w:val="22"/>
              </w:rPr>
              <w:tab/>
            </w:r>
            <w:r w:rsidR="00B561DD" w:rsidRPr="002035C6">
              <w:rPr>
                <w:rStyle w:val="Hyperlink"/>
                <w:noProof/>
              </w:rPr>
              <w:t>Structure and Mechanics</w:t>
            </w:r>
            <w:r w:rsidR="00B561DD">
              <w:rPr>
                <w:noProof/>
                <w:webHidden/>
              </w:rPr>
              <w:tab/>
            </w:r>
            <w:r w:rsidR="00B561DD">
              <w:rPr>
                <w:noProof/>
                <w:webHidden/>
              </w:rPr>
              <w:fldChar w:fldCharType="begin"/>
            </w:r>
            <w:r w:rsidR="00B561DD">
              <w:rPr>
                <w:noProof/>
                <w:webHidden/>
              </w:rPr>
              <w:instrText xml:space="preserve"> PAGEREF _Toc500071615 \h </w:instrText>
            </w:r>
            <w:r w:rsidR="00B561DD">
              <w:rPr>
                <w:noProof/>
                <w:webHidden/>
              </w:rPr>
            </w:r>
            <w:r w:rsidR="00B561DD">
              <w:rPr>
                <w:noProof/>
                <w:webHidden/>
              </w:rPr>
              <w:fldChar w:fldCharType="separate"/>
            </w:r>
            <w:r>
              <w:rPr>
                <w:noProof/>
                <w:webHidden/>
              </w:rPr>
              <w:t>9</w:t>
            </w:r>
            <w:r w:rsidR="00B561DD">
              <w:rPr>
                <w:noProof/>
                <w:webHidden/>
              </w:rPr>
              <w:fldChar w:fldCharType="end"/>
            </w:r>
          </w:hyperlink>
        </w:p>
        <w:p w14:paraId="7EDA9739" w14:textId="0087EA1E"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6" w:history="1">
            <w:r w:rsidR="00B561DD" w:rsidRPr="002035C6">
              <w:rPr>
                <w:rStyle w:val="Hyperlink"/>
                <w:noProof/>
              </w:rPr>
              <w:t>2.2</w:t>
            </w:r>
            <w:r w:rsidR="00B561DD">
              <w:rPr>
                <w:rFonts w:asciiTheme="minorHAnsi" w:eastAsiaTheme="minorEastAsia" w:hAnsiTheme="minorHAnsi"/>
                <w:b w:val="0"/>
                <w:bCs w:val="0"/>
                <w:noProof/>
                <w:sz w:val="22"/>
              </w:rPr>
              <w:tab/>
            </w:r>
            <w:r w:rsidR="00B561DD" w:rsidRPr="002035C6">
              <w:rPr>
                <w:rStyle w:val="Hyperlink"/>
                <w:noProof/>
              </w:rPr>
              <w:t>ASRH Structure: Platform and Shroud</w:t>
            </w:r>
            <w:r w:rsidR="00B561DD">
              <w:rPr>
                <w:noProof/>
                <w:webHidden/>
              </w:rPr>
              <w:tab/>
            </w:r>
            <w:r w:rsidR="00B561DD">
              <w:rPr>
                <w:noProof/>
                <w:webHidden/>
              </w:rPr>
              <w:fldChar w:fldCharType="begin"/>
            </w:r>
            <w:r w:rsidR="00B561DD">
              <w:rPr>
                <w:noProof/>
                <w:webHidden/>
              </w:rPr>
              <w:instrText xml:space="preserve"> PAGEREF _Toc500071616 \h </w:instrText>
            </w:r>
            <w:r w:rsidR="00B561DD">
              <w:rPr>
                <w:noProof/>
                <w:webHidden/>
              </w:rPr>
            </w:r>
            <w:r w:rsidR="00B561DD">
              <w:rPr>
                <w:noProof/>
                <w:webHidden/>
              </w:rPr>
              <w:fldChar w:fldCharType="separate"/>
            </w:r>
            <w:r>
              <w:rPr>
                <w:noProof/>
                <w:webHidden/>
              </w:rPr>
              <w:t>10</w:t>
            </w:r>
            <w:r w:rsidR="00B561DD">
              <w:rPr>
                <w:noProof/>
                <w:webHidden/>
              </w:rPr>
              <w:fldChar w:fldCharType="end"/>
            </w:r>
          </w:hyperlink>
        </w:p>
        <w:p w14:paraId="22E853A1" w14:textId="53BB3584"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7" w:history="1">
            <w:r w:rsidR="00B561DD" w:rsidRPr="002035C6">
              <w:rPr>
                <w:rStyle w:val="Hyperlink"/>
                <w:noProof/>
              </w:rPr>
              <w:t>2.3</w:t>
            </w:r>
            <w:r w:rsidR="00B561DD">
              <w:rPr>
                <w:rFonts w:asciiTheme="minorHAnsi" w:eastAsiaTheme="minorEastAsia" w:hAnsiTheme="minorHAnsi"/>
                <w:b w:val="0"/>
                <w:bCs w:val="0"/>
                <w:noProof/>
                <w:sz w:val="22"/>
              </w:rPr>
              <w:tab/>
            </w:r>
            <w:r w:rsidR="00B561DD" w:rsidRPr="002035C6">
              <w:rPr>
                <w:rStyle w:val="Hyperlink"/>
                <w:noProof/>
              </w:rPr>
              <w:t>Camera, Gun, and Pitch Motor Gimbal</w:t>
            </w:r>
            <w:r w:rsidR="00B561DD">
              <w:rPr>
                <w:noProof/>
                <w:webHidden/>
              </w:rPr>
              <w:tab/>
            </w:r>
            <w:r w:rsidR="00B561DD">
              <w:rPr>
                <w:noProof/>
                <w:webHidden/>
              </w:rPr>
              <w:fldChar w:fldCharType="begin"/>
            </w:r>
            <w:r w:rsidR="00B561DD">
              <w:rPr>
                <w:noProof/>
                <w:webHidden/>
              </w:rPr>
              <w:instrText xml:space="preserve"> PAGEREF _Toc500071617 \h </w:instrText>
            </w:r>
            <w:r w:rsidR="00B561DD">
              <w:rPr>
                <w:noProof/>
                <w:webHidden/>
              </w:rPr>
            </w:r>
            <w:r w:rsidR="00B561DD">
              <w:rPr>
                <w:noProof/>
                <w:webHidden/>
              </w:rPr>
              <w:fldChar w:fldCharType="separate"/>
            </w:r>
            <w:r>
              <w:rPr>
                <w:noProof/>
                <w:webHidden/>
              </w:rPr>
              <w:t>12</w:t>
            </w:r>
            <w:r w:rsidR="00B561DD">
              <w:rPr>
                <w:noProof/>
                <w:webHidden/>
              </w:rPr>
              <w:fldChar w:fldCharType="end"/>
            </w:r>
          </w:hyperlink>
        </w:p>
        <w:p w14:paraId="45DD0CF2" w14:textId="4F0EC024"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18" w:history="1">
            <w:r w:rsidR="00B561DD" w:rsidRPr="002035C6">
              <w:rPr>
                <w:rStyle w:val="Hyperlink"/>
                <w:noProof/>
              </w:rPr>
              <w:t>3</w:t>
            </w:r>
            <w:r w:rsidR="00B561DD">
              <w:rPr>
                <w:rFonts w:asciiTheme="minorHAnsi" w:eastAsiaTheme="minorEastAsia" w:hAnsiTheme="minorHAnsi"/>
                <w:b w:val="0"/>
                <w:bCs w:val="0"/>
                <w:i w:val="0"/>
                <w:iCs w:val="0"/>
                <w:noProof/>
                <w:sz w:val="22"/>
                <w:szCs w:val="22"/>
              </w:rPr>
              <w:tab/>
            </w:r>
            <w:r w:rsidR="00B561DD" w:rsidRPr="002035C6">
              <w:rPr>
                <w:rStyle w:val="Hyperlink"/>
                <w:noProof/>
              </w:rPr>
              <w:t>Microcontrollers and Peripherals</w:t>
            </w:r>
            <w:r w:rsidR="00B561DD">
              <w:rPr>
                <w:noProof/>
                <w:webHidden/>
              </w:rPr>
              <w:tab/>
            </w:r>
            <w:r w:rsidR="00B561DD">
              <w:rPr>
                <w:noProof/>
                <w:webHidden/>
              </w:rPr>
              <w:fldChar w:fldCharType="begin"/>
            </w:r>
            <w:r w:rsidR="00B561DD">
              <w:rPr>
                <w:noProof/>
                <w:webHidden/>
              </w:rPr>
              <w:instrText xml:space="preserve"> PAGEREF _Toc500071618 \h </w:instrText>
            </w:r>
            <w:r w:rsidR="00B561DD">
              <w:rPr>
                <w:noProof/>
                <w:webHidden/>
              </w:rPr>
            </w:r>
            <w:r w:rsidR="00B561DD">
              <w:rPr>
                <w:noProof/>
                <w:webHidden/>
              </w:rPr>
              <w:fldChar w:fldCharType="separate"/>
            </w:r>
            <w:r>
              <w:rPr>
                <w:noProof/>
                <w:webHidden/>
              </w:rPr>
              <w:t>13</w:t>
            </w:r>
            <w:r w:rsidR="00B561DD">
              <w:rPr>
                <w:noProof/>
                <w:webHidden/>
              </w:rPr>
              <w:fldChar w:fldCharType="end"/>
            </w:r>
          </w:hyperlink>
        </w:p>
        <w:p w14:paraId="4C46885D" w14:textId="5A59A610"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19" w:history="1">
            <w:r w:rsidR="00B561DD" w:rsidRPr="002035C6">
              <w:rPr>
                <w:rStyle w:val="Hyperlink"/>
                <w:noProof/>
              </w:rPr>
              <w:t>3.1</w:t>
            </w:r>
            <w:r w:rsidR="00B561DD">
              <w:rPr>
                <w:rFonts w:asciiTheme="minorHAnsi" w:eastAsiaTheme="minorEastAsia" w:hAnsiTheme="minorHAnsi"/>
                <w:b w:val="0"/>
                <w:bCs w:val="0"/>
                <w:noProof/>
                <w:sz w:val="22"/>
              </w:rPr>
              <w:tab/>
            </w:r>
            <w:r w:rsidR="00B561DD" w:rsidRPr="002035C6">
              <w:rPr>
                <w:rStyle w:val="Hyperlink"/>
                <w:noProof/>
              </w:rPr>
              <w:t>Function of Microcontrollers</w:t>
            </w:r>
            <w:r w:rsidR="00B561DD">
              <w:rPr>
                <w:noProof/>
                <w:webHidden/>
              </w:rPr>
              <w:tab/>
            </w:r>
            <w:r w:rsidR="00B561DD">
              <w:rPr>
                <w:noProof/>
                <w:webHidden/>
              </w:rPr>
              <w:fldChar w:fldCharType="begin"/>
            </w:r>
            <w:r w:rsidR="00B561DD">
              <w:rPr>
                <w:noProof/>
                <w:webHidden/>
              </w:rPr>
              <w:instrText xml:space="preserve"> PAGEREF _Toc500071619 \h </w:instrText>
            </w:r>
            <w:r w:rsidR="00B561DD">
              <w:rPr>
                <w:noProof/>
                <w:webHidden/>
              </w:rPr>
            </w:r>
            <w:r w:rsidR="00B561DD">
              <w:rPr>
                <w:noProof/>
                <w:webHidden/>
              </w:rPr>
              <w:fldChar w:fldCharType="separate"/>
            </w:r>
            <w:r>
              <w:rPr>
                <w:noProof/>
                <w:webHidden/>
              </w:rPr>
              <w:t>13</w:t>
            </w:r>
            <w:r w:rsidR="00B561DD">
              <w:rPr>
                <w:noProof/>
                <w:webHidden/>
              </w:rPr>
              <w:fldChar w:fldCharType="end"/>
            </w:r>
          </w:hyperlink>
        </w:p>
        <w:p w14:paraId="48EA3991" w14:textId="2D9C0A19"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20" w:history="1">
            <w:r w:rsidR="00B561DD" w:rsidRPr="002035C6">
              <w:rPr>
                <w:rStyle w:val="Hyperlink"/>
                <w:noProof/>
              </w:rPr>
              <w:t>3.2</w:t>
            </w:r>
            <w:r w:rsidR="00B561DD">
              <w:rPr>
                <w:rFonts w:asciiTheme="minorHAnsi" w:eastAsiaTheme="minorEastAsia" w:hAnsiTheme="minorHAnsi"/>
                <w:b w:val="0"/>
                <w:bCs w:val="0"/>
                <w:noProof/>
                <w:sz w:val="22"/>
              </w:rPr>
              <w:tab/>
            </w:r>
            <w:r w:rsidR="00B561DD" w:rsidRPr="002035C6">
              <w:rPr>
                <w:rStyle w:val="Hyperlink"/>
                <w:noProof/>
              </w:rPr>
              <w:t>Raspberry Pi 3 Model B and Peripherals</w:t>
            </w:r>
            <w:r w:rsidR="00B561DD">
              <w:rPr>
                <w:noProof/>
                <w:webHidden/>
              </w:rPr>
              <w:tab/>
            </w:r>
            <w:r w:rsidR="00B561DD">
              <w:rPr>
                <w:noProof/>
                <w:webHidden/>
              </w:rPr>
              <w:fldChar w:fldCharType="begin"/>
            </w:r>
            <w:r w:rsidR="00B561DD">
              <w:rPr>
                <w:noProof/>
                <w:webHidden/>
              </w:rPr>
              <w:instrText xml:space="preserve"> PAGEREF _Toc500071620 \h </w:instrText>
            </w:r>
            <w:r w:rsidR="00B561DD">
              <w:rPr>
                <w:noProof/>
                <w:webHidden/>
              </w:rPr>
            </w:r>
            <w:r w:rsidR="00B561DD">
              <w:rPr>
                <w:noProof/>
                <w:webHidden/>
              </w:rPr>
              <w:fldChar w:fldCharType="separate"/>
            </w:r>
            <w:r>
              <w:rPr>
                <w:noProof/>
                <w:webHidden/>
              </w:rPr>
              <w:t>14</w:t>
            </w:r>
            <w:r w:rsidR="00B561DD">
              <w:rPr>
                <w:noProof/>
                <w:webHidden/>
              </w:rPr>
              <w:fldChar w:fldCharType="end"/>
            </w:r>
          </w:hyperlink>
        </w:p>
        <w:p w14:paraId="5CAF4B16" w14:textId="5F850337"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21" w:history="1">
            <w:r w:rsidR="00B561DD" w:rsidRPr="002035C6">
              <w:rPr>
                <w:rStyle w:val="Hyperlink"/>
                <w:noProof/>
              </w:rPr>
              <w:t>3.2.1</w:t>
            </w:r>
            <w:r w:rsidR="00B561DD">
              <w:rPr>
                <w:rFonts w:asciiTheme="minorHAnsi" w:eastAsiaTheme="minorEastAsia" w:hAnsiTheme="minorHAnsi"/>
                <w:noProof/>
                <w:sz w:val="22"/>
                <w:szCs w:val="22"/>
              </w:rPr>
              <w:tab/>
            </w:r>
            <w:r w:rsidR="00B561DD" w:rsidRPr="002035C6">
              <w:rPr>
                <w:rStyle w:val="Hyperlink"/>
                <w:noProof/>
              </w:rPr>
              <w:t>Raspberry Pi 3</w:t>
            </w:r>
            <w:r w:rsidR="00B561DD">
              <w:rPr>
                <w:noProof/>
                <w:webHidden/>
              </w:rPr>
              <w:tab/>
            </w:r>
            <w:r w:rsidR="00B561DD">
              <w:rPr>
                <w:noProof/>
                <w:webHidden/>
              </w:rPr>
              <w:fldChar w:fldCharType="begin"/>
            </w:r>
            <w:r w:rsidR="00B561DD">
              <w:rPr>
                <w:noProof/>
                <w:webHidden/>
              </w:rPr>
              <w:instrText xml:space="preserve"> PAGEREF _Toc500071621 \h </w:instrText>
            </w:r>
            <w:r w:rsidR="00B561DD">
              <w:rPr>
                <w:noProof/>
                <w:webHidden/>
              </w:rPr>
            </w:r>
            <w:r w:rsidR="00B561DD">
              <w:rPr>
                <w:noProof/>
                <w:webHidden/>
              </w:rPr>
              <w:fldChar w:fldCharType="separate"/>
            </w:r>
            <w:r>
              <w:rPr>
                <w:noProof/>
                <w:webHidden/>
              </w:rPr>
              <w:t>14</w:t>
            </w:r>
            <w:r w:rsidR="00B561DD">
              <w:rPr>
                <w:noProof/>
                <w:webHidden/>
              </w:rPr>
              <w:fldChar w:fldCharType="end"/>
            </w:r>
          </w:hyperlink>
        </w:p>
        <w:p w14:paraId="4BE07BE9" w14:textId="05BA5F60"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22" w:history="1">
            <w:r w:rsidR="00B561DD" w:rsidRPr="002035C6">
              <w:rPr>
                <w:rStyle w:val="Hyperlink"/>
                <w:noProof/>
              </w:rPr>
              <w:t>3.2.2</w:t>
            </w:r>
            <w:r w:rsidR="00B561DD">
              <w:rPr>
                <w:rFonts w:asciiTheme="minorHAnsi" w:eastAsiaTheme="minorEastAsia" w:hAnsiTheme="minorHAnsi"/>
                <w:noProof/>
                <w:sz w:val="22"/>
                <w:szCs w:val="22"/>
              </w:rPr>
              <w:tab/>
            </w:r>
            <w:r w:rsidR="00B561DD" w:rsidRPr="002035C6">
              <w:rPr>
                <w:rStyle w:val="Hyperlink"/>
                <w:noProof/>
              </w:rPr>
              <w:t>Peripherals</w:t>
            </w:r>
            <w:r w:rsidR="00B561DD">
              <w:rPr>
                <w:noProof/>
                <w:webHidden/>
              </w:rPr>
              <w:tab/>
            </w:r>
            <w:r w:rsidR="00B561DD">
              <w:rPr>
                <w:noProof/>
                <w:webHidden/>
              </w:rPr>
              <w:fldChar w:fldCharType="begin"/>
            </w:r>
            <w:r w:rsidR="00B561DD">
              <w:rPr>
                <w:noProof/>
                <w:webHidden/>
              </w:rPr>
              <w:instrText xml:space="preserve"> PAGEREF _Toc500071622 \h </w:instrText>
            </w:r>
            <w:r w:rsidR="00B561DD">
              <w:rPr>
                <w:noProof/>
                <w:webHidden/>
              </w:rPr>
            </w:r>
            <w:r w:rsidR="00B561DD">
              <w:rPr>
                <w:noProof/>
                <w:webHidden/>
              </w:rPr>
              <w:fldChar w:fldCharType="separate"/>
            </w:r>
            <w:r>
              <w:rPr>
                <w:noProof/>
                <w:webHidden/>
              </w:rPr>
              <w:t>16</w:t>
            </w:r>
            <w:r w:rsidR="00B561DD">
              <w:rPr>
                <w:noProof/>
                <w:webHidden/>
              </w:rPr>
              <w:fldChar w:fldCharType="end"/>
            </w:r>
          </w:hyperlink>
        </w:p>
        <w:p w14:paraId="7DFE6937" w14:textId="713428CC"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23" w:history="1">
            <w:r w:rsidR="00B561DD" w:rsidRPr="002035C6">
              <w:rPr>
                <w:rStyle w:val="Hyperlink"/>
                <w:noProof/>
              </w:rPr>
              <w:t>3.3</w:t>
            </w:r>
            <w:r w:rsidR="00B561DD">
              <w:rPr>
                <w:rFonts w:asciiTheme="minorHAnsi" w:eastAsiaTheme="minorEastAsia" w:hAnsiTheme="minorHAnsi"/>
                <w:b w:val="0"/>
                <w:bCs w:val="0"/>
                <w:noProof/>
                <w:sz w:val="22"/>
              </w:rPr>
              <w:tab/>
            </w:r>
            <w:r w:rsidR="00B561DD" w:rsidRPr="002035C6">
              <w:rPr>
                <w:rStyle w:val="Hyperlink"/>
                <w:noProof/>
              </w:rPr>
              <w:t>MSP430FR5994 and Peripherals</w:t>
            </w:r>
            <w:r w:rsidR="00B561DD">
              <w:rPr>
                <w:noProof/>
                <w:webHidden/>
              </w:rPr>
              <w:tab/>
            </w:r>
            <w:r w:rsidR="00B561DD">
              <w:rPr>
                <w:noProof/>
                <w:webHidden/>
              </w:rPr>
              <w:fldChar w:fldCharType="begin"/>
            </w:r>
            <w:r w:rsidR="00B561DD">
              <w:rPr>
                <w:noProof/>
                <w:webHidden/>
              </w:rPr>
              <w:instrText xml:space="preserve"> PAGEREF _Toc500071623 \h </w:instrText>
            </w:r>
            <w:r w:rsidR="00B561DD">
              <w:rPr>
                <w:noProof/>
                <w:webHidden/>
              </w:rPr>
            </w:r>
            <w:r w:rsidR="00B561DD">
              <w:rPr>
                <w:noProof/>
                <w:webHidden/>
              </w:rPr>
              <w:fldChar w:fldCharType="separate"/>
            </w:r>
            <w:r>
              <w:rPr>
                <w:noProof/>
                <w:webHidden/>
              </w:rPr>
              <w:t>18</w:t>
            </w:r>
            <w:r w:rsidR="00B561DD">
              <w:rPr>
                <w:noProof/>
                <w:webHidden/>
              </w:rPr>
              <w:fldChar w:fldCharType="end"/>
            </w:r>
          </w:hyperlink>
        </w:p>
        <w:p w14:paraId="24175F70" w14:textId="2A3461EB"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24" w:history="1">
            <w:r w:rsidR="00B561DD" w:rsidRPr="002035C6">
              <w:rPr>
                <w:rStyle w:val="Hyperlink"/>
                <w:noProof/>
              </w:rPr>
              <w:t>3.3.1</w:t>
            </w:r>
            <w:r w:rsidR="00B561DD">
              <w:rPr>
                <w:rFonts w:asciiTheme="minorHAnsi" w:eastAsiaTheme="minorEastAsia" w:hAnsiTheme="minorHAnsi"/>
                <w:noProof/>
                <w:sz w:val="22"/>
                <w:szCs w:val="22"/>
              </w:rPr>
              <w:tab/>
            </w:r>
            <w:r w:rsidR="00B561DD" w:rsidRPr="002035C6">
              <w:rPr>
                <w:rStyle w:val="Hyperlink"/>
                <w:noProof/>
              </w:rPr>
              <w:t>MSP430FR5994</w:t>
            </w:r>
            <w:r w:rsidR="00B561DD">
              <w:rPr>
                <w:noProof/>
                <w:webHidden/>
              </w:rPr>
              <w:tab/>
            </w:r>
            <w:r w:rsidR="00B561DD">
              <w:rPr>
                <w:noProof/>
                <w:webHidden/>
              </w:rPr>
              <w:fldChar w:fldCharType="begin"/>
            </w:r>
            <w:r w:rsidR="00B561DD">
              <w:rPr>
                <w:noProof/>
                <w:webHidden/>
              </w:rPr>
              <w:instrText xml:space="preserve"> PAGEREF _Toc500071624 \h </w:instrText>
            </w:r>
            <w:r w:rsidR="00B561DD">
              <w:rPr>
                <w:noProof/>
                <w:webHidden/>
              </w:rPr>
            </w:r>
            <w:r w:rsidR="00B561DD">
              <w:rPr>
                <w:noProof/>
                <w:webHidden/>
              </w:rPr>
              <w:fldChar w:fldCharType="separate"/>
            </w:r>
            <w:r>
              <w:rPr>
                <w:noProof/>
                <w:webHidden/>
              </w:rPr>
              <w:t>18</w:t>
            </w:r>
            <w:r w:rsidR="00B561DD">
              <w:rPr>
                <w:noProof/>
                <w:webHidden/>
              </w:rPr>
              <w:fldChar w:fldCharType="end"/>
            </w:r>
          </w:hyperlink>
        </w:p>
        <w:p w14:paraId="2FB51A4A" w14:textId="49EB5504"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25" w:history="1">
            <w:r w:rsidR="00B561DD" w:rsidRPr="002035C6">
              <w:rPr>
                <w:rStyle w:val="Hyperlink"/>
                <w:noProof/>
              </w:rPr>
              <w:t>3.3.2</w:t>
            </w:r>
            <w:r w:rsidR="00B561DD">
              <w:rPr>
                <w:rFonts w:asciiTheme="minorHAnsi" w:eastAsiaTheme="minorEastAsia" w:hAnsiTheme="minorHAnsi"/>
                <w:noProof/>
                <w:sz w:val="22"/>
                <w:szCs w:val="22"/>
              </w:rPr>
              <w:tab/>
            </w:r>
            <w:r w:rsidR="00B561DD" w:rsidRPr="002035C6">
              <w:rPr>
                <w:rStyle w:val="Hyperlink"/>
                <w:noProof/>
              </w:rPr>
              <w:t>Peripherals</w:t>
            </w:r>
            <w:r w:rsidR="00B561DD">
              <w:rPr>
                <w:noProof/>
                <w:webHidden/>
              </w:rPr>
              <w:tab/>
            </w:r>
            <w:r w:rsidR="00B561DD">
              <w:rPr>
                <w:noProof/>
                <w:webHidden/>
              </w:rPr>
              <w:fldChar w:fldCharType="begin"/>
            </w:r>
            <w:r w:rsidR="00B561DD">
              <w:rPr>
                <w:noProof/>
                <w:webHidden/>
              </w:rPr>
              <w:instrText xml:space="preserve"> PAGEREF _Toc500071625 \h </w:instrText>
            </w:r>
            <w:r w:rsidR="00B561DD">
              <w:rPr>
                <w:noProof/>
                <w:webHidden/>
              </w:rPr>
            </w:r>
            <w:r w:rsidR="00B561DD">
              <w:rPr>
                <w:noProof/>
                <w:webHidden/>
              </w:rPr>
              <w:fldChar w:fldCharType="separate"/>
            </w:r>
            <w:r>
              <w:rPr>
                <w:noProof/>
                <w:webHidden/>
              </w:rPr>
              <w:t>20</w:t>
            </w:r>
            <w:r w:rsidR="00B561DD">
              <w:rPr>
                <w:noProof/>
                <w:webHidden/>
              </w:rPr>
              <w:fldChar w:fldCharType="end"/>
            </w:r>
          </w:hyperlink>
        </w:p>
        <w:p w14:paraId="51BE511D" w14:textId="20C75098"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26" w:history="1">
            <w:r w:rsidR="00B561DD" w:rsidRPr="002035C6">
              <w:rPr>
                <w:rStyle w:val="Hyperlink"/>
                <w:noProof/>
              </w:rPr>
              <w:t>4</w:t>
            </w:r>
            <w:r w:rsidR="00B561DD">
              <w:rPr>
                <w:rFonts w:asciiTheme="minorHAnsi" w:eastAsiaTheme="minorEastAsia" w:hAnsiTheme="minorHAnsi"/>
                <w:b w:val="0"/>
                <w:bCs w:val="0"/>
                <w:i w:val="0"/>
                <w:iCs w:val="0"/>
                <w:noProof/>
                <w:sz w:val="22"/>
                <w:szCs w:val="22"/>
              </w:rPr>
              <w:tab/>
            </w:r>
            <w:r w:rsidR="00B561DD" w:rsidRPr="002035C6">
              <w:rPr>
                <w:rStyle w:val="Hyperlink"/>
                <w:noProof/>
              </w:rPr>
              <w:t>Servo Motors</w:t>
            </w:r>
            <w:r w:rsidR="00B561DD">
              <w:rPr>
                <w:noProof/>
                <w:webHidden/>
              </w:rPr>
              <w:tab/>
            </w:r>
            <w:r w:rsidR="00B561DD">
              <w:rPr>
                <w:noProof/>
                <w:webHidden/>
              </w:rPr>
              <w:fldChar w:fldCharType="begin"/>
            </w:r>
            <w:r w:rsidR="00B561DD">
              <w:rPr>
                <w:noProof/>
                <w:webHidden/>
              </w:rPr>
              <w:instrText xml:space="preserve"> PAGEREF _Toc500071626 \h </w:instrText>
            </w:r>
            <w:r w:rsidR="00B561DD">
              <w:rPr>
                <w:noProof/>
                <w:webHidden/>
              </w:rPr>
            </w:r>
            <w:r w:rsidR="00B561DD">
              <w:rPr>
                <w:noProof/>
                <w:webHidden/>
              </w:rPr>
              <w:fldChar w:fldCharType="separate"/>
            </w:r>
            <w:r>
              <w:rPr>
                <w:noProof/>
                <w:webHidden/>
              </w:rPr>
              <w:t>23</w:t>
            </w:r>
            <w:r w:rsidR="00B561DD">
              <w:rPr>
                <w:noProof/>
                <w:webHidden/>
              </w:rPr>
              <w:fldChar w:fldCharType="end"/>
            </w:r>
          </w:hyperlink>
        </w:p>
        <w:p w14:paraId="0D3AA346" w14:textId="4E051CB7"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27" w:history="1">
            <w:r w:rsidR="00B561DD" w:rsidRPr="002035C6">
              <w:rPr>
                <w:rStyle w:val="Hyperlink"/>
                <w:noProof/>
              </w:rPr>
              <w:t>4.1</w:t>
            </w:r>
            <w:r w:rsidR="00B561DD">
              <w:rPr>
                <w:rFonts w:asciiTheme="minorHAnsi" w:eastAsiaTheme="minorEastAsia" w:hAnsiTheme="minorHAnsi"/>
                <w:b w:val="0"/>
                <w:bCs w:val="0"/>
                <w:noProof/>
                <w:sz w:val="22"/>
              </w:rPr>
              <w:tab/>
            </w:r>
            <w:r w:rsidR="00B561DD" w:rsidRPr="002035C6">
              <w:rPr>
                <w:rStyle w:val="Hyperlink"/>
                <w:noProof/>
              </w:rPr>
              <w:t>Servo Motors on the ASRH</w:t>
            </w:r>
            <w:r w:rsidR="00B561DD">
              <w:rPr>
                <w:noProof/>
                <w:webHidden/>
              </w:rPr>
              <w:tab/>
            </w:r>
            <w:r w:rsidR="00B561DD">
              <w:rPr>
                <w:noProof/>
                <w:webHidden/>
              </w:rPr>
              <w:fldChar w:fldCharType="begin"/>
            </w:r>
            <w:r w:rsidR="00B561DD">
              <w:rPr>
                <w:noProof/>
                <w:webHidden/>
              </w:rPr>
              <w:instrText xml:space="preserve"> PAGEREF _Toc500071627 \h </w:instrText>
            </w:r>
            <w:r w:rsidR="00B561DD">
              <w:rPr>
                <w:noProof/>
                <w:webHidden/>
              </w:rPr>
            </w:r>
            <w:r w:rsidR="00B561DD">
              <w:rPr>
                <w:noProof/>
                <w:webHidden/>
              </w:rPr>
              <w:fldChar w:fldCharType="separate"/>
            </w:r>
            <w:r>
              <w:rPr>
                <w:noProof/>
                <w:webHidden/>
              </w:rPr>
              <w:t>23</w:t>
            </w:r>
            <w:r w:rsidR="00B561DD">
              <w:rPr>
                <w:noProof/>
                <w:webHidden/>
              </w:rPr>
              <w:fldChar w:fldCharType="end"/>
            </w:r>
          </w:hyperlink>
        </w:p>
        <w:p w14:paraId="1D9670D3" w14:textId="5EB0C6C1"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28" w:history="1">
            <w:r w:rsidR="00B561DD" w:rsidRPr="002035C6">
              <w:rPr>
                <w:rStyle w:val="Hyperlink"/>
                <w:noProof/>
              </w:rPr>
              <w:t>4.2</w:t>
            </w:r>
            <w:r w:rsidR="00B561DD">
              <w:rPr>
                <w:rFonts w:asciiTheme="minorHAnsi" w:eastAsiaTheme="minorEastAsia" w:hAnsiTheme="minorHAnsi"/>
                <w:b w:val="0"/>
                <w:bCs w:val="0"/>
                <w:noProof/>
                <w:sz w:val="22"/>
              </w:rPr>
              <w:tab/>
            </w:r>
            <w:r w:rsidR="00B561DD" w:rsidRPr="002035C6">
              <w:rPr>
                <w:rStyle w:val="Hyperlink"/>
                <w:noProof/>
              </w:rPr>
              <w:t>Parallax Continuous Rotation Servos</w:t>
            </w:r>
            <w:r w:rsidR="00B561DD">
              <w:rPr>
                <w:noProof/>
                <w:webHidden/>
              </w:rPr>
              <w:tab/>
            </w:r>
            <w:r w:rsidR="00B561DD">
              <w:rPr>
                <w:noProof/>
                <w:webHidden/>
              </w:rPr>
              <w:fldChar w:fldCharType="begin"/>
            </w:r>
            <w:r w:rsidR="00B561DD">
              <w:rPr>
                <w:noProof/>
                <w:webHidden/>
              </w:rPr>
              <w:instrText xml:space="preserve"> PAGEREF _Toc500071628 \h </w:instrText>
            </w:r>
            <w:r w:rsidR="00B561DD">
              <w:rPr>
                <w:noProof/>
                <w:webHidden/>
              </w:rPr>
            </w:r>
            <w:r w:rsidR="00B561DD">
              <w:rPr>
                <w:noProof/>
                <w:webHidden/>
              </w:rPr>
              <w:fldChar w:fldCharType="separate"/>
            </w:r>
            <w:r>
              <w:rPr>
                <w:noProof/>
                <w:webHidden/>
              </w:rPr>
              <w:t>23</w:t>
            </w:r>
            <w:r w:rsidR="00B561DD">
              <w:rPr>
                <w:noProof/>
                <w:webHidden/>
              </w:rPr>
              <w:fldChar w:fldCharType="end"/>
            </w:r>
          </w:hyperlink>
        </w:p>
        <w:p w14:paraId="2F731191" w14:textId="41F1652D"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29" w:history="1">
            <w:r w:rsidR="00B561DD" w:rsidRPr="002035C6">
              <w:rPr>
                <w:rStyle w:val="Hyperlink"/>
                <w:noProof/>
              </w:rPr>
              <w:t>4.3</w:t>
            </w:r>
            <w:r w:rsidR="00B561DD">
              <w:rPr>
                <w:rFonts w:asciiTheme="minorHAnsi" w:eastAsiaTheme="minorEastAsia" w:hAnsiTheme="minorHAnsi"/>
                <w:b w:val="0"/>
                <w:bCs w:val="0"/>
                <w:noProof/>
                <w:sz w:val="22"/>
              </w:rPr>
              <w:tab/>
            </w:r>
            <w:r w:rsidR="00B561DD" w:rsidRPr="002035C6">
              <w:rPr>
                <w:rStyle w:val="Hyperlink"/>
                <w:noProof/>
              </w:rPr>
              <w:t>VS-19 Pico Linear Servo</w:t>
            </w:r>
            <w:r w:rsidR="00B561DD">
              <w:rPr>
                <w:noProof/>
                <w:webHidden/>
              </w:rPr>
              <w:tab/>
            </w:r>
            <w:r w:rsidR="00B561DD">
              <w:rPr>
                <w:noProof/>
                <w:webHidden/>
              </w:rPr>
              <w:fldChar w:fldCharType="begin"/>
            </w:r>
            <w:r w:rsidR="00B561DD">
              <w:rPr>
                <w:noProof/>
                <w:webHidden/>
              </w:rPr>
              <w:instrText xml:space="preserve"> PAGEREF _Toc500071629 \h </w:instrText>
            </w:r>
            <w:r w:rsidR="00B561DD">
              <w:rPr>
                <w:noProof/>
                <w:webHidden/>
              </w:rPr>
            </w:r>
            <w:r w:rsidR="00B561DD">
              <w:rPr>
                <w:noProof/>
                <w:webHidden/>
              </w:rPr>
              <w:fldChar w:fldCharType="separate"/>
            </w:r>
            <w:r>
              <w:rPr>
                <w:noProof/>
                <w:webHidden/>
              </w:rPr>
              <w:t>27</w:t>
            </w:r>
            <w:r w:rsidR="00B561DD">
              <w:rPr>
                <w:noProof/>
                <w:webHidden/>
              </w:rPr>
              <w:fldChar w:fldCharType="end"/>
            </w:r>
          </w:hyperlink>
        </w:p>
        <w:p w14:paraId="6C75A304" w14:textId="304665DB"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30" w:history="1">
            <w:r w:rsidR="00B561DD" w:rsidRPr="002035C6">
              <w:rPr>
                <w:rStyle w:val="Hyperlink"/>
                <w:noProof/>
              </w:rPr>
              <w:t>5</w:t>
            </w:r>
            <w:r w:rsidR="00B561DD">
              <w:rPr>
                <w:rFonts w:asciiTheme="minorHAnsi" w:eastAsiaTheme="minorEastAsia" w:hAnsiTheme="minorHAnsi"/>
                <w:b w:val="0"/>
                <w:bCs w:val="0"/>
                <w:i w:val="0"/>
                <w:iCs w:val="0"/>
                <w:noProof/>
                <w:sz w:val="22"/>
                <w:szCs w:val="22"/>
              </w:rPr>
              <w:tab/>
            </w:r>
            <w:r w:rsidR="00B561DD" w:rsidRPr="002035C6">
              <w:rPr>
                <w:rStyle w:val="Hyperlink"/>
                <w:noProof/>
              </w:rPr>
              <w:t>Lasers and LEDs</w:t>
            </w:r>
            <w:r w:rsidR="00B561DD">
              <w:rPr>
                <w:noProof/>
                <w:webHidden/>
              </w:rPr>
              <w:tab/>
            </w:r>
            <w:r w:rsidR="00B561DD">
              <w:rPr>
                <w:noProof/>
                <w:webHidden/>
              </w:rPr>
              <w:fldChar w:fldCharType="begin"/>
            </w:r>
            <w:r w:rsidR="00B561DD">
              <w:rPr>
                <w:noProof/>
                <w:webHidden/>
              </w:rPr>
              <w:instrText xml:space="preserve"> PAGEREF _Toc500071630 \h </w:instrText>
            </w:r>
            <w:r w:rsidR="00B561DD">
              <w:rPr>
                <w:noProof/>
                <w:webHidden/>
              </w:rPr>
            </w:r>
            <w:r w:rsidR="00B561DD">
              <w:rPr>
                <w:noProof/>
                <w:webHidden/>
              </w:rPr>
              <w:fldChar w:fldCharType="separate"/>
            </w:r>
            <w:r>
              <w:rPr>
                <w:noProof/>
                <w:webHidden/>
              </w:rPr>
              <w:t>30</w:t>
            </w:r>
            <w:r w:rsidR="00B561DD">
              <w:rPr>
                <w:noProof/>
                <w:webHidden/>
              </w:rPr>
              <w:fldChar w:fldCharType="end"/>
            </w:r>
          </w:hyperlink>
        </w:p>
        <w:p w14:paraId="77FBCB42" w14:textId="7B2B1AE6"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1" w:history="1">
            <w:r w:rsidR="00B561DD" w:rsidRPr="002035C6">
              <w:rPr>
                <w:rStyle w:val="Hyperlink"/>
                <w:noProof/>
              </w:rPr>
              <w:t>5.1</w:t>
            </w:r>
            <w:r w:rsidR="00B561DD">
              <w:rPr>
                <w:rFonts w:asciiTheme="minorHAnsi" w:eastAsiaTheme="minorEastAsia" w:hAnsiTheme="minorHAnsi"/>
                <w:b w:val="0"/>
                <w:bCs w:val="0"/>
                <w:noProof/>
                <w:sz w:val="22"/>
              </w:rPr>
              <w:tab/>
            </w:r>
            <w:r w:rsidR="00B561DD" w:rsidRPr="002035C6">
              <w:rPr>
                <w:rStyle w:val="Hyperlink"/>
                <w:noProof/>
              </w:rPr>
              <w:t>Laser and Light Show on the ASRH</w:t>
            </w:r>
            <w:r w:rsidR="00B561DD">
              <w:rPr>
                <w:noProof/>
                <w:webHidden/>
              </w:rPr>
              <w:tab/>
            </w:r>
            <w:r w:rsidR="00B561DD">
              <w:rPr>
                <w:noProof/>
                <w:webHidden/>
              </w:rPr>
              <w:fldChar w:fldCharType="begin"/>
            </w:r>
            <w:r w:rsidR="00B561DD">
              <w:rPr>
                <w:noProof/>
                <w:webHidden/>
              </w:rPr>
              <w:instrText xml:space="preserve"> PAGEREF _Toc500071631 \h </w:instrText>
            </w:r>
            <w:r w:rsidR="00B561DD">
              <w:rPr>
                <w:noProof/>
                <w:webHidden/>
              </w:rPr>
            </w:r>
            <w:r w:rsidR="00B561DD">
              <w:rPr>
                <w:noProof/>
                <w:webHidden/>
              </w:rPr>
              <w:fldChar w:fldCharType="separate"/>
            </w:r>
            <w:r>
              <w:rPr>
                <w:noProof/>
                <w:webHidden/>
              </w:rPr>
              <w:t>30</w:t>
            </w:r>
            <w:r w:rsidR="00B561DD">
              <w:rPr>
                <w:noProof/>
                <w:webHidden/>
              </w:rPr>
              <w:fldChar w:fldCharType="end"/>
            </w:r>
          </w:hyperlink>
        </w:p>
        <w:p w14:paraId="11B19818" w14:textId="72A5DA08"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2" w:history="1">
            <w:r w:rsidR="00B561DD" w:rsidRPr="002035C6">
              <w:rPr>
                <w:rStyle w:val="Hyperlink"/>
                <w:noProof/>
              </w:rPr>
              <w:t>5.2</w:t>
            </w:r>
            <w:r w:rsidR="00B561DD">
              <w:rPr>
                <w:rFonts w:asciiTheme="minorHAnsi" w:eastAsiaTheme="minorEastAsia" w:hAnsiTheme="minorHAnsi"/>
                <w:b w:val="0"/>
                <w:bCs w:val="0"/>
                <w:noProof/>
                <w:sz w:val="22"/>
              </w:rPr>
              <w:tab/>
            </w:r>
            <w:r w:rsidR="00B561DD" w:rsidRPr="002035C6">
              <w:rPr>
                <w:rStyle w:val="Hyperlink"/>
                <w:noProof/>
              </w:rPr>
              <w:t>LEDs</w:t>
            </w:r>
            <w:r w:rsidR="00B561DD">
              <w:rPr>
                <w:noProof/>
                <w:webHidden/>
              </w:rPr>
              <w:tab/>
            </w:r>
            <w:r w:rsidR="00B561DD">
              <w:rPr>
                <w:noProof/>
                <w:webHidden/>
              </w:rPr>
              <w:fldChar w:fldCharType="begin"/>
            </w:r>
            <w:r w:rsidR="00B561DD">
              <w:rPr>
                <w:noProof/>
                <w:webHidden/>
              </w:rPr>
              <w:instrText xml:space="preserve"> PAGEREF _Toc500071632 \h </w:instrText>
            </w:r>
            <w:r w:rsidR="00B561DD">
              <w:rPr>
                <w:noProof/>
                <w:webHidden/>
              </w:rPr>
            </w:r>
            <w:r w:rsidR="00B561DD">
              <w:rPr>
                <w:noProof/>
                <w:webHidden/>
              </w:rPr>
              <w:fldChar w:fldCharType="separate"/>
            </w:r>
            <w:r>
              <w:rPr>
                <w:noProof/>
                <w:webHidden/>
              </w:rPr>
              <w:t>30</w:t>
            </w:r>
            <w:r w:rsidR="00B561DD">
              <w:rPr>
                <w:noProof/>
                <w:webHidden/>
              </w:rPr>
              <w:fldChar w:fldCharType="end"/>
            </w:r>
          </w:hyperlink>
        </w:p>
        <w:p w14:paraId="65248099" w14:textId="27BC0BEC"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3" w:history="1">
            <w:r w:rsidR="00B561DD" w:rsidRPr="002035C6">
              <w:rPr>
                <w:rStyle w:val="Hyperlink"/>
                <w:noProof/>
              </w:rPr>
              <w:t>5.3</w:t>
            </w:r>
            <w:r w:rsidR="00B561DD">
              <w:rPr>
                <w:rFonts w:asciiTheme="minorHAnsi" w:eastAsiaTheme="minorEastAsia" w:hAnsiTheme="minorHAnsi"/>
                <w:b w:val="0"/>
                <w:bCs w:val="0"/>
                <w:noProof/>
                <w:sz w:val="22"/>
              </w:rPr>
              <w:tab/>
            </w:r>
            <w:r w:rsidR="00B561DD" w:rsidRPr="002035C6">
              <w:rPr>
                <w:rStyle w:val="Hyperlink"/>
                <w:noProof/>
              </w:rPr>
              <w:t>LASERs</w:t>
            </w:r>
            <w:r w:rsidR="00B561DD">
              <w:rPr>
                <w:noProof/>
                <w:webHidden/>
              </w:rPr>
              <w:tab/>
            </w:r>
            <w:r w:rsidR="00B561DD">
              <w:rPr>
                <w:noProof/>
                <w:webHidden/>
              </w:rPr>
              <w:fldChar w:fldCharType="begin"/>
            </w:r>
            <w:r w:rsidR="00B561DD">
              <w:rPr>
                <w:noProof/>
                <w:webHidden/>
              </w:rPr>
              <w:instrText xml:space="preserve"> PAGEREF _Toc500071633 \h </w:instrText>
            </w:r>
            <w:r w:rsidR="00B561DD">
              <w:rPr>
                <w:noProof/>
                <w:webHidden/>
              </w:rPr>
            </w:r>
            <w:r w:rsidR="00B561DD">
              <w:rPr>
                <w:noProof/>
                <w:webHidden/>
              </w:rPr>
              <w:fldChar w:fldCharType="separate"/>
            </w:r>
            <w:r>
              <w:rPr>
                <w:noProof/>
                <w:webHidden/>
              </w:rPr>
              <w:t>38</w:t>
            </w:r>
            <w:r w:rsidR="00B561DD">
              <w:rPr>
                <w:noProof/>
                <w:webHidden/>
              </w:rPr>
              <w:fldChar w:fldCharType="end"/>
            </w:r>
          </w:hyperlink>
        </w:p>
        <w:p w14:paraId="44664A0B" w14:textId="5D24B323"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4" w:history="1">
            <w:r w:rsidR="00B561DD" w:rsidRPr="002035C6">
              <w:rPr>
                <w:rStyle w:val="Hyperlink"/>
                <w:noProof/>
              </w:rPr>
              <w:t>5.4</w:t>
            </w:r>
            <w:r w:rsidR="00B561DD">
              <w:rPr>
                <w:rFonts w:asciiTheme="minorHAnsi" w:eastAsiaTheme="minorEastAsia" w:hAnsiTheme="minorHAnsi"/>
                <w:b w:val="0"/>
                <w:bCs w:val="0"/>
                <w:noProof/>
                <w:sz w:val="22"/>
              </w:rPr>
              <w:tab/>
            </w:r>
            <w:r w:rsidR="00B561DD" w:rsidRPr="002035C6">
              <w:rPr>
                <w:rStyle w:val="Hyperlink"/>
                <w:noProof/>
              </w:rPr>
              <w:t>Safety</w:t>
            </w:r>
            <w:r w:rsidR="00B561DD">
              <w:rPr>
                <w:noProof/>
                <w:webHidden/>
              </w:rPr>
              <w:tab/>
            </w:r>
            <w:r w:rsidR="00B561DD">
              <w:rPr>
                <w:noProof/>
                <w:webHidden/>
              </w:rPr>
              <w:fldChar w:fldCharType="begin"/>
            </w:r>
            <w:r w:rsidR="00B561DD">
              <w:rPr>
                <w:noProof/>
                <w:webHidden/>
              </w:rPr>
              <w:instrText xml:space="preserve"> PAGEREF _Toc500071634 \h </w:instrText>
            </w:r>
            <w:r w:rsidR="00B561DD">
              <w:rPr>
                <w:noProof/>
                <w:webHidden/>
              </w:rPr>
            </w:r>
            <w:r w:rsidR="00B561DD">
              <w:rPr>
                <w:noProof/>
                <w:webHidden/>
              </w:rPr>
              <w:fldChar w:fldCharType="separate"/>
            </w:r>
            <w:r>
              <w:rPr>
                <w:noProof/>
                <w:webHidden/>
              </w:rPr>
              <w:t>39</w:t>
            </w:r>
            <w:r w:rsidR="00B561DD">
              <w:rPr>
                <w:noProof/>
                <w:webHidden/>
              </w:rPr>
              <w:fldChar w:fldCharType="end"/>
            </w:r>
          </w:hyperlink>
        </w:p>
        <w:p w14:paraId="23336762" w14:textId="68F70857"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5" w:history="1">
            <w:r w:rsidR="00B561DD" w:rsidRPr="002035C6">
              <w:rPr>
                <w:rStyle w:val="Hyperlink"/>
                <w:rFonts w:eastAsia="Arial"/>
                <w:noProof/>
              </w:rPr>
              <w:t>5.5</w:t>
            </w:r>
            <w:r w:rsidR="00B561DD">
              <w:rPr>
                <w:rFonts w:asciiTheme="minorHAnsi" w:eastAsiaTheme="minorEastAsia" w:hAnsiTheme="minorHAnsi"/>
                <w:b w:val="0"/>
                <w:bCs w:val="0"/>
                <w:noProof/>
                <w:sz w:val="22"/>
              </w:rPr>
              <w:tab/>
            </w:r>
            <w:r w:rsidR="00B561DD" w:rsidRPr="002035C6">
              <w:rPr>
                <w:rStyle w:val="Hyperlink"/>
                <w:rFonts w:eastAsia="Arial"/>
                <w:noProof/>
              </w:rPr>
              <w:t>Syncing Lights and Audio</w:t>
            </w:r>
            <w:r w:rsidR="00B561DD">
              <w:rPr>
                <w:noProof/>
                <w:webHidden/>
              </w:rPr>
              <w:tab/>
            </w:r>
            <w:r w:rsidR="00B561DD">
              <w:rPr>
                <w:noProof/>
                <w:webHidden/>
              </w:rPr>
              <w:fldChar w:fldCharType="begin"/>
            </w:r>
            <w:r w:rsidR="00B561DD">
              <w:rPr>
                <w:noProof/>
                <w:webHidden/>
              </w:rPr>
              <w:instrText xml:space="preserve"> PAGEREF _Toc500071635 \h </w:instrText>
            </w:r>
            <w:r w:rsidR="00B561DD">
              <w:rPr>
                <w:noProof/>
                <w:webHidden/>
              </w:rPr>
            </w:r>
            <w:r w:rsidR="00B561DD">
              <w:rPr>
                <w:noProof/>
                <w:webHidden/>
              </w:rPr>
              <w:fldChar w:fldCharType="separate"/>
            </w:r>
            <w:r>
              <w:rPr>
                <w:noProof/>
                <w:webHidden/>
              </w:rPr>
              <w:t>40</w:t>
            </w:r>
            <w:r w:rsidR="00B561DD">
              <w:rPr>
                <w:noProof/>
                <w:webHidden/>
              </w:rPr>
              <w:fldChar w:fldCharType="end"/>
            </w:r>
          </w:hyperlink>
        </w:p>
        <w:p w14:paraId="0611D6D9" w14:textId="10A4089A"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6" w:history="1">
            <w:r w:rsidR="00B561DD" w:rsidRPr="002035C6">
              <w:rPr>
                <w:rStyle w:val="Hyperlink"/>
                <w:noProof/>
              </w:rPr>
              <w:t>5.6</w:t>
            </w:r>
            <w:r w:rsidR="00B561DD">
              <w:rPr>
                <w:rFonts w:asciiTheme="minorHAnsi" w:eastAsiaTheme="minorEastAsia" w:hAnsiTheme="minorHAnsi"/>
                <w:b w:val="0"/>
                <w:bCs w:val="0"/>
                <w:noProof/>
                <w:sz w:val="22"/>
              </w:rPr>
              <w:tab/>
            </w:r>
            <w:r w:rsidR="00B561DD" w:rsidRPr="002035C6">
              <w:rPr>
                <w:rStyle w:val="Hyperlink"/>
                <w:noProof/>
              </w:rPr>
              <w:t>LED Drivers</w:t>
            </w:r>
            <w:r w:rsidR="00B561DD">
              <w:rPr>
                <w:noProof/>
                <w:webHidden/>
              </w:rPr>
              <w:tab/>
            </w:r>
            <w:r w:rsidR="00B561DD">
              <w:rPr>
                <w:noProof/>
                <w:webHidden/>
              </w:rPr>
              <w:fldChar w:fldCharType="begin"/>
            </w:r>
            <w:r w:rsidR="00B561DD">
              <w:rPr>
                <w:noProof/>
                <w:webHidden/>
              </w:rPr>
              <w:instrText xml:space="preserve"> PAGEREF _Toc500071636 \h </w:instrText>
            </w:r>
            <w:r w:rsidR="00B561DD">
              <w:rPr>
                <w:noProof/>
                <w:webHidden/>
              </w:rPr>
            </w:r>
            <w:r w:rsidR="00B561DD">
              <w:rPr>
                <w:noProof/>
                <w:webHidden/>
              </w:rPr>
              <w:fldChar w:fldCharType="separate"/>
            </w:r>
            <w:r>
              <w:rPr>
                <w:noProof/>
                <w:webHidden/>
              </w:rPr>
              <w:t>42</w:t>
            </w:r>
            <w:r w:rsidR="00B561DD">
              <w:rPr>
                <w:noProof/>
                <w:webHidden/>
              </w:rPr>
              <w:fldChar w:fldCharType="end"/>
            </w:r>
          </w:hyperlink>
        </w:p>
        <w:p w14:paraId="756BF7CE" w14:textId="6C32B30E"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7" w:history="1">
            <w:r w:rsidR="00B561DD" w:rsidRPr="002035C6">
              <w:rPr>
                <w:rStyle w:val="Hyperlink"/>
                <w:noProof/>
              </w:rPr>
              <w:t>5.7</w:t>
            </w:r>
            <w:r w:rsidR="00B561DD">
              <w:rPr>
                <w:rFonts w:asciiTheme="minorHAnsi" w:eastAsiaTheme="minorEastAsia" w:hAnsiTheme="minorHAnsi"/>
                <w:b w:val="0"/>
                <w:bCs w:val="0"/>
                <w:noProof/>
                <w:sz w:val="22"/>
              </w:rPr>
              <w:tab/>
            </w:r>
            <w:r w:rsidR="00B561DD" w:rsidRPr="002035C6">
              <w:rPr>
                <w:rStyle w:val="Hyperlink"/>
                <w:noProof/>
              </w:rPr>
              <w:t>Physical Design Planning</w:t>
            </w:r>
            <w:r w:rsidR="00B561DD">
              <w:rPr>
                <w:noProof/>
                <w:webHidden/>
              </w:rPr>
              <w:tab/>
            </w:r>
            <w:r w:rsidR="00B561DD">
              <w:rPr>
                <w:noProof/>
                <w:webHidden/>
              </w:rPr>
              <w:fldChar w:fldCharType="begin"/>
            </w:r>
            <w:r w:rsidR="00B561DD">
              <w:rPr>
                <w:noProof/>
                <w:webHidden/>
              </w:rPr>
              <w:instrText xml:space="preserve"> PAGEREF _Toc500071637 \h </w:instrText>
            </w:r>
            <w:r w:rsidR="00B561DD">
              <w:rPr>
                <w:noProof/>
                <w:webHidden/>
              </w:rPr>
            </w:r>
            <w:r w:rsidR="00B561DD">
              <w:rPr>
                <w:noProof/>
                <w:webHidden/>
              </w:rPr>
              <w:fldChar w:fldCharType="separate"/>
            </w:r>
            <w:r>
              <w:rPr>
                <w:noProof/>
                <w:webHidden/>
              </w:rPr>
              <w:t>51</w:t>
            </w:r>
            <w:r w:rsidR="00B561DD">
              <w:rPr>
                <w:noProof/>
                <w:webHidden/>
              </w:rPr>
              <w:fldChar w:fldCharType="end"/>
            </w:r>
          </w:hyperlink>
        </w:p>
        <w:p w14:paraId="4A0E83C9" w14:textId="1A8A9C4A"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38" w:history="1">
            <w:r w:rsidR="00B561DD" w:rsidRPr="002035C6">
              <w:rPr>
                <w:rStyle w:val="Hyperlink"/>
                <w:noProof/>
              </w:rPr>
              <w:t>6</w:t>
            </w:r>
            <w:r w:rsidR="00B561DD">
              <w:rPr>
                <w:rFonts w:asciiTheme="minorHAnsi" w:eastAsiaTheme="minorEastAsia" w:hAnsiTheme="minorHAnsi"/>
                <w:b w:val="0"/>
                <w:bCs w:val="0"/>
                <w:i w:val="0"/>
                <w:iCs w:val="0"/>
                <w:noProof/>
                <w:sz w:val="22"/>
                <w:szCs w:val="22"/>
              </w:rPr>
              <w:tab/>
            </w:r>
            <w:r w:rsidR="00B561DD" w:rsidRPr="002035C6">
              <w:rPr>
                <w:rStyle w:val="Hyperlink"/>
                <w:noProof/>
              </w:rPr>
              <w:t>Computer Vision Research and Implementation</w:t>
            </w:r>
            <w:r w:rsidR="00B561DD">
              <w:rPr>
                <w:noProof/>
                <w:webHidden/>
              </w:rPr>
              <w:tab/>
            </w:r>
            <w:r w:rsidR="00B561DD">
              <w:rPr>
                <w:noProof/>
                <w:webHidden/>
              </w:rPr>
              <w:fldChar w:fldCharType="begin"/>
            </w:r>
            <w:r w:rsidR="00B561DD">
              <w:rPr>
                <w:noProof/>
                <w:webHidden/>
              </w:rPr>
              <w:instrText xml:space="preserve"> PAGEREF _Toc500071638 \h </w:instrText>
            </w:r>
            <w:r w:rsidR="00B561DD">
              <w:rPr>
                <w:noProof/>
                <w:webHidden/>
              </w:rPr>
            </w:r>
            <w:r w:rsidR="00B561DD">
              <w:rPr>
                <w:noProof/>
                <w:webHidden/>
              </w:rPr>
              <w:fldChar w:fldCharType="separate"/>
            </w:r>
            <w:r>
              <w:rPr>
                <w:noProof/>
                <w:webHidden/>
              </w:rPr>
              <w:t>54</w:t>
            </w:r>
            <w:r w:rsidR="00B561DD">
              <w:rPr>
                <w:noProof/>
                <w:webHidden/>
              </w:rPr>
              <w:fldChar w:fldCharType="end"/>
            </w:r>
          </w:hyperlink>
        </w:p>
        <w:p w14:paraId="29E289DE" w14:textId="0D9B57FD"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39" w:history="1">
            <w:r w:rsidR="00B561DD" w:rsidRPr="002035C6">
              <w:rPr>
                <w:rStyle w:val="Hyperlink"/>
                <w:noProof/>
              </w:rPr>
              <w:t>6.1</w:t>
            </w:r>
            <w:r w:rsidR="00B561DD">
              <w:rPr>
                <w:rFonts w:asciiTheme="minorHAnsi" w:eastAsiaTheme="minorEastAsia" w:hAnsiTheme="minorHAnsi"/>
                <w:b w:val="0"/>
                <w:bCs w:val="0"/>
                <w:noProof/>
                <w:sz w:val="22"/>
              </w:rPr>
              <w:tab/>
            </w:r>
            <w:r w:rsidR="00B561DD" w:rsidRPr="002035C6">
              <w:rPr>
                <w:rStyle w:val="Hyperlink"/>
                <w:noProof/>
              </w:rPr>
              <w:t>Computer Vision on the ASRH</w:t>
            </w:r>
            <w:r w:rsidR="00B561DD">
              <w:rPr>
                <w:noProof/>
                <w:webHidden/>
              </w:rPr>
              <w:tab/>
            </w:r>
            <w:r w:rsidR="00B561DD">
              <w:rPr>
                <w:noProof/>
                <w:webHidden/>
              </w:rPr>
              <w:fldChar w:fldCharType="begin"/>
            </w:r>
            <w:r w:rsidR="00B561DD">
              <w:rPr>
                <w:noProof/>
                <w:webHidden/>
              </w:rPr>
              <w:instrText xml:space="preserve"> PAGEREF _Toc500071639 \h </w:instrText>
            </w:r>
            <w:r w:rsidR="00B561DD">
              <w:rPr>
                <w:noProof/>
                <w:webHidden/>
              </w:rPr>
            </w:r>
            <w:r w:rsidR="00B561DD">
              <w:rPr>
                <w:noProof/>
                <w:webHidden/>
              </w:rPr>
              <w:fldChar w:fldCharType="separate"/>
            </w:r>
            <w:r>
              <w:rPr>
                <w:noProof/>
                <w:webHidden/>
              </w:rPr>
              <w:t>54</w:t>
            </w:r>
            <w:r w:rsidR="00B561DD">
              <w:rPr>
                <w:noProof/>
                <w:webHidden/>
              </w:rPr>
              <w:fldChar w:fldCharType="end"/>
            </w:r>
          </w:hyperlink>
        </w:p>
        <w:p w14:paraId="72CFC6F0" w14:textId="49CD9F4E"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40" w:history="1">
            <w:r w:rsidR="00B561DD" w:rsidRPr="002035C6">
              <w:rPr>
                <w:rStyle w:val="Hyperlink"/>
                <w:noProof/>
              </w:rPr>
              <w:t>6.2</w:t>
            </w:r>
            <w:r w:rsidR="00B561DD">
              <w:rPr>
                <w:rFonts w:asciiTheme="minorHAnsi" w:eastAsiaTheme="minorEastAsia" w:hAnsiTheme="minorHAnsi"/>
                <w:b w:val="0"/>
                <w:bCs w:val="0"/>
                <w:noProof/>
                <w:sz w:val="22"/>
              </w:rPr>
              <w:tab/>
            </w:r>
            <w:r w:rsidR="00B561DD" w:rsidRPr="002035C6">
              <w:rPr>
                <w:rStyle w:val="Hyperlink"/>
                <w:noProof/>
              </w:rPr>
              <w:t>Visual Servoing Theory</w:t>
            </w:r>
            <w:r w:rsidR="00B561DD">
              <w:rPr>
                <w:noProof/>
                <w:webHidden/>
              </w:rPr>
              <w:tab/>
            </w:r>
            <w:r w:rsidR="00B561DD">
              <w:rPr>
                <w:noProof/>
                <w:webHidden/>
              </w:rPr>
              <w:fldChar w:fldCharType="begin"/>
            </w:r>
            <w:r w:rsidR="00B561DD">
              <w:rPr>
                <w:noProof/>
                <w:webHidden/>
              </w:rPr>
              <w:instrText xml:space="preserve"> PAGEREF _Toc500071640 \h </w:instrText>
            </w:r>
            <w:r w:rsidR="00B561DD">
              <w:rPr>
                <w:noProof/>
                <w:webHidden/>
              </w:rPr>
            </w:r>
            <w:r w:rsidR="00B561DD">
              <w:rPr>
                <w:noProof/>
                <w:webHidden/>
              </w:rPr>
              <w:fldChar w:fldCharType="separate"/>
            </w:r>
            <w:r>
              <w:rPr>
                <w:noProof/>
                <w:webHidden/>
              </w:rPr>
              <w:t>54</w:t>
            </w:r>
            <w:r w:rsidR="00B561DD">
              <w:rPr>
                <w:noProof/>
                <w:webHidden/>
              </w:rPr>
              <w:fldChar w:fldCharType="end"/>
            </w:r>
          </w:hyperlink>
        </w:p>
        <w:p w14:paraId="280FD55B" w14:textId="7A120039"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1" w:history="1">
            <w:r w:rsidR="00B561DD" w:rsidRPr="002035C6">
              <w:rPr>
                <w:rStyle w:val="Hyperlink"/>
                <w:noProof/>
              </w:rPr>
              <w:t>6.2.1</w:t>
            </w:r>
            <w:r w:rsidR="00B561DD">
              <w:rPr>
                <w:rFonts w:asciiTheme="minorHAnsi" w:eastAsiaTheme="minorEastAsia" w:hAnsiTheme="minorHAnsi"/>
                <w:noProof/>
                <w:sz w:val="22"/>
                <w:szCs w:val="22"/>
              </w:rPr>
              <w:tab/>
            </w:r>
            <w:r w:rsidR="00B561DD" w:rsidRPr="002035C6">
              <w:rPr>
                <w:rStyle w:val="Hyperlink"/>
                <w:noProof/>
              </w:rPr>
              <w:t>Proportional Control</w:t>
            </w:r>
            <w:r w:rsidR="00B561DD">
              <w:rPr>
                <w:noProof/>
                <w:webHidden/>
              </w:rPr>
              <w:tab/>
            </w:r>
            <w:r w:rsidR="00B561DD">
              <w:rPr>
                <w:noProof/>
                <w:webHidden/>
              </w:rPr>
              <w:fldChar w:fldCharType="begin"/>
            </w:r>
            <w:r w:rsidR="00B561DD">
              <w:rPr>
                <w:noProof/>
                <w:webHidden/>
              </w:rPr>
              <w:instrText xml:space="preserve"> PAGEREF _Toc500071641 \h </w:instrText>
            </w:r>
            <w:r w:rsidR="00B561DD">
              <w:rPr>
                <w:noProof/>
                <w:webHidden/>
              </w:rPr>
            </w:r>
            <w:r w:rsidR="00B561DD">
              <w:rPr>
                <w:noProof/>
                <w:webHidden/>
              </w:rPr>
              <w:fldChar w:fldCharType="separate"/>
            </w:r>
            <w:r>
              <w:rPr>
                <w:noProof/>
                <w:webHidden/>
              </w:rPr>
              <w:t>54</w:t>
            </w:r>
            <w:r w:rsidR="00B561DD">
              <w:rPr>
                <w:noProof/>
                <w:webHidden/>
              </w:rPr>
              <w:fldChar w:fldCharType="end"/>
            </w:r>
          </w:hyperlink>
        </w:p>
        <w:p w14:paraId="0278DAC1" w14:textId="44D4F315"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2" w:history="1">
            <w:r w:rsidR="00B561DD" w:rsidRPr="002035C6">
              <w:rPr>
                <w:rStyle w:val="Hyperlink"/>
                <w:noProof/>
              </w:rPr>
              <w:t>6.2.2</w:t>
            </w:r>
            <w:r w:rsidR="00B561DD">
              <w:rPr>
                <w:rFonts w:asciiTheme="minorHAnsi" w:eastAsiaTheme="minorEastAsia" w:hAnsiTheme="minorHAnsi"/>
                <w:noProof/>
                <w:sz w:val="22"/>
                <w:szCs w:val="22"/>
              </w:rPr>
              <w:tab/>
            </w:r>
            <w:r w:rsidR="00B561DD" w:rsidRPr="002035C6">
              <w:rPr>
                <w:rStyle w:val="Hyperlink"/>
                <w:noProof/>
              </w:rPr>
              <w:t>Derivative Control</w:t>
            </w:r>
            <w:r w:rsidR="00B561DD">
              <w:rPr>
                <w:noProof/>
                <w:webHidden/>
              </w:rPr>
              <w:tab/>
            </w:r>
            <w:r w:rsidR="00B561DD">
              <w:rPr>
                <w:noProof/>
                <w:webHidden/>
              </w:rPr>
              <w:fldChar w:fldCharType="begin"/>
            </w:r>
            <w:r w:rsidR="00B561DD">
              <w:rPr>
                <w:noProof/>
                <w:webHidden/>
              </w:rPr>
              <w:instrText xml:space="preserve"> PAGEREF _Toc500071642 \h </w:instrText>
            </w:r>
            <w:r w:rsidR="00B561DD">
              <w:rPr>
                <w:noProof/>
                <w:webHidden/>
              </w:rPr>
            </w:r>
            <w:r w:rsidR="00B561DD">
              <w:rPr>
                <w:noProof/>
                <w:webHidden/>
              </w:rPr>
              <w:fldChar w:fldCharType="separate"/>
            </w:r>
            <w:r>
              <w:rPr>
                <w:noProof/>
                <w:webHidden/>
              </w:rPr>
              <w:t>55</w:t>
            </w:r>
            <w:r w:rsidR="00B561DD">
              <w:rPr>
                <w:noProof/>
                <w:webHidden/>
              </w:rPr>
              <w:fldChar w:fldCharType="end"/>
            </w:r>
          </w:hyperlink>
        </w:p>
        <w:p w14:paraId="716CD7A8" w14:textId="61704399"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3" w:history="1">
            <w:r w:rsidR="00B561DD" w:rsidRPr="002035C6">
              <w:rPr>
                <w:rStyle w:val="Hyperlink"/>
                <w:noProof/>
              </w:rPr>
              <w:t>6.2.3</w:t>
            </w:r>
            <w:r w:rsidR="00B561DD">
              <w:rPr>
                <w:rFonts w:asciiTheme="minorHAnsi" w:eastAsiaTheme="minorEastAsia" w:hAnsiTheme="minorHAnsi"/>
                <w:noProof/>
                <w:sz w:val="22"/>
                <w:szCs w:val="22"/>
              </w:rPr>
              <w:tab/>
            </w:r>
            <w:r w:rsidR="00B561DD" w:rsidRPr="002035C6">
              <w:rPr>
                <w:rStyle w:val="Hyperlink"/>
                <w:noProof/>
              </w:rPr>
              <w:t>Integral Control</w:t>
            </w:r>
            <w:r w:rsidR="00B561DD">
              <w:rPr>
                <w:noProof/>
                <w:webHidden/>
              </w:rPr>
              <w:tab/>
            </w:r>
            <w:r w:rsidR="00B561DD">
              <w:rPr>
                <w:noProof/>
                <w:webHidden/>
              </w:rPr>
              <w:fldChar w:fldCharType="begin"/>
            </w:r>
            <w:r w:rsidR="00B561DD">
              <w:rPr>
                <w:noProof/>
                <w:webHidden/>
              </w:rPr>
              <w:instrText xml:space="preserve"> PAGEREF _Toc500071643 \h </w:instrText>
            </w:r>
            <w:r w:rsidR="00B561DD">
              <w:rPr>
                <w:noProof/>
                <w:webHidden/>
              </w:rPr>
            </w:r>
            <w:r w:rsidR="00B561DD">
              <w:rPr>
                <w:noProof/>
                <w:webHidden/>
              </w:rPr>
              <w:fldChar w:fldCharType="separate"/>
            </w:r>
            <w:r>
              <w:rPr>
                <w:noProof/>
                <w:webHidden/>
              </w:rPr>
              <w:t>56</w:t>
            </w:r>
            <w:r w:rsidR="00B561DD">
              <w:rPr>
                <w:noProof/>
                <w:webHidden/>
              </w:rPr>
              <w:fldChar w:fldCharType="end"/>
            </w:r>
          </w:hyperlink>
        </w:p>
        <w:p w14:paraId="779A350D" w14:textId="2827B10D"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4" w:history="1">
            <w:r w:rsidR="00B561DD" w:rsidRPr="002035C6">
              <w:rPr>
                <w:rStyle w:val="Hyperlink"/>
                <w:noProof/>
              </w:rPr>
              <w:t>6.2.4</w:t>
            </w:r>
            <w:r w:rsidR="00B561DD">
              <w:rPr>
                <w:rFonts w:asciiTheme="minorHAnsi" w:eastAsiaTheme="minorEastAsia" w:hAnsiTheme="minorHAnsi"/>
                <w:noProof/>
                <w:sz w:val="22"/>
                <w:szCs w:val="22"/>
              </w:rPr>
              <w:tab/>
            </w:r>
            <w:r w:rsidR="00B561DD" w:rsidRPr="002035C6">
              <w:rPr>
                <w:rStyle w:val="Hyperlink"/>
                <w:noProof/>
              </w:rPr>
              <w:t>PID Control</w:t>
            </w:r>
            <w:r w:rsidR="00B561DD">
              <w:rPr>
                <w:noProof/>
                <w:webHidden/>
              </w:rPr>
              <w:tab/>
            </w:r>
            <w:r w:rsidR="00B561DD">
              <w:rPr>
                <w:noProof/>
                <w:webHidden/>
              </w:rPr>
              <w:fldChar w:fldCharType="begin"/>
            </w:r>
            <w:r w:rsidR="00B561DD">
              <w:rPr>
                <w:noProof/>
                <w:webHidden/>
              </w:rPr>
              <w:instrText xml:space="preserve"> PAGEREF _Toc500071644 \h </w:instrText>
            </w:r>
            <w:r w:rsidR="00B561DD">
              <w:rPr>
                <w:noProof/>
                <w:webHidden/>
              </w:rPr>
            </w:r>
            <w:r w:rsidR="00B561DD">
              <w:rPr>
                <w:noProof/>
                <w:webHidden/>
              </w:rPr>
              <w:fldChar w:fldCharType="separate"/>
            </w:r>
            <w:r>
              <w:rPr>
                <w:noProof/>
                <w:webHidden/>
              </w:rPr>
              <w:t>56</w:t>
            </w:r>
            <w:r w:rsidR="00B561DD">
              <w:rPr>
                <w:noProof/>
                <w:webHidden/>
              </w:rPr>
              <w:fldChar w:fldCharType="end"/>
            </w:r>
          </w:hyperlink>
        </w:p>
        <w:p w14:paraId="71F22F94" w14:textId="04AD25FB"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45" w:history="1">
            <w:r w:rsidR="00B561DD" w:rsidRPr="002035C6">
              <w:rPr>
                <w:rStyle w:val="Hyperlink"/>
                <w:noProof/>
              </w:rPr>
              <w:t>6.3</w:t>
            </w:r>
            <w:r w:rsidR="00B561DD">
              <w:rPr>
                <w:rFonts w:asciiTheme="minorHAnsi" w:eastAsiaTheme="minorEastAsia" w:hAnsiTheme="minorHAnsi"/>
                <w:b w:val="0"/>
                <w:bCs w:val="0"/>
                <w:noProof/>
                <w:sz w:val="22"/>
              </w:rPr>
              <w:tab/>
            </w:r>
            <w:r w:rsidR="00B561DD" w:rsidRPr="002035C6">
              <w:rPr>
                <w:rStyle w:val="Hyperlink"/>
                <w:noProof/>
              </w:rPr>
              <w:t>Computer Vision and Image Processing Methods</w:t>
            </w:r>
            <w:r w:rsidR="00B561DD">
              <w:rPr>
                <w:noProof/>
                <w:webHidden/>
              </w:rPr>
              <w:tab/>
            </w:r>
            <w:r w:rsidR="00B561DD">
              <w:rPr>
                <w:noProof/>
                <w:webHidden/>
              </w:rPr>
              <w:fldChar w:fldCharType="begin"/>
            </w:r>
            <w:r w:rsidR="00B561DD">
              <w:rPr>
                <w:noProof/>
                <w:webHidden/>
              </w:rPr>
              <w:instrText xml:space="preserve"> PAGEREF _Toc500071645 \h </w:instrText>
            </w:r>
            <w:r w:rsidR="00B561DD">
              <w:rPr>
                <w:noProof/>
                <w:webHidden/>
              </w:rPr>
            </w:r>
            <w:r w:rsidR="00B561DD">
              <w:rPr>
                <w:noProof/>
                <w:webHidden/>
              </w:rPr>
              <w:fldChar w:fldCharType="separate"/>
            </w:r>
            <w:r>
              <w:rPr>
                <w:noProof/>
                <w:webHidden/>
              </w:rPr>
              <w:t>56</w:t>
            </w:r>
            <w:r w:rsidR="00B561DD">
              <w:rPr>
                <w:noProof/>
                <w:webHidden/>
              </w:rPr>
              <w:fldChar w:fldCharType="end"/>
            </w:r>
          </w:hyperlink>
        </w:p>
        <w:p w14:paraId="73182458" w14:textId="103F9A2E"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6" w:history="1">
            <w:r w:rsidR="00B561DD" w:rsidRPr="002035C6">
              <w:rPr>
                <w:rStyle w:val="Hyperlink"/>
                <w:noProof/>
              </w:rPr>
              <w:t>6.3.1</w:t>
            </w:r>
            <w:r w:rsidR="00B561DD">
              <w:rPr>
                <w:rFonts w:asciiTheme="minorHAnsi" w:eastAsiaTheme="minorEastAsia" w:hAnsiTheme="minorHAnsi"/>
                <w:noProof/>
                <w:sz w:val="22"/>
                <w:szCs w:val="22"/>
              </w:rPr>
              <w:tab/>
            </w:r>
            <w:r w:rsidR="00B561DD" w:rsidRPr="002035C6">
              <w:rPr>
                <w:rStyle w:val="Hyperlink"/>
                <w:noProof/>
              </w:rPr>
              <w:t>Template Matching</w:t>
            </w:r>
            <w:r w:rsidR="00B561DD">
              <w:rPr>
                <w:noProof/>
                <w:webHidden/>
              </w:rPr>
              <w:tab/>
            </w:r>
            <w:r w:rsidR="00B561DD">
              <w:rPr>
                <w:noProof/>
                <w:webHidden/>
              </w:rPr>
              <w:fldChar w:fldCharType="begin"/>
            </w:r>
            <w:r w:rsidR="00B561DD">
              <w:rPr>
                <w:noProof/>
                <w:webHidden/>
              </w:rPr>
              <w:instrText xml:space="preserve"> PAGEREF _Toc500071646 \h </w:instrText>
            </w:r>
            <w:r w:rsidR="00B561DD">
              <w:rPr>
                <w:noProof/>
                <w:webHidden/>
              </w:rPr>
            </w:r>
            <w:r w:rsidR="00B561DD">
              <w:rPr>
                <w:noProof/>
                <w:webHidden/>
              </w:rPr>
              <w:fldChar w:fldCharType="separate"/>
            </w:r>
            <w:r>
              <w:rPr>
                <w:noProof/>
                <w:webHidden/>
              </w:rPr>
              <w:t>56</w:t>
            </w:r>
            <w:r w:rsidR="00B561DD">
              <w:rPr>
                <w:noProof/>
                <w:webHidden/>
              </w:rPr>
              <w:fldChar w:fldCharType="end"/>
            </w:r>
          </w:hyperlink>
        </w:p>
        <w:p w14:paraId="00372D3F" w14:textId="78E533C5"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7" w:history="1">
            <w:r w:rsidR="00B561DD" w:rsidRPr="002035C6">
              <w:rPr>
                <w:rStyle w:val="Hyperlink"/>
                <w:noProof/>
              </w:rPr>
              <w:t>6.3.2</w:t>
            </w:r>
            <w:r w:rsidR="00B561DD">
              <w:rPr>
                <w:rFonts w:asciiTheme="minorHAnsi" w:eastAsiaTheme="minorEastAsia" w:hAnsiTheme="minorHAnsi"/>
                <w:noProof/>
                <w:sz w:val="22"/>
                <w:szCs w:val="22"/>
              </w:rPr>
              <w:tab/>
            </w:r>
            <w:r w:rsidR="00B561DD" w:rsidRPr="002035C6">
              <w:rPr>
                <w:rStyle w:val="Hyperlink"/>
                <w:noProof/>
              </w:rPr>
              <w:t>Color Detection</w:t>
            </w:r>
            <w:r w:rsidR="00B561DD">
              <w:rPr>
                <w:noProof/>
                <w:webHidden/>
              </w:rPr>
              <w:tab/>
            </w:r>
            <w:r w:rsidR="00B561DD">
              <w:rPr>
                <w:noProof/>
                <w:webHidden/>
              </w:rPr>
              <w:fldChar w:fldCharType="begin"/>
            </w:r>
            <w:r w:rsidR="00B561DD">
              <w:rPr>
                <w:noProof/>
                <w:webHidden/>
              </w:rPr>
              <w:instrText xml:space="preserve"> PAGEREF _Toc500071647 \h </w:instrText>
            </w:r>
            <w:r w:rsidR="00B561DD">
              <w:rPr>
                <w:noProof/>
                <w:webHidden/>
              </w:rPr>
            </w:r>
            <w:r w:rsidR="00B561DD">
              <w:rPr>
                <w:noProof/>
                <w:webHidden/>
              </w:rPr>
              <w:fldChar w:fldCharType="separate"/>
            </w:r>
            <w:r>
              <w:rPr>
                <w:noProof/>
                <w:webHidden/>
              </w:rPr>
              <w:t>58</w:t>
            </w:r>
            <w:r w:rsidR="00B561DD">
              <w:rPr>
                <w:noProof/>
                <w:webHidden/>
              </w:rPr>
              <w:fldChar w:fldCharType="end"/>
            </w:r>
          </w:hyperlink>
        </w:p>
        <w:p w14:paraId="5FCF854E" w14:textId="759E19D9"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8" w:history="1">
            <w:r w:rsidR="00B561DD" w:rsidRPr="002035C6">
              <w:rPr>
                <w:rStyle w:val="Hyperlink"/>
                <w:noProof/>
              </w:rPr>
              <w:t>6.3.3</w:t>
            </w:r>
            <w:r w:rsidR="00B561DD">
              <w:rPr>
                <w:rFonts w:asciiTheme="minorHAnsi" w:eastAsiaTheme="minorEastAsia" w:hAnsiTheme="minorHAnsi"/>
                <w:noProof/>
                <w:sz w:val="22"/>
                <w:szCs w:val="22"/>
              </w:rPr>
              <w:tab/>
            </w:r>
            <w:r w:rsidR="00B561DD" w:rsidRPr="002035C6">
              <w:rPr>
                <w:rStyle w:val="Hyperlink"/>
                <w:noProof/>
              </w:rPr>
              <w:t>Edge Detection</w:t>
            </w:r>
            <w:r w:rsidR="00B561DD">
              <w:rPr>
                <w:noProof/>
                <w:webHidden/>
              </w:rPr>
              <w:tab/>
            </w:r>
            <w:r w:rsidR="00B561DD">
              <w:rPr>
                <w:noProof/>
                <w:webHidden/>
              </w:rPr>
              <w:fldChar w:fldCharType="begin"/>
            </w:r>
            <w:r w:rsidR="00B561DD">
              <w:rPr>
                <w:noProof/>
                <w:webHidden/>
              </w:rPr>
              <w:instrText xml:space="preserve"> PAGEREF _Toc500071648 \h </w:instrText>
            </w:r>
            <w:r w:rsidR="00B561DD">
              <w:rPr>
                <w:noProof/>
                <w:webHidden/>
              </w:rPr>
            </w:r>
            <w:r w:rsidR="00B561DD">
              <w:rPr>
                <w:noProof/>
                <w:webHidden/>
              </w:rPr>
              <w:fldChar w:fldCharType="separate"/>
            </w:r>
            <w:r>
              <w:rPr>
                <w:noProof/>
                <w:webHidden/>
              </w:rPr>
              <w:t>62</w:t>
            </w:r>
            <w:r w:rsidR="00B561DD">
              <w:rPr>
                <w:noProof/>
                <w:webHidden/>
              </w:rPr>
              <w:fldChar w:fldCharType="end"/>
            </w:r>
          </w:hyperlink>
        </w:p>
        <w:p w14:paraId="3739DCC0" w14:textId="75F770E9"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49" w:history="1">
            <w:r w:rsidR="00B561DD" w:rsidRPr="002035C6">
              <w:rPr>
                <w:rStyle w:val="Hyperlink"/>
                <w:noProof/>
              </w:rPr>
              <w:t>6.3.4</w:t>
            </w:r>
            <w:r w:rsidR="00B561DD">
              <w:rPr>
                <w:rFonts w:asciiTheme="minorHAnsi" w:eastAsiaTheme="minorEastAsia" w:hAnsiTheme="minorHAnsi"/>
                <w:noProof/>
                <w:sz w:val="22"/>
                <w:szCs w:val="22"/>
              </w:rPr>
              <w:tab/>
            </w:r>
            <w:r w:rsidR="00B561DD" w:rsidRPr="002035C6">
              <w:rPr>
                <w:rStyle w:val="Hyperlink"/>
                <w:noProof/>
              </w:rPr>
              <w:t>Feature Detection and Keypoint Matching</w:t>
            </w:r>
            <w:r w:rsidR="00B561DD">
              <w:rPr>
                <w:noProof/>
                <w:webHidden/>
              </w:rPr>
              <w:tab/>
            </w:r>
            <w:r w:rsidR="00B561DD">
              <w:rPr>
                <w:noProof/>
                <w:webHidden/>
              </w:rPr>
              <w:fldChar w:fldCharType="begin"/>
            </w:r>
            <w:r w:rsidR="00B561DD">
              <w:rPr>
                <w:noProof/>
                <w:webHidden/>
              </w:rPr>
              <w:instrText xml:space="preserve"> PAGEREF _Toc500071649 \h </w:instrText>
            </w:r>
            <w:r w:rsidR="00B561DD">
              <w:rPr>
                <w:noProof/>
                <w:webHidden/>
              </w:rPr>
            </w:r>
            <w:r w:rsidR="00B561DD">
              <w:rPr>
                <w:noProof/>
                <w:webHidden/>
              </w:rPr>
              <w:fldChar w:fldCharType="separate"/>
            </w:r>
            <w:r>
              <w:rPr>
                <w:noProof/>
                <w:webHidden/>
              </w:rPr>
              <w:t>68</w:t>
            </w:r>
            <w:r w:rsidR="00B561DD">
              <w:rPr>
                <w:noProof/>
                <w:webHidden/>
              </w:rPr>
              <w:fldChar w:fldCharType="end"/>
            </w:r>
          </w:hyperlink>
        </w:p>
        <w:p w14:paraId="41D68AB1" w14:textId="754568C8"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0" w:history="1">
            <w:r w:rsidR="00B561DD" w:rsidRPr="002035C6">
              <w:rPr>
                <w:rStyle w:val="Hyperlink"/>
                <w:noProof/>
              </w:rPr>
              <w:t>6.4</w:t>
            </w:r>
            <w:r w:rsidR="00B561DD">
              <w:rPr>
                <w:rFonts w:asciiTheme="minorHAnsi" w:eastAsiaTheme="minorEastAsia" w:hAnsiTheme="minorHAnsi"/>
                <w:b w:val="0"/>
                <w:bCs w:val="0"/>
                <w:noProof/>
                <w:sz w:val="22"/>
              </w:rPr>
              <w:tab/>
            </w:r>
            <w:r w:rsidR="00B561DD" w:rsidRPr="002035C6">
              <w:rPr>
                <w:rStyle w:val="Hyperlink"/>
                <w:noProof/>
              </w:rPr>
              <w:t>Applying Visual Servoing</w:t>
            </w:r>
            <w:r w:rsidR="00B561DD">
              <w:rPr>
                <w:noProof/>
                <w:webHidden/>
              </w:rPr>
              <w:tab/>
            </w:r>
            <w:r w:rsidR="00B561DD">
              <w:rPr>
                <w:noProof/>
                <w:webHidden/>
              </w:rPr>
              <w:fldChar w:fldCharType="begin"/>
            </w:r>
            <w:r w:rsidR="00B561DD">
              <w:rPr>
                <w:noProof/>
                <w:webHidden/>
              </w:rPr>
              <w:instrText xml:space="preserve"> PAGEREF _Toc500071650 \h </w:instrText>
            </w:r>
            <w:r w:rsidR="00B561DD">
              <w:rPr>
                <w:noProof/>
                <w:webHidden/>
              </w:rPr>
            </w:r>
            <w:r w:rsidR="00B561DD">
              <w:rPr>
                <w:noProof/>
                <w:webHidden/>
              </w:rPr>
              <w:fldChar w:fldCharType="separate"/>
            </w:r>
            <w:r>
              <w:rPr>
                <w:noProof/>
                <w:webHidden/>
              </w:rPr>
              <w:t>72</w:t>
            </w:r>
            <w:r w:rsidR="00B561DD">
              <w:rPr>
                <w:noProof/>
                <w:webHidden/>
              </w:rPr>
              <w:fldChar w:fldCharType="end"/>
            </w:r>
          </w:hyperlink>
        </w:p>
        <w:p w14:paraId="5E937314" w14:textId="40C44D91"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51" w:history="1">
            <w:r w:rsidR="00B561DD" w:rsidRPr="002035C6">
              <w:rPr>
                <w:rStyle w:val="Hyperlink"/>
                <w:noProof/>
              </w:rPr>
              <w:t>7</w:t>
            </w:r>
            <w:r w:rsidR="00B561DD">
              <w:rPr>
                <w:rFonts w:asciiTheme="minorHAnsi" w:eastAsiaTheme="minorEastAsia" w:hAnsiTheme="minorHAnsi"/>
                <w:b w:val="0"/>
                <w:bCs w:val="0"/>
                <w:i w:val="0"/>
                <w:iCs w:val="0"/>
                <w:noProof/>
                <w:sz w:val="22"/>
                <w:szCs w:val="22"/>
              </w:rPr>
              <w:tab/>
            </w:r>
            <w:r w:rsidR="00B561DD" w:rsidRPr="002035C6">
              <w:rPr>
                <w:rStyle w:val="Hyperlink"/>
                <w:noProof/>
              </w:rPr>
              <w:t>Initial Power Supply Research</w:t>
            </w:r>
            <w:r w:rsidR="00B561DD">
              <w:rPr>
                <w:noProof/>
                <w:webHidden/>
              </w:rPr>
              <w:tab/>
            </w:r>
            <w:r w:rsidR="00B561DD">
              <w:rPr>
                <w:noProof/>
                <w:webHidden/>
              </w:rPr>
              <w:fldChar w:fldCharType="begin"/>
            </w:r>
            <w:r w:rsidR="00B561DD">
              <w:rPr>
                <w:noProof/>
                <w:webHidden/>
              </w:rPr>
              <w:instrText xml:space="preserve"> PAGEREF _Toc500071651 \h </w:instrText>
            </w:r>
            <w:r w:rsidR="00B561DD">
              <w:rPr>
                <w:noProof/>
                <w:webHidden/>
              </w:rPr>
            </w:r>
            <w:r w:rsidR="00B561DD">
              <w:rPr>
                <w:noProof/>
                <w:webHidden/>
              </w:rPr>
              <w:fldChar w:fldCharType="separate"/>
            </w:r>
            <w:r>
              <w:rPr>
                <w:noProof/>
                <w:webHidden/>
              </w:rPr>
              <w:t>76</w:t>
            </w:r>
            <w:r w:rsidR="00B561DD">
              <w:rPr>
                <w:noProof/>
                <w:webHidden/>
              </w:rPr>
              <w:fldChar w:fldCharType="end"/>
            </w:r>
          </w:hyperlink>
        </w:p>
        <w:p w14:paraId="59B2AABE" w14:textId="53400284"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2" w:history="1">
            <w:r w:rsidR="00B561DD" w:rsidRPr="002035C6">
              <w:rPr>
                <w:rStyle w:val="Hyperlink"/>
                <w:noProof/>
              </w:rPr>
              <w:t>7.1</w:t>
            </w:r>
            <w:r w:rsidR="00B561DD">
              <w:rPr>
                <w:rFonts w:asciiTheme="minorHAnsi" w:eastAsiaTheme="minorEastAsia" w:hAnsiTheme="minorHAnsi"/>
                <w:b w:val="0"/>
                <w:bCs w:val="0"/>
                <w:noProof/>
                <w:sz w:val="22"/>
              </w:rPr>
              <w:tab/>
            </w:r>
            <w:r w:rsidR="00B561DD" w:rsidRPr="002035C6">
              <w:rPr>
                <w:rStyle w:val="Hyperlink"/>
                <w:noProof/>
              </w:rPr>
              <w:t>The Need for Power Regulation</w:t>
            </w:r>
            <w:r w:rsidR="00B561DD">
              <w:rPr>
                <w:noProof/>
                <w:webHidden/>
              </w:rPr>
              <w:tab/>
            </w:r>
            <w:r w:rsidR="00B561DD">
              <w:rPr>
                <w:noProof/>
                <w:webHidden/>
              </w:rPr>
              <w:fldChar w:fldCharType="begin"/>
            </w:r>
            <w:r w:rsidR="00B561DD">
              <w:rPr>
                <w:noProof/>
                <w:webHidden/>
              </w:rPr>
              <w:instrText xml:space="preserve"> PAGEREF _Toc500071652 \h </w:instrText>
            </w:r>
            <w:r w:rsidR="00B561DD">
              <w:rPr>
                <w:noProof/>
                <w:webHidden/>
              </w:rPr>
            </w:r>
            <w:r w:rsidR="00B561DD">
              <w:rPr>
                <w:noProof/>
                <w:webHidden/>
              </w:rPr>
              <w:fldChar w:fldCharType="separate"/>
            </w:r>
            <w:r>
              <w:rPr>
                <w:noProof/>
                <w:webHidden/>
              </w:rPr>
              <w:t>76</w:t>
            </w:r>
            <w:r w:rsidR="00B561DD">
              <w:rPr>
                <w:noProof/>
                <w:webHidden/>
              </w:rPr>
              <w:fldChar w:fldCharType="end"/>
            </w:r>
          </w:hyperlink>
        </w:p>
        <w:p w14:paraId="364D2B1E" w14:textId="69C156C3"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3" w:history="1">
            <w:r w:rsidR="00B561DD" w:rsidRPr="002035C6">
              <w:rPr>
                <w:rStyle w:val="Hyperlink"/>
                <w:noProof/>
              </w:rPr>
              <w:t>7.2</w:t>
            </w:r>
            <w:r w:rsidR="00B561DD">
              <w:rPr>
                <w:rFonts w:asciiTheme="minorHAnsi" w:eastAsiaTheme="minorEastAsia" w:hAnsiTheme="minorHAnsi"/>
                <w:b w:val="0"/>
                <w:bCs w:val="0"/>
                <w:noProof/>
                <w:sz w:val="22"/>
              </w:rPr>
              <w:tab/>
            </w:r>
            <w:r w:rsidR="00B561DD" w:rsidRPr="002035C6">
              <w:rPr>
                <w:rStyle w:val="Hyperlink"/>
                <w:noProof/>
              </w:rPr>
              <w:t>Voltage Regulators</w:t>
            </w:r>
            <w:r w:rsidR="00B561DD">
              <w:rPr>
                <w:noProof/>
                <w:webHidden/>
              </w:rPr>
              <w:tab/>
            </w:r>
            <w:r w:rsidR="00B561DD">
              <w:rPr>
                <w:noProof/>
                <w:webHidden/>
              </w:rPr>
              <w:fldChar w:fldCharType="begin"/>
            </w:r>
            <w:r w:rsidR="00B561DD">
              <w:rPr>
                <w:noProof/>
                <w:webHidden/>
              </w:rPr>
              <w:instrText xml:space="preserve"> PAGEREF _Toc500071653 \h </w:instrText>
            </w:r>
            <w:r w:rsidR="00B561DD">
              <w:rPr>
                <w:noProof/>
                <w:webHidden/>
              </w:rPr>
            </w:r>
            <w:r w:rsidR="00B561DD">
              <w:rPr>
                <w:noProof/>
                <w:webHidden/>
              </w:rPr>
              <w:fldChar w:fldCharType="separate"/>
            </w:r>
            <w:r>
              <w:rPr>
                <w:noProof/>
                <w:webHidden/>
              </w:rPr>
              <w:t>76</w:t>
            </w:r>
            <w:r w:rsidR="00B561DD">
              <w:rPr>
                <w:noProof/>
                <w:webHidden/>
              </w:rPr>
              <w:fldChar w:fldCharType="end"/>
            </w:r>
          </w:hyperlink>
        </w:p>
        <w:p w14:paraId="497BED8C" w14:textId="2ABE8E58"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4" w:history="1">
            <w:r w:rsidR="00B561DD" w:rsidRPr="002035C6">
              <w:rPr>
                <w:rStyle w:val="Hyperlink"/>
                <w:noProof/>
              </w:rPr>
              <w:t>7.3</w:t>
            </w:r>
            <w:r w:rsidR="00B561DD">
              <w:rPr>
                <w:rFonts w:asciiTheme="minorHAnsi" w:eastAsiaTheme="minorEastAsia" w:hAnsiTheme="minorHAnsi"/>
                <w:b w:val="0"/>
                <w:bCs w:val="0"/>
                <w:noProof/>
                <w:sz w:val="22"/>
              </w:rPr>
              <w:tab/>
            </w:r>
            <w:r w:rsidR="00B561DD" w:rsidRPr="002035C6">
              <w:rPr>
                <w:rStyle w:val="Hyperlink"/>
                <w:noProof/>
              </w:rPr>
              <w:t>Zener Diode as Voltage Regulator</w:t>
            </w:r>
            <w:r w:rsidR="00B561DD">
              <w:rPr>
                <w:noProof/>
                <w:webHidden/>
              </w:rPr>
              <w:tab/>
            </w:r>
            <w:r w:rsidR="00B561DD">
              <w:rPr>
                <w:noProof/>
                <w:webHidden/>
              </w:rPr>
              <w:fldChar w:fldCharType="begin"/>
            </w:r>
            <w:r w:rsidR="00B561DD">
              <w:rPr>
                <w:noProof/>
                <w:webHidden/>
              </w:rPr>
              <w:instrText xml:space="preserve"> PAGEREF _Toc500071654 \h </w:instrText>
            </w:r>
            <w:r w:rsidR="00B561DD">
              <w:rPr>
                <w:noProof/>
                <w:webHidden/>
              </w:rPr>
            </w:r>
            <w:r w:rsidR="00B561DD">
              <w:rPr>
                <w:noProof/>
                <w:webHidden/>
              </w:rPr>
              <w:fldChar w:fldCharType="separate"/>
            </w:r>
            <w:r>
              <w:rPr>
                <w:noProof/>
                <w:webHidden/>
              </w:rPr>
              <w:t>76</w:t>
            </w:r>
            <w:r w:rsidR="00B561DD">
              <w:rPr>
                <w:noProof/>
                <w:webHidden/>
              </w:rPr>
              <w:fldChar w:fldCharType="end"/>
            </w:r>
          </w:hyperlink>
        </w:p>
        <w:p w14:paraId="3254F0EC" w14:textId="01481B6D"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5" w:history="1">
            <w:r w:rsidR="00B561DD" w:rsidRPr="002035C6">
              <w:rPr>
                <w:rStyle w:val="Hyperlink"/>
                <w:noProof/>
              </w:rPr>
              <w:t>7.4</w:t>
            </w:r>
            <w:r w:rsidR="00B561DD">
              <w:rPr>
                <w:rFonts w:asciiTheme="minorHAnsi" w:eastAsiaTheme="minorEastAsia" w:hAnsiTheme="minorHAnsi"/>
                <w:b w:val="0"/>
                <w:bCs w:val="0"/>
                <w:noProof/>
                <w:sz w:val="22"/>
              </w:rPr>
              <w:tab/>
            </w:r>
            <w:r w:rsidR="00B561DD" w:rsidRPr="002035C6">
              <w:rPr>
                <w:rStyle w:val="Hyperlink"/>
                <w:noProof/>
              </w:rPr>
              <w:t>Linear Voltage Regulator</w:t>
            </w:r>
            <w:r w:rsidR="00B561DD">
              <w:rPr>
                <w:noProof/>
                <w:webHidden/>
              </w:rPr>
              <w:tab/>
            </w:r>
            <w:r w:rsidR="00B561DD">
              <w:rPr>
                <w:noProof/>
                <w:webHidden/>
              </w:rPr>
              <w:fldChar w:fldCharType="begin"/>
            </w:r>
            <w:r w:rsidR="00B561DD">
              <w:rPr>
                <w:noProof/>
                <w:webHidden/>
              </w:rPr>
              <w:instrText xml:space="preserve"> PAGEREF _Toc500071655 \h </w:instrText>
            </w:r>
            <w:r w:rsidR="00B561DD">
              <w:rPr>
                <w:noProof/>
                <w:webHidden/>
              </w:rPr>
            </w:r>
            <w:r w:rsidR="00B561DD">
              <w:rPr>
                <w:noProof/>
                <w:webHidden/>
              </w:rPr>
              <w:fldChar w:fldCharType="separate"/>
            </w:r>
            <w:r>
              <w:rPr>
                <w:noProof/>
                <w:webHidden/>
              </w:rPr>
              <w:t>77</w:t>
            </w:r>
            <w:r w:rsidR="00B561DD">
              <w:rPr>
                <w:noProof/>
                <w:webHidden/>
              </w:rPr>
              <w:fldChar w:fldCharType="end"/>
            </w:r>
          </w:hyperlink>
        </w:p>
        <w:p w14:paraId="7FAB5822" w14:textId="281C0FF4"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6" w:history="1">
            <w:r w:rsidR="00B561DD" w:rsidRPr="002035C6">
              <w:rPr>
                <w:rStyle w:val="Hyperlink"/>
                <w:noProof/>
              </w:rPr>
              <w:t>7.5</w:t>
            </w:r>
            <w:r w:rsidR="00B561DD">
              <w:rPr>
                <w:rFonts w:asciiTheme="minorHAnsi" w:eastAsiaTheme="minorEastAsia" w:hAnsiTheme="minorHAnsi"/>
                <w:b w:val="0"/>
                <w:bCs w:val="0"/>
                <w:noProof/>
                <w:sz w:val="22"/>
              </w:rPr>
              <w:tab/>
            </w:r>
            <w:r w:rsidR="00B561DD" w:rsidRPr="002035C6">
              <w:rPr>
                <w:rStyle w:val="Hyperlink"/>
                <w:noProof/>
              </w:rPr>
              <w:t>Switching Voltage Regulator</w:t>
            </w:r>
            <w:r w:rsidR="00B561DD">
              <w:rPr>
                <w:noProof/>
                <w:webHidden/>
              </w:rPr>
              <w:tab/>
            </w:r>
            <w:r w:rsidR="00B561DD">
              <w:rPr>
                <w:noProof/>
                <w:webHidden/>
              </w:rPr>
              <w:fldChar w:fldCharType="begin"/>
            </w:r>
            <w:r w:rsidR="00B561DD">
              <w:rPr>
                <w:noProof/>
                <w:webHidden/>
              </w:rPr>
              <w:instrText xml:space="preserve"> PAGEREF _Toc500071656 \h </w:instrText>
            </w:r>
            <w:r w:rsidR="00B561DD">
              <w:rPr>
                <w:noProof/>
                <w:webHidden/>
              </w:rPr>
            </w:r>
            <w:r w:rsidR="00B561DD">
              <w:rPr>
                <w:noProof/>
                <w:webHidden/>
              </w:rPr>
              <w:fldChar w:fldCharType="separate"/>
            </w:r>
            <w:r>
              <w:rPr>
                <w:noProof/>
                <w:webHidden/>
              </w:rPr>
              <w:t>79</w:t>
            </w:r>
            <w:r w:rsidR="00B561DD">
              <w:rPr>
                <w:noProof/>
                <w:webHidden/>
              </w:rPr>
              <w:fldChar w:fldCharType="end"/>
            </w:r>
          </w:hyperlink>
        </w:p>
        <w:p w14:paraId="6B611EB7" w14:textId="36DE3562"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7" w:history="1">
            <w:r w:rsidR="00B561DD" w:rsidRPr="002035C6">
              <w:rPr>
                <w:rStyle w:val="Hyperlink"/>
                <w:noProof/>
              </w:rPr>
              <w:t>7.6</w:t>
            </w:r>
            <w:r w:rsidR="00B561DD">
              <w:rPr>
                <w:rFonts w:asciiTheme="minorHAnsi" w:eastAsiaTheme="minorEastAsia" w:hAnsiTheme="minorHAnsi"/>
                <w:b w:val="0"/>
                <w:bCs w:val="0"/>
                <w:noProof/>
                <w:sz w:val="22"/>
              </w:rPr>
              <w:tab/>
            </w:r>
            <w:r w:rsidR="00B561DD" w:rsidRPr="002035C6">
              <w:rPr>
                <w:rStyle w:val="Hyperlink"/>
                <w:noProof/>
              </w:rPr>
              <w:t>Comparison, Analysis, and Decision</w:t>
            </w:r>
            <w:r w:rsidR="00B561DD">
              <w:rPr>
                <w:noProof/>
                <w:webHidden/>
              </w:rPr>
              <w:tab/>
            </w:r>
            <w:r w:rsidR="00B561DD">
              <w:rPr>
                <w:noProof/>
                <w:webHidden/>
              </w:rPr>
              <w:fldChar w:fldCharType="begin"/>
            </w:r>
            <w:r w:rsidR="00B561DD">
              <w:rPr>
                <w:noProof/>
                <w:webHidden/>
              </w:rPr>
              <w:instrText xml:space="preserve"> PAGEREF _Toc500071657 \h </w:instrText>
            </w:r>
            <w:r w:rsidR="00B561DD">
              <w:rPr>
                <w:noProof/>
                <w:webHidden/>
              </w:rPr>
            </w:r>
            <w:r w:rsidR="00B561DD">
              <w:rPr>
                <w:noProof/>
                <w:webHidden/>
              </w:rPr>
              <w:fldChar w:fldCharType="separate"/>
            </w:r>
            <w:r>
              <w:rPr>
                <w:noProof/>
                <w:webHidden/>
              </w:rPr>
              <w:t>81</w:t>
            </w:r>
            <w:r w:rsidR="00B561DD">
              <w:rPr>
                <w:noProof/>
                <w:webHidden/>
              </w:rPr>
              <w:fldChar w:fldCharType="end"/>
            </w:r>
          </w:hyperlink>
        </w:p>
        <w:p w14:paraId="07E430D2" w14:textId="36ED8425"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58" w:history="1">
            <w:r w:rsidR="00B561DD" w:rsidRPr="002035C6">
              <w:rPr>
                <w:rStyle w:val="Hyperlink"/>
                <w:noProof/>
              </w:rPr>
              <w:t>8</w:t>
            </w:r>
            <w:r w:rsidR="00B561DD">
              <w:rPr>
                <w:rFonts w:asciiTheme="minorHAnsi" w:eastAsiaTheme="minorEastAsia" w:hAnsiTheme="minorHAnsi"/>
                <w:b w:val="0"/>
                <w:bCs w:val="0"/>
                <w:i w:val="0"/>
                <w:iCs w:val="0"/>
                <w:noProof/>
                <w:sz w:val="22"/>
                <w:szCs w:val="22"/>
              </w:rPr>
              <w:tab/>
            </w:r>
            <w:r w:rsidR="00B561DD" w:rsidRPr="002035C6">
              <w:rPr>
                <w:rStyle w:val="Hyperlink"/>
                <w:noProof/>
              </w:rPr>
              <w:t>Power Supply</w:t>
            </w:r>
            <w:r w:rsidR="00B561DD">
              <w:rPr>
                <w:noProof/>
                <w:webHidden/>
              </w:rPr>
              <w:tab/>
            </w:r>
            <w:r w:rsidR="00B561DD">
              <w:rPr>
                <w:noProof/>
                <w:webHidden/>
              </w:rPr>
              <w:fldChar w:fldCharType="begin"/>
            </w:r>
            <w:r w:rsidR="00B561DD">
              <w:rPr>
                <w:noProof/>
                <w:webHidden/>
              </w:rPr>
              <w:instrText xml:space="preserve"> PAGEREF _Toc500071658 \h </w:instrText>
            </w:r>
            <w:r w:rsidR="00B561DD">
              <w:rPr>
                <w:noProof/>
                <w:webHidden/>
              </w:rPr>
            </w:r>
            <w:r w:rsidR="00B561DD">
              <w:rPr>
                <w:noProof/>
                <w:webHidden/>
              </w:rPr>
              <w:fldChar w:fldCharType="separate"/>
            </w:r>
            <w:r>
              <w:rPr>
                <w:noProof/>
                <w:webHidden/>
              </w:rPr>
              <w:t>82</w:t>
            </w:r>
            <w:r w:rsidR="00B561DD">
              <w:rPr>
                <w:noProof/>
                <w:webHidden/>
              </w:rPr>
              <w:fldChar w:fldCharType="end"/>
            </w:r>
          </w:hyperlink>
        </w:p>
        <w:p w14:paraId="58318FC6" w14:textId="23AF0594"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59" w:history="1">
            <w:r w:rsidR="00B561DD" w:rsidRPr="002035C6">
              <w:rPr>
                <w:rStyle w:val="Hyperlink"/>
                <w:noProof/>
              </w:rPr>
              <w:t>8.1</w:t>
            </w:r>
            <w:r w:rsidR="00B561DD">
              <w:rPr>
                <w:rFonts w:asciiTheme="minorHAnsi" w:eastAsiaTheme="minorEastAsia" w:hAnsiTheme="minorHAnsi"/>
                <w:b w:val="0"/>
                <w:bCs w:val="0"/>
                <w:noProof/>
                <w:sz w:val="22"/>
              </w:rPr>
              <w:tab/>
            </w:r>
            <w:r w:rsidR="00B561DD" w:rsidRPr="002035C6">
              <w:rPr>
                <w:rStyle w:val="Hyperlink"/>
                <w:noProof/>
              </w:rPr>
              <w:t>Powering the ASRH</w:t>
            </w:r>
            <w:r w:rsidR="00B561DD">
              <w:rPr>
                <w:noProof/>
                <w:webHidden/>
              </w:rPr>
              <w:tab/>
            </w:r>
            <w:r w:rsidR="00B561DD">
              <w:rPr>
                <w:noProof/>
                <w:webHidden/>
              </w:rPr>
              <w:fldChar w:fldCharType="begin"/>
            </w:r>
            <w:r w:rsidR="00B561DD">
              <w:rPr>
                <w:noProof/>
                <w:webHidden/>
              </w:rPr>
              <w:instrText xml:space="preserve"> PAGEREF _Toc500071659 \h </w:instrText>
            </w:r>
            <w:r w:rsidR="00B561DD">
              <w:rPr>
                <w:noProof/>
                <w:webHidden/>
              </w:rPr>
            </w:r>
            <w:r w:rsidR="00B561DD">
              <w:rPr>
                <w:noProof/>
                <w:webHidden/>
              </w:rPr>
              <w:fldChar w:fldCharType="separate"/>
            </w:r>
            <w:r>
              <w:rPr>
                <w:noProof/>
                <w:webHidden/>
              </w:rPr>
              <w:t>82</w:t>
            </w:r>
            <w:r w:rsidR="00B561DD">
              <w:rPr>
                <w:noProof/>
                <w:webHidden/>
              </w:rPr>
              <w:fldChar w:fldCharType="end"/>
            </w:r>
          </w:hyperlink>
        </w:p>
        <w:p w14:paraId="00659492" w14:textId="1DF57BA6"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60" w:history="1">
            <w:r w:rsidR="00B561DD" w:rsidRPr="002035C6">
              <w:rPr>
                <w:rStyle w:val="Hyperlink"/>
                <w:noProof/>
              </w:rPr>
              <w:t>8.2</w:t>
            </w:r>
            <w:r w:rsidR="00B561DD">
              <w:rPr>
                <w:rFonts w:asciiTheme="minorHAnsi" w:eastAsiaTheme="minorEastAsia" w:hAnsiTheme="minorHAnsi"/>
                <w:b w:val="0"/>
                <w:bCs w:val="0"/>
                <w:noProof/>
                <w:sz w:val="22"/>
              </w:rPr>
              <w:tab/>
            </w:r>
            <w:r w:rsidR="00B561DD" w:rsidRPr="002035C6">
              <w:rPr>
                <w:rStyle w:val="Hyperlink"/>
                <w:noProof/>
              </w:rPr>
              <w:t>AC to DC Converter</w:t>
            </w:r>
            <w:r w:rsidR="00B561DD">
              <w:rPr>
                <w:noProof/>
                <w:webHidden/>
              </w:rPr>
              <w:tab/>
            </w:r>
            <w:r w:rsidR="00B561DD">
              <w:rPr>
                <w:noProof/>
                <w:webHidden/>
              </w:rPr>
              <w:fldChar w:fldCharType="begin"/>
            </w:r>
            <w:r w:rsidR="00B561DD">
              <w:rPr>
                <w:noProof/>
                <w:webHidden/>
              </w:rPr>
              <w:instrText xml:space="preserve"> PAGEREF _Toc500071660 \h </w:instrText>
            </w:r>
            <w:r w:rsidR="00B561DD">
              <w:rPr>
                <w:noProof/>
                <w:webHidden/>
              </w:rPr>
            </w:r>
            <w:r w:rsidR="00B561DD">
              <w:rPr>
                <w:noProof/>
                <w:webHidden/>
              </w:rPr>
              <w:fldChar w:fldCharType="separate"/>
            </w:r>
            <w:r>
              <w:rPr>
                <w:noProof/>
                <w:webHidden/>
              </w:rPr>
              <w:t>82</w:t>
            </w:r>
            <w:r w:rsidR="00B561DD">
              <w:rPr>
                <w:noProof/>
                <w:webHidden/>
              </w:rPr>
              <w:fldChar w:fldCharType="end"/>
            </w:r>
          </w:hyperlink>
        </w:p>
        <w:p w14:paraId="54015F42" w14:textId="15E73986"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1" w:history="1">
            <w:r w:rsidR="00B561DD" w:rsidRPr="002035C6">
              <w:rPr>
                <w:rStyle w:val="Hyperlink"/>
                <w:noProof/>
              </w:rPr>
              <w:t>8.2.1</w:t>
            </w:r>
            <w:r w:rsidR="00B561DD">
              <w:rPr>
                <w:rFonts w:asciiTheme="minorHAnsi" w:eastAsiaTheme="minorEastAsia" w:hAnsiTheme="minorHAnsi"/>
                <w:noProof/>
                <w:sz w:val="22"/>
                <w:szCs w:val="22"/>
              </w:rPr>
              <w:tab/>
            </w:r>
            <w:r w:rsidR="00B561DD" w:rsidRPr="002035C6">
              <w:rPr>
                <w:rStyle w:val="Hyperlink"/>
                <w:noProof/>
              </w:rPr>
              <w:t>RD-50 Series, 50W Dual Output Switching Power Supply</w:t>
            </w:r>
            <w:r w:rsidR="00B561DD">
              <w:rPr>
                <w:noProof/>
                <w:webHidden/>
              </w:rPr>
              <w:tab/>
            </w:r>
            <w:r w:rsidR="00B561DD">
              <w:rPr>
                <w:noProof/>
                <w:webHidden/>
              </w:rPr>
              <w:fldChar w:fldCharType="begin"/>
            </w:r>
            <w:r w:rsidR="00B561DD">
              <w:rPr>
                <w:noProof/>
                <w:webHidden/>
              </w:rPr>
              <w:instrText xml:space="preserve"> PAGEREF _Toc500071661 \h </w:instrText>
            </w:r>
            <w:r w:rsidR="00B561DD">
              <w:rPr>
                <w:noProof/>
                <w:webHidden/>
              </w:rPr>
            </w:r>
            <w:r w:rsidR="00B561DD">
              <w:rPr>
                <w:noProof/>
                <w:webHidden/>
              </w:rPr>
              <w:fldChar w:fldCharType="separate"/>
            </w:r>
            <w:r>
              <w:rPr>
                <w:noProof/>
                <w:webHidden/>
              </w:rPr>
              <w:t>82</w:t>
            </w:r>
            <w:r w:rsidR="00B561DD">
              <w:rPr>
                <w:noProof/>
                <w:webHidden/>
              </w:rPr>
              <w:fldChar w:fldCharType="end"/>
            </w:r>
          </w:hyperlink>
        </w:p>
        <w:p w14:paraId="53B045FC" w14:textId="44CA5C7E"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2" w:history="1">
            <w:r w:rsidR="00B561DD" w:rsidRPr="002035C6">
              <w:rPr>
                <w:rStyle w:val="Hyperlink"/>
                <w:noProof/>
              </w:rPr>
              <w:t>8.2.2</w:t>
            </w:r>
            <w:r w:rsidR="00B561DD">
              <w:rPr>
                <w:rFonts w:asciiTheme="minorHAnsi" w:eastAsiaTheme="minorEastAsia" w:hAnsiTheme="minorHAnsi"/>
                <w:noProof/>
                <w:sz w:val="22"/>
                <w:szCs w:val="22"/>
              </w:rPr>
              <w:tab/>
            </w:r>
            <w:r w:rsidR="00B561DD" w:rsidRPr="002035C6">
              <w:rPr>
                <w:rStyle w:val="Hyperlink"/>
                <w:noProof/>
              </w:rPr>
              <w:t>RD-65 Series, 65W Dual Output Switching Power Supply</w:t>
            </w:r>
            <w:r w:rsidR="00B561DD">
              <w:rPr>
                <w:noProof/>
                <w:webHidden/>
              </w:rPr>
              <w:tab/>
            </w:r>
            <w:r w:rsidR="00B561DD">
              <w:rPr>
                <w:noProof/>
                <w:webHidden/>
              </w:rPr>
              <w:fldChar w:fldCharType="begin"/>
            </w:r>
            <w:r w:rsidR="00B561DD">
              <w:rPr>
                <w:noProof/>
                <w:webHidden/>
              </w:rPr>
              <w:instrText xml:space="preserve"> PAGEREF _Toc500071662 \h </w:instrText>
            </w:r>
            <w:r w:rsidR="00B561DD">
              <w:rPr>
                <w:noProof/>
                <w:webHidden/>
              </w:rPr>
            </w:r>
            <w:r w:rsidR="00B561DD">
              <w:rPr>
                <w:noProof/>
                <w:webHidden/>
              </w:rPr>
              <w:fldChar w:fldCharType="separate"/>
            </w:r>
            <w:r>
              <w:rPr>
                <w:noProof/>
                <w:webHidden/>
              </w:rPr>
              <w:t>83</w:t>
            </w:r>
            <w:r w:rsidR="00B561DD">
              <w:rPr>
                <w:noProof/>
                <w:webHidden/>
              </w:rPr>
              <w:fldChar w:fldCharType="end"/>
            </w:r>
          </w:hyperlink>
        </w:p>
        <w:p w14:paraId="2C79C910" w14:textId="390A7A65"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3" w:history="1">
            <w:r w:rsidR="00B561DD" w:rsidRPr="002035C6">
              <w:rPr>
                <w:rStyle w:val="Hyperlink"/>
                <w:noProof/>
              </w:rPr>
              <w:t>8.2.3</w:t>
            </w:r>
            <w:r w:rsidR="00B561DD">
              <w:rPr>
                <w:rFonts w:asciiTheme="minorHAnsi" w:eastAsiaTheme="minorEastAsia" w:hAnsiTheme="minorHAnsi"/>
                <w:noProof/>
                <w:sz w:val="22"/>
                <w:szCs w:val="22"/>
              </w:rPr>
              <w:tab/>
            </w:r>
            <w:r w:rsidR="00B561DD" w:rsidRPr="002035C6">
              <w:rPr>
                <w:rStyle w:val="Hyperlink"/>
                <w:noProof/>
              </w:rPr>
              <w:t>125W Triple Output Switching Power Supply, RT-125 series</w:t>
            </w:r>
            <w:r w:rsidR="00B561DD">
              <w:rPr>
                <w:noProof/>
                <w:webHidden/>
              </w:rPr>
              <w:tab/>
            </w:r>
            <w:r w:rsidR="00B561DD">
              <w:rPr>
                <w:noProof/>
                <w:webHidden/>
              </w:rPr>
              <w:fldChar w:fldCharType="begin"/>
            </w:r>
            <w:r w:rsidR="00B561DD">
              <w:rPr>
                <w:noProof/>
                <w:webHidden/>
              </w:rPr>
              <w:instrText xml:space="preserve"> PAGEREF _Toc500071663 \h </w:instrText>
            </w:r>
            <w:r w:rsidR="00B561DD">
              <w:rPr>
                <w:noProof/>
                <w:webHidden/>
              </w:rPr>
            </w:r>
            <w:r w:rsidR="00B561DD">
              <w:rPr>
                <w:noProof/>
                <w:webHidden/>
              </w:rPr>
              <w:fldChar w:fldCharType="separate"/>
            </w:r>
            <w:r>
              <w:rPr>
                <w:noProof/>
                <w:webHidden/>
              </w:rPr>
              <w:t>86</w:t>
            </w:r>
            <w:r w:rsidR="00B561DD">
              <w:rPr>
                <w:noProof/>
                <w:webHidden/>
              </w:rPr>
              <w:fldChar w:fldCharType="end"/>
            </w:r>
          </w:hyperlink>
        </w:p>
        <w:p w14:paraId="57232F98" w14:textId="28753844"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64" w:history="1">
            <w:r w:rsidR="00B561DD" w:rsidRPr="002035C6">
              <w:rPr>
                <w:rStyle w:val="Hyperlink"/>
                <w:noProof/>
              </w:rPr>
              <w:t>8.3</w:t>
            </w:r>
            <w:r w:rsidR="00B561DD">
              <w:rPr>
                <w:rFonts w:asciiTheme="minorHAnsi" w:eastAsiaTheme="minorEastAsia" w:hAnsiTheme="minorHAnsi"/>
                <w:b w:val="0"/>
                <w:bCs w:val="0"/>
                <w:noProof/>
                <w:sz w:val="22"/>
              </w:rPr>
              <w:tab/>
            </w:r>
            <w:r w:rsidR="00B561DD" w:rsidRPr="002035C6">
              <w:rPr>
                <w:rStyle w:val="Hyperlink"/>
                <w:noProof/>
              </w:rPr>
              <w:t>Voltage Regulation Circuit</w:t>
            </w:r>
            <w:r w:rsidR="00B561DD">
              <w:rPr>
                <w:noProof/>
                <w:webHidden/>
              </w:rPr>
              <w:tab/>
            </w:r>
            <w:r w:rsidR="00B561DD">
              <w:rPr>
                <w:noProof/>
                <w:webHidden/>
              </w:rPr>
              <w:fldChar w:fldCharType="begin"/>
            </w:r>
            <w:r w:rsidR="00B561DD">
              <w:rPr>
                <w:noProof/>
                <w:webHidden/>
              </w:rPr>
              <w:instrText xml:space="preserve"> PAGEREF _Toc500071664 \h </w:instrText>
            </w:r>
            <w:r w:rsidR="00B561DD">
              <w:rPr>
                <w:noProof/>
                <w:webHidden/>
              </w:rPr>
            </w:r>
            <w:r w:rsidR="00B561DD">
              <w:rPr>
                <w:noProof/>
                <w:webHidden/>
              </w:rPr>
              <w:fldChar w:fldCharType="separate"/>
            </w:r>
            <w:r>
              <w:rPr>
                <w:noProof/>
                <w:webHidden/>
              </w:rPr>
              <w:t>88</w:t>
            </w:r>
            <w:r w:rsidR="00B561DD">
              <w:rPr>
                <w:noProof/>
                <w:webHidden/>
              </w:rPr>
              <w:fldChar w:fldCharType="end"/>
            </w:r>
          </w:hyperlink>
        </w:p>
        <w:p w14:paraId="7BE5D0AD" w14:textId="747FBE9D"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5" w:history="1">
            <w:r w:rsidR="00B561DD" w:rsidRPr="002035C6">
              <w:rPr>
                <w:rStyle w:val="Hyperlink"/>
                <w:noProof/>
              </w:rPr>
              <w:t>8.3.1</w:t>
            </w:r>
            <w:r w:rsidR="00B561DD">
              <w:rPr>
                <w:rFonts w:asciiTheme="minorHAnsi" w:eastAsiaTheme="minorEastAsia" w:hAnsiTheme="minorHAnsi"/>
                <w:noProof/>
                <w:sz w:val="22"/>
                <w:szCs w:val="22"/>
              </w:rPr>
              <w:tab/>
            </w:r>
            <w:r w:rsidR="00B561DD" w:rsidRPr="002035C6">
              <w:rPr>
                <w:rStyle w:val="Hyperlink"/>
                <w:noProof/>
              </w:rPr>
              <w:t>Voltage Regulation on the ASRH</w:t>
            </w:r>
            <w:r w:rsidR="00B561DD">
              <w:rPr>
                <w:noProof/>
                <w:webHidden/>
              </w:rPr>
              <w:tab/>
            </w:r>
            <w:r w:rsidR="00B561DD">
              <w:rPr>
                <w:noProof/>
                <w:webHidden/>
              </w:rPr>
              <w:fldChar w:fldCharType="begin"/>
            </w:r>
            <w:r w:rsidR="00B561DD">
              <w:rPr>
                <w:noProof/>
                <w:webHidden/>
              </w:rPr>
              <w:instrText xml:space="preserve"> PAGEREF _Toc500071665 \h </w:instrText>
            </w:r>
            <w:r w:rsidR="00B561DD">
              <w:rPr>
                <w:noProof/>
                <w:webHidden/>
              </w:rPr>
            </w:r>
            <w:r w:rsidR="00B561DD">
              <w:rPr>
                <w:noProof/>
                <w:webHidden/>
              </w:rPr>
              <w:fldChar w:fldCharType="separate"/>
            </w:r>
            <w:r>
              <w:rPr>
                <w:noProof/>
                <w:webHidden/>
              </w:rPr>
              <w:t>88</w:t>
            </w:r>
            <w:r w:rsidR="00B561DD">
              <w:rPr>
                <w:noProof/>
                <w:webHidden/>
              </w:rPr>
              <w:fldChar w:fldCharType="end"/>
            </w:r>
          </w:hyperlink>
        </w:p>
        <w:p w14:paraId="3A8383B8" w14:textId="6B3C82D2"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6" w:history="1">
            <w:r w:rsidR="00B561DD" w:rsidRPr="002035C6">
              <w:rPr>
                <w:rStyle w:val="Hyperlink"/>
                <w:noProof/>
              </w:rPr>
              <w:t>8.3.2</w:t>
            </w:r>
            <w:r w:rsidR="00B561DD">
              <w:rPr>
                <w:rFonts w:asciiTheme="minorHAnsi" w:eastAsiaTheme="minorEastAsia" w:hAnsiTheme="minorHAnsi"/>
                <w:noProof/>
                <w:sz w:val="22"/>
                <w:szCs w:val="22"/>
              </w:rPr>
              <w:tab/>
            </w:r>
            <w:r w:rsidR="00B561DD" w:rsidRPr="002035C6">
              <w:rPr>
                <w:rStyle w:val="Hyperlink"/>
                <w:noProof/>
              </w:rPr>
              <w:t>Powering the Raspberry Pi and Parallax Motors with the TPS63070</w:t>
            </w:r>
            <w:r w:rsidR="00B561DD">
              <w:rPr>
                <w:noProof/>
                <w:webHidden/>
              </w:rPr>
              <w:tab/>
            </w:r>
            <w:r w:rsidR="00B561DD">
              <w:rPr>
                <w:noProof/>
                <w:webHidden/>
              </w:rPr>
              <w:fldChar w:fldCharType="begin"/>
            </w:r>
            <w:r w:rsidR="00B561DD">
              <w:rPr>
                <w:noProof/>
                <w:webHidden/>
              </w:rPr>
              <w:instrText xml:space="preserve"> PAGEREF _Toc500071666 \h </w:instrText>
            </w:r>
            <w:r w:rsidR="00B561DD">
              <w:rPr>
                <w:noProof/>
                <w:webHidden/>
              </w:rPr>
            </w:r>
            <w:r w:rsidR="00B561DD">
              <w:rPr>
                <w:noProof/>
                <w:webHidden/>
              </w:rPr>
              <w:fldChar w:fldCharType="separate"/>
            </w:r>
            <w:r>
              <w:rPr>
                <w:noProof/>
                <w:webHidden/>
              </w:rPr>
              <w:t>88</w:t>
            </w:r>
            <w:r w:rsidR="00B561DD">
              <w:rPr>
                <w:noProof/>
                <w:webHidden/>
              </w:rPr>
              <w:fldChar w:fldCharType="end"/>
            </w:r>
          </w:hyperlink>
        </w:p>
        <w:p w14:paraId="626101E2" w14:textId="6EECD074"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7" w:history="1">
            <w:r w:rsidR="00B561DD" w:rsidRPr="002035C6">
              <w:rPr>
                <w:rStyle w:val="Hyperlink"/>
                <w:noProof/>
              </w:rPr>
              <w:t>8.3.3</w:t>
            </w:r>
            <w:r w:rsidR="00B561DD">
              <w:rPr>
                <w:rFonts w:asciiTheme="minorHAnsi" w:eastAsiaTheme="minorEastAsia" w:hAnsiTheme="minorHAnsi"/>
                <w:noProof/>
                <w:sz w:val="22"/>
                <w:szCs w:val="22"/>
              </w:rPr>
              <w:tab/>
            </w:r>
            <w:r w:rsidR="00B561DD" w:rsidRPr="002035C6">
              <w:rPr>
                <w:rStyle w:val="Hyperlink"/>
                <w:noProof/>
              </w:rPr>
              <w:t>Powering the Pico Servo with the TPS63070</w:t>
            </w:r>
            <w:r w:rsidR="00B561DD">
              <w:rPr>
                <w:noProof/>
                <w:webHidden/>
              </w:rPr>
              <w:tab/>
            </w:r>
            <w:r w:rsidR="00B561DD">
              <w:rPr>
                <w:noProof/>
                <w:webHidden/>
              </w:rPr>
              <w:fldChar w:fldCharType="begin"/>
            </w:r>
            <w:r w:rsidR="00B561DD">
              <w:rPr>
                <w:noProof/>
                <w:webHidden/>
              </w:rPr>
              <w:instrText xml:space="preserve"> PAGEREF _Toc500071667 \h </w:instrText>
            </w:r>
            <w:r w:rsidR="00B561DD">
              <w:rPr>
                <w:noProof/>
                <w:webHidden/>
              </w:rPr>
            </w:r>
            <w:r w:rsidR="00B561DD">
              <w:rPr>
                <w:noProof/>
                <w:webHidden/>
              </w:rPr>
              <w:fldChar w:fldCharType="separate"/>
            </w:r>
            <w:r>
              <w:rPr>
                <w:noProof/>
                <w:webHidden/>
              </w:rPr>
              <w:t>95</w:t>
            </w:r>
            <w:r w:rsidR="00B561DD">
              <w:rPr>
                <w:noProof/>
                <w:webHidden/>
              </w:rPr>
              <w:fldChar w:fldCharType="end"/>
            </w:r>
          </w:hyperlink>
        </w:p>
        <w:p w14:paraId="3E92255A" w14:textId="13EA1A68"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68" w:history="1">
            <w:r w:rsidR="00B561DD" w:rsidRPr="002035C6">
              <w:rPr>
                <w:rStyle w:val="Hyperlink"/>
                <w:noProof/>
              </w:rPr>
              <w:t>8.3.4</w:t>
            </w:r>
            <w:r w:rsidR="00B561DD">
              <w:rPr>
                <w:rFonts w:asciiTheme="minorHAnsi" w:eastAsiaTheme="minorEastAsia" w:hAnsiTheme="minorHAnsi"/>
                <w:noProof/>
                <w:sz w:val="22"/>
                <w:szCs w:val="22"/>
              </w:rPr>
              <w:tab/>
            </w:r>
            <w:r w:rsidR="00B561DD" w:rsidRPr="002035C6">
              <w:rPr>
                <w:rStyle w:val="Hyperlink"/>
                <w:noProof/>
              </w:rPr>
              <w:t>Powering the MSP430 with the TPS54424</w:t>
            </w:r>
            <w:r w:rsidR="00B561DD">
              <w:rPr>
                <w:noProof/>
                <w:webHidden/>
              </w:rPr>
              <w:tab/>
            </w:r>
            <w:r w:rsidR="00B561DD">
              <w:rPr>
                <w:noProof/>
                <w:webHidden/>
              </w:rPr>
              <w:fldChar w:fldCharType="begin"/>
            </w:r>
            <w:r w:rsidR="00B561DD">
              <w:rPr>
                <w:noProof/>
                <w:webHidden/>
              </w:rPr>
              <w:instrText xml:space="preserve"> PAGEREF _Toc500071668 \h </w:instrText>
            </w:r>
            <w:r w:rsidR="00B561DD">
              <w:rPr>
                <w:noProof/>
                <w:webHidden/>
              </w:rPr>
            </w:r>
            <w:r w:rsidR="00B561DD">
              <w:rPr>
                <w:noProof/>
                <w:webHidden/>
              </w:rPr>
              <w:fldChar w:fldCharType="separate"/>
            </w:r>
            <w:r>
              <w:rPr>
                <w:noProof/>
                <w:webHidden/>
              </w:rPr>
              <w:t>98</w:t>
            </w:r>
            <w:r w:rsidR="00B561DD">
              <w:rPr>
                <w:noProof/>
                <w:webHidden/>
              </w:rPr>
              <w:fldChar w:fldCharType="end"/>
            </w:r>
          </w:hyperlink>
        </w:p>
        <w:p w14:paraId="07AFB6E7" w14:textId="08052431" w:rsidR="00B561DD" w:rsidRDefault="004426B9">
          <w:pPr>
            <w:pStyle w:val="TOC2"/>
            <w:tabs>
              <w:tab w:val="left" w:pos="880"/>
              <w:tab w:val="right" w:leader="dot" w:pos="9350"/>
            </w:tabs>
            <w:rPr>
              <w:rFonts w:asciiTheme="minorHAnsi" w:eastAsiaTheme="minorEastAsia" w:hAnsiTheme="minorHAnsi"/>
              <w:b w:val="0"/>
              <w:bCs w:val="0"/>
              <w:noProof/>
              <w:sz w:val="22"/>
            </w:rPr>
          </w:pPr>
          <w:hyperlink w:anchor="_Toc500071669" w:history="1">
            <w:r w:rsidR="00B561DD" w:rsidRPr="002035C6">
              <w:rPr>
                <w:rStyle w:val="Hyperlink"/>
                <w:noProof/>
              </w:rPr>
              <w:t>8.4</w:t>
            </w:r>
            <w:r w:rsidR="00B561DD">
              <w:rPr>
                <w:rFonts w:asciiTheme="minorHAnsi" w:eastAsiaTheme="minorEastAsia" w:hAnsiTheme="minorHAnsi"/>
                <w:b w:val="0"/>
                <w:bCs w:val="0"/>
                <w:noProof/>
                <w:sz w:val="22"/>
              </w:rPr>
              <w:tab/>
            </w:r>
            <w:r w:rsidR="00B561DD" w:rsidRPr="002035C6">
              <w:rPr>
                <w:rStyle w:val="Hyperlink"/>
                <w:noProof/>
              </w:rPr>
              <w:t>Higher Efficiency Regulators</w:t>
            </w:r>
            <w:r w:rsidR="00B561DD">
              <w:rPr>
                <w:noProof/>
                <w:webHidden/>
              </w:rPr>
              <w:tab/>
            </w:r>
            <w:r w:rsidR="00B561DD">
              <w:rPr>
                <w:noProof/>
                <w:webHidden/>
              </w:rPr>
              <w:fldChar w:fldCharType="begin"/>
            </w:r>
            <w:r w:rsidR="00B561DD">
              <w:rPr>
                <w:noProof/>
                <w:webHidden/>
              </w:rPr>
              <w:instrText xml:space="preserve"> PAGEREF _Toc500071669 \h </w:instrText>
            </w:r>
            <w:r w:rsidR="00B561DD">
              <w:rPr>
                <w:noProof/>
                <w:webHidden/>
              </w:rPr>
            </w:r>
            <w:r w:rsidR="00B561DD">
              <w:rPr>
                <w:noProof/>
                <w:webHidden/>
              </w:rPr>
              <w:fldChar w:fldCharType="separate"/>
            </w:r>
            <w:r>
              <w:rPr>
                <w:noProof/>
                <w:webHidden/>
              </w:rPr>
              <w:t>101</w:t>
            </w:r>
            <w:r w:rsidR="00B561DD">
              <w:rPr>
                <w:noProof/>
                <w:webHidden/>
              </w:rPr>
              <w:fldChar w:fldCharType="end"/>
            </w:r>
          </w:hyperlink>
        </w:p>
        <w:p w14:paraId="7B088126" w14:textId="5EC416C8"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70" w:history="1">
            <w:r w:rsidR="00B561DD" w:rsidRPr="002035C6">
              <w:rPr>
                <w:rStyle w:val="Hyperlink"/>
                <w:noProof/>
              </w:rPr>
              <w:t>8.4.1</w:t>
            </w:r>
            <w:r w:rsidR="00B561DD">
              <w:rPr>
                <w:rFonts w:asciiTheme="minorHAnsi" w:eastAsiaTheme="minorEastAsia" w:hAnsiTheme="minorHAnsi"/>
                <w:noProof/>
                <w:sz w:val="22"/>
                <w:szCs w:val="22"/>
              </w:rPr>
              <w:tab/>
            </w:r>
            <w:r w:rsidR="00B561DD" w:rsidRPr="002035C6">
              <w:rPr>
                <w:rStyle w:val="Hyperlink"/>
                <w:noProof/>
              </w:rPr>
              <w:t>LM 5175</w:t>
            </w:r>
            <w:r w:rsidR="00B561DD">
              <w:rPr>
                <w:noProof/>
                <w:webHidden/>
              </w:rPr>
              <w:tab/>
            </w:r>
            <w:r w:rsidR="00B561DD">
              <w:rPr>
                <w:noProof/>
                <w:webHidden/>
              </w:rPr>
              <w:fldChar w:fldCharType="begin"/>
            </w:r>
            <w:r w:rsidR="00B561DD">
              <w:rPr>
                <w:noProof/>
                <w:webHidden/>
              </w:rPr>
              <w:instrText xml:space="preserve"> PAGEREF _Toc500071670 \h </w:instrText>
            </w:r>
            <w:r w:rsidR="00B561DD">
              <w:rPr>
                <w:noProof/>
                <w:webHidden/>
              </w:rPr>
            </w:r>
            <w:r w:rsidR="00B561DD">
              <w:rPr>
                <w:noProof/>
                <w:webHidden/>
              </w:rPr>
              <w:fldChar w:fldCharType="separate"/>
            </w:r>
            <w:r>
              <w:rPr>
                <w:noProof/>
                <w:webHidden/>
              </w:rPr>
              <w:t>101</w:t>
            </w:r>
            <w:r w:rsidR="00B561DD">
              <w:rPr>
                <w:noProof/>
                <w:webHidden/>
              </w:rPr>
              <w:fldChar w:fldCharType="end"/>
            </w:r>
          </w:hyperlink>
        </w:p>
        <w:p w14:paraId="104F88B7" w14:textId="6E74629F"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71" w:history="1">
            <w:r w:rsidR="00B561DD" w:rsidRPr="002035C6">
              <w:rPr>
                <w:rStyle w:val="Hyperlink"/>
                <w:noProof/>
              </w:rPr>
              <w:t>8.4.2</w:t>
            </w:r>
            <w:r w:rsidR="00B561DD">
              <w:rPr>
                <w:rFonts w:asciiTheme="minorHAnsi" w:eastAsiaTheme="minorEastAsia" w:hAnsiTheme="minorHAnsi"/>
                <w:noProof/>
                <w:sz w:val="22"/>
                <w:szCs w:val="22"/>
              </w:rPr>
              <w:tab/>
            </w:r>
            <w:r w:rsidR="00B561DD" w:rsidRPr="002035C6">
              <w:rPr>
                <w:rStyle w:val="Hyperlink"/>
                <w:noProof/>
              </w:rPr>
              <w:t>LM 5176</w:t>
            </w:r>
            <w:r w:rsidR="00B561DD">
              <w:rPr>
                <w:noProof/>
                <w:webHidden/>
              </w:rPr>
              <w:tab/>
            </w:r>
            <w:r w:rsidR="00B561DD">
              <w:rPr>
                <w:noProof/>
                <w:webHidden/>
              </w:rPr>
              <w:fldChar w:fldCharType="begin"/>
            </w:r>
            <w:r w:rsidR="00B561DD">
              <w:rPr>
                <w:noProof/>
                <w:webHidden/>
              </w:rPr>
              <w:instrText xml:space="preserve"> PAGEREF _Toc500071671 \h </w:instrText>
            </w:r>
            <w:r w:rsidR="00B561DD">
              <w:rPr>
                <w:noProof/>
                <w:webHidden/>
              </w:rPr>
            </w:r>
            <w:r w:rsidR="00B561DD">
              <w:rPr>
                <w:noProof/>
                <w:webHidden/>
              </w:rPr>
              <w:fldChar w:fldCharType="separate"/>
            </w:r>
            <w:r>
              <w:rPr>
                <w:noProof/>
                <w:webHidden/>
              </w:rPr>
              <w:t>104</w:t>
            </w:r>
            <w:r w:rsidR="00B561DD">
              <w:rPr>
                <w:noProof/>
                <w:webHidden/>
              </w:rPr>
              <w:fldChar w:fldCharType="end"/>
            </w:r>
          </w:hyperlink>
        </w:p>
        <w:p w14:paraId="563C9C56" w14:textId="2F667385"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72" w:history="1">
            <w:r w:rsidR="00B561DD" w:rsidRPr="002035C6">
              <w:rPr>
                <w:rStyle w:val="Hyperlink"/>
                <w:noProof/>
              </w:rPr>
              <w:t>8.4.3</w:t>
            </w:r>
            <w:r w:rsidR="00B561DD">
              <w:rPr>
                <w:rFonts w:asciiTheme="minorHAnsi" w:eastAsiaTheme="minorEastAsia" w:hAnsiTheme="minorHAnsi"/>
                <w:noProof/>
                <w:sz w:val="22"/>
                <w:szCs w:val="22"/>
              </w:rPr>
              <w:tab/>
            </w:r>
            <w:r w:rsidR="00B561DD" w:rsidRPr="002035C6">
              <w:rPr>
                <w:rStyle w:val="Hyperlink"/>
                <w:noProof/>
              </w:rPr>
              <w:t>TPS 54824</w:t>
            </w:r>
            <w:r w:rsidR="00B561DD">
              <w:rPr>
                <w:noProof/>
                <w:webHidden/>
              </w:rPr>
              <w:tab/>
            </w:r>
            <w:r w:rsidR="00B561DD">
              <w:rPr>
                <w:noProof/>
                <w:webHidden/>
              </w:rPr>
              <w:fldChar w:fldCharType="begin"/>
            </w:r>
            <w:r w:rsidR="00B561DD">
              <w:rPr>
                <w:noProof/>
                <w:webHidden/>
              </w:rPr>
              <w:instrText xml:space="preserve"> PAGEREF _Toc500071672 \h </w:instrText>
            </w:r>
            <w:r w:rsidR="00B561DD">
              <w:rPr>
                <w:noProof/>
                <w:webHidden/>
              </w:rPr>
            </w:r>
            <w:r w:rsidR="00B561DD">
              <w:rPr>
                <w:noProof/>
                <w:webHidden/>
              </w:rPr>
              <w:fldChar w:fldCharType="separate"/>
            </w:r>
            <w:r>
              <w:rPr>
                <w:noProof/>
                <w:webHidden/>
              </w:rPr>
              <w:t>107</w:t>
            </w:r>
            <w:r w:rsidR="00B561DD">
              <w:rPr>
                <w:noProof/>
                <w:webHidden/>
              </w:rPr>
              <w:fldChar w:fldCharType="end"/>
            </w:r>
          </w:hyperlink>
        </w:p>
        <w:p w14:paraId="6E46707F" w14:textId="79F7863B" w:rsidR="00B561DD" w:rsidRDefault="004426B9">
          <w:pPr>
            <w:pStyle w:val="TOC3"/>
            <w:tabs>
              <w:tab w:val="left" w:pos="1320"/>
              <w:tab w:val="right" w:leader="dot" w:pos="9350"/>
            </w:tabs>
            <w:rPr>
              <w:rFonts w:asciiTheme="minorHAnsi" w:eastAsiaTheme="minorEastAsia" w:hAnsiTheme="minorHAnsi"/>
              <w:noProof/>
              <w:sz w:val="22"/>
              <w:szCs w:val="22"/>
            </w:rPr>
          </w:pPr>
          <w:hyperlink w:anchor="_Toc500071673" w:history="1">
            <w:r w:rsidR="00B561DD" w:rsidRPr="002035C6">
              <w:rPr>
                <w:rStyle w:val="Hyperlink"/>
                <w:noProof/>
              </w:rPr>
              <w:t>8.4.4</w:t>
            </w:r>
            <w:r w:rsidR="00B561DD">
              <w:rPr>
                <w:rFonts w:asciiTheme="minorHAnsi" w:eastAsiaTheme="minorEastAsia" w:hAnsiTheme="minorHAnsi"/>
                <w:noProof/>
                <w:sz w:val="22"/>
                <w:szCs w:val="22"/>
              </w:rPr>
              <w:tab/>
            </w:r>
            <w:r w:rsidR="00B561DD" w:rsidRPr="002035C6">
              <w:rPr>
                <w:rStyle w:val="Hyperlink"/>
                <w:noProof/>
              </w:rPr>
              <w:t>TPS 561208</w:t>
            </w:r>
            <w:r w:rsidR="00B561DD">
              <w:rPr>
                <w:noProof/>
                <w:webHidden/>
              </w:rPr>
              <w:tab/>
            </w:r>
            <w:r w:rsidR="00B561DD">
              <w:rPr>
                <w:noProof/>
                <w:webHidden/>
              </w:rPr>
              <w:fldChar w:fldCharType="begin"/>
            </w:r>
            <w:r w:rsidR="00B561DD">
              <w:rPr>
                <w:noProof/>
                <w:webHidden/>
              </w:rPr>
              <w:instrText xml:space="preserve"> PAGEREF _Toc500071673 \h </w:instrText>
            </w:r>
            <w:r w:rsidR="00B561DD">
              <w:rPr>
                <w:noProof/>
                <w:webHidden/>
              </w:rPr>
            </w:r>
            <w:r w:rsidR="00B561DD">
              <w:rPr>
                <w:noProof/>
                <w:webHidden/>
              </w:rPr>
              <w:fldChar w:fldCharType="separate"/>
            </w:r>
            <w:r>
              <w:rPr>
                <w:noProof/>
                <w:webHidden/>
              </w:rPr>
              <w:t>109</w:t>
            </w:r>
            <w:r w:rsidR="00B561DD">
              <w:rPr>
                <w:noProof/>
                <w:webHidden/>
              </w:rPr>
              <w:fldChar w:fldCharType="end"/>
            </w:r>
          </w:hyperlink>
        </w:p>
        <w:p w14:paraId="1F56AF80" w14:textId="29C92109" w:rsidR="00B561DD" w:rsidRDefault="004426B9">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00071674" w:history="1">
            <w:r w:rsidR="00B561DD" w:rsidRPr="002035C6">
              <w:rPr>
                <w:rStyle w:val="Hyperlink"/>
                <w:noProof/>
              </w:rPr>
              <w:t>9</w:t>
            </w:r>
            <w:r w:rsidR="00B561DD">
              <w:rPr>
                <w:rFonts w:asciiTheme="minorHAnsi" w:eastAsiaTheme="minorEastAsia" w:hAnsiTheme="minorHAnsi"/>
                <w:b w:val="0"/>
                <w:bCs w:val="0"/>
                <w:i w:val="0"/>
                <w:iCs w:val="0"/>
                <w:noProof/>
                <w:sz w:val="22"/>
                <w:szCs w:val="22"/>
              </w:rPr>
              <w:tab/>
            </w:r>
            <w:r w:rsidR="00B561DD" w:rsidRPr="002035C6">
              <w:rPr>
                <w:rStyle w:val="Hyperlink"/>
                <w:noProof/>
              </w:rPr>
              <w:t>Testing Plan</w:t>
            </w:r>
            <w:r w:rsidR="00B561DD">
              <w:rPr>
                <w:noProof/>
                <w:webHidden/>
              </w:rPr>
              <w:tab/>
            </w:r>
            <w:r w:rsidR="00B561DD">
              <w:rPr>
                <w:noProof/>
                <w:webHidden/>
              </w:rPr>
              <w:fldChar w:fldCharType="begin"/>
            </w:r>
            <w:r w:rsidR="00B561DD">
              <w:rPr>
                <w:noProof/>
                <w:webHidden/>
              </w:rPr>
              <w:instrText xml:space="preserve"> PAGEREF _Toc500071674 \h </w:instrText>
            </w:r>
            <w:r w:rsidR="00B561DD">
              <w:rPr>
                <w:noProof/>
                <w:webHidden/>
              </w:rPr>
            </w:r>
            <w:r w:rsidR="00B561DD">
              <w:rPr>
                <w:noProof/>
                <w:webHidden/>
              </w:rPr>
              <w:fldChar w:fldCharType="separate"/>
            </w:r>
            <w:r>
              <w:rPr>
                <w:noProof/>
                <w:webHidden/>
              </w:rPr>
              <w:t>115</w:t>
            </w:r>
            <w:r w:rsidR="00B561DD">
              <w:rPr>
                <w:noProof/>
                <w:webHidden/>
              </w:rPr>
              <w:fldChar w:fldCharType="end"/>
            </w:r>
          </w:hyperlink>
        </w:p>
        <w:p w14:paraId="5B97829D" w14:textId="72563EE8" w:rsidR="00B561DD" w:rsidRDefault="004426B9">
          <w:pPr>
            <w:pStyle w:val="TOC1"/>
            <w:tabs>
              <w:tab w:val="left" w:pos="660"/>
              <w:tab w:val="right" w:leader="dot" w:pos="9350"/>
            </w:tabs>
            <w:rPr>
              <w:rFonts w:asciiTheme="minorHAnsi" w:eastAsiaTheme="minorEastAsia" w:hAnsiTheme="minorHAnsi"/>
              <w:b w:val="0"/>
              <w:bCs w:val="0"/>
              <w:i w:val="0"/>
              <w:iCs w:val="0"/>
              <w:noProof/>
              <w:sz w:val="22"/>
              <w:szCs w:val="22"/>
            </w:rPr>
          </w:pPr>
          <w:hyperlink w:anchor="_Toc500071675" w:history="1">
            <w:r w:rsidR="00B561DD" w:rsidRPr="002035C6">
              <w:rPr>
                <w:rStyle w:val="Hyperlink"/>
                <w:noProof/>
              </w:rPr>
              <w:t>10</w:t>
            </w:r>
            <w:r w:rsidR="00B561DD">
              <w:rPr>
                <w:rFonts w:asciiTheme="minorHAnsi" w:eastAsiaTheme="minorEastAsia" w:hAnsiTheme="minorHAnsi"/>
                <w:b w:val="0"/>
                <w:bCs w:val="0"/>
                <w:i w:val="0"/>
                <w:iCs w:val="0"/>
                <w:noProof/>
                <w:sz w:val="22"/>
                <w:szCs w:val="22"/>
              </w:rPr>
              <w:tab/>
            </w:r>
            <w:r w:rsidR="00B561DD" w:rsidRPr="002035C6">
              <w:rPr>
                <w:rStyle w:val="Hyperlink"/>
                <w:noProof/>
              </w:rPr>
              <w:t>Verification</w:t>
            </w:r>
            <w:r w:rsidR="00B561DD">
              <w:rPr>
                <w:noProof/>
                <w:webHidden/>
              </w:rPr>
              <w:tab/>
            </w:r>
            <w:r w:rsidR="00B561DD">
              <w:rPr>
                <w:noProof/>
                <w:webHidden/>
              </w:rPr>
              <w:fldChar w:fldCharType="begin"/>
            </w:r>
            <w:r w:rsidR="00B561DD">
              <w:rPr>
                <w:noProof/>
                <w:webHidden/>
              </w:rPr>
              <w:instrText xml:space="preserve"> PAGEREF _Toc500071675 \h </w:instrText>
            </w:r>
            <w:r w:rsidR="00B561DD">
              <w:rPr>
                <w:noProof/>
                <w:webHidden/>
              </w:rPr>
            </w:r>
            <w:r w:rsidR="00B561DD">
              <w:rPr>
                <w:noProof/>
                <w:webHidden/>
              </w:rPr>
              <w:fldChar w:fldCharType="separate"/>
            </w:r>
            <w:r>
              <w:rPr>
                <w:noProof/>
                <w:webHidden/>
              </w:rPr>
              <w:t>120</w:t>
            </w:r>
            <w:r w:rsidR="00B561DD">
              <w:rPr>
                <w:noProof/>
                <w:webHidden/>
              </w:rPr>
              <w:fldChar w:fldCharType="end"/>
            </w:r>
          </w:hyperlink>
        </w:p>
        <w:p w14:paraId="5E7A94F4" w14:textId="44ACB8A0"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76" w:history="1">
            <w:r w:rsidR="00B561DD" w:rsidRPr="002035C6">
              <w:rPr>
                <w:rStyle w:val="Hyperlink"/>
                <w:noProof/>
              </w:rPr>
              <w:t>10.1</w:t>
            </w:r>
            <w:r w:rsidR="00B561DD">
              <w:rPr>
                <w:rFonts w:asciiTheme="minorHAnsi" w:eastAsiaTheme="minorEastAsia" w:hAnsiTheme="minorHAnsi"/>
                <w:b w:val="0"/>
                <w:bCs w:val="0"/>
                <w:noProof/>
                <w:sz w:val="22"/>
              </w:rPr>
              <w:tab/>
            </w:r>
            <w:r w:rsidR="00B561DD" w:rsidRPr="002035C6">
              <w:rPr>
                <w:rStyle w:val="Hyperlink"/>
                <w:noProof/>
              </w:rPr>
              <w:t>Overview</w:t>
            </w:r>
            <w:r w:rsidR="00B561DD">
              <w:rPr>
                <w:noProof/>
                <w:webHidden/>
              </w:rPr>
              <w:tab/>
            </w:r>
            <w:r w:rsidR="00B561DD">
              <w:rPr>
                <w:noProof/>
                <w:webHidden/>
              </w:rPr>
              <w:fldChar w:fldCharType="begin"/>
            </w:r>
            <w:r w:rsidR="00B561DD">
              <w:rPr>
                <w:noProof/>
                <w:webHidden/>
              </w:rPr>
              <w:instrText xml:space="preserve"> PAGEREF _Toc500071676 \h </w:instrText>
            </w:r>
            <w:r w:rsidR="00B561DD">
              <w:rPr>
                <w:noProof/>
                <w:webHidden/>
              </w:rPr>
            </w:r>
            <w:r w:rsidR="00B561DD">
              <w:rPr>
                <w:noProof/>
                <w:webHidden/>
              </w:rPr>
              <w:fldChar w:fldCharType="separate"/>
            </w:r>
            <w:r>
              <w:rPr>
                <w:noProof/>
                <w:webHidden/>
              </w:rPr>
              <w:t>120</w:t>
            </w:r>
            <w:r w:rsidR="00B561DD">
              <w:rPr>
                <w:noProof/>
                <w:webHidden/>
              </w:rPr>
              <w:fldChar w:fldCharType="end"/>
            </w:r>
          </w:hyperlink>
        </w:p>
        <w:p w14:paraId="1FB13F44" w14:textId="2783E6F4"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77" w:history="1">
            <w:r w:rsidR="00B561DD" w:rsidRPr="002035C6">
              <w:rPr>
                <w:rStyle w:val="Hyperlink"/>
                <w:noProof/>
              </w:rPr>
              <w:t>10.2</w:t>
            </w:r>
            <w:r w:rsidR="00B561DD">
              <w:rPr>
                <w:rFonts w:asciiTheme="minorHAnsi" w:eastAsiaTheme="minorEastAsia" w:hAnsiTheme="minorHAnsi"/>
                <w:b w:val="0"/>
                <w:bCs w:val="0"/>
                <w:noProof/>
                <w:sz w:val="22"/>
              </w:rPr>
              <w:tab/>
            </w:r>
            <w:r w:rsidR="00B561DD" w:rsidRPr="002035C6">
              <w:rPr>
                <w:rStyle w:val="Hyperlink"/>
                <w:noProof/>
              </w:rPr>
              <w:t>Verifying Ease of Use</w:t>
            </w:r>
            <w:r w:rsidR="00B561DD">
              <w:rPr>
                <w:noProof/>
                <w:webHidden/>
              </w:rPr>
              <w:tab/>
            </w:r>
            <w:r w:rsidR="00B561DD">
              <w:rPr>
                <w:noProof/>
                <w:webHidden/>
              </w:rPr>
              <w:fldChar w:fldCharType="begin"/>
            </w:r>
            <w:r w:rsidR="00B561DD">
              <w:rPr>
                <w:noProof/>
                <w:webHidden/>
              </w:rPr>
              <w:instrText xml:space="preserve"> PAGEREF _Toc500071677 \h </w:instrText>
            </w:r>
            <w:r w:rsidR="00B561DD">
              <w:rPr>
                <w:noProof/>
                <w:webHidden/>
              </w:rPr>
            </w:r>
            <w:r w:rsidR="00B561DD">
              <w:rPr>
                <w:noProof/>
                <w:webHidden/>
              </w:rPr>
              <w:fldChar w:fldCharType="separate"/>
            </w:r>
            <w:r>
              <w:rPr>
                <w:noProof/>
                <w:webHidden/>
              </w:rPr>
              <w:t>120</w:t>
            </w:r>
            <w:r w:rsidR="00B561DD">
              <w:rPr>
                <w:noProof/>
                <w:webHidden/>
              </w:rPr>
              <w:fldChar w:fldCharType="end"/>
            </w:r>
          </w:hyperlink>
        </w:p>
        <w:p w14:paraId="6DD4D962" w14:textId="521E2483"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78" w:history="1">
            <w:r w:rsidR="00B561DD" w:rsidRPr="002035C6">
              <w:rPr>
                <w:rStyle w:val="Hyperlink"/>
                <w:noProof/>
              </w:rPr>
              <w:t>10.3</w:t>
            </w:r>
            <w:r w:rsidR="00B561DD">
              <w:rPr>
                <w:rFonts w:asciiTheme="minorHAnsi" w:eastAsiaTheme="minorEastAsia" w:hAnsiTheme="minorHAnsi"/>
                <w:b w:val="0"/>
                <w:bCs w:val="0"/>
                <w:noProof/>
                <w:sz w:val="22"/>
              </w:rPr>
              <w:tab/>
            </w:r>
            <w:r w:rsidR="00B561DD" w:rsidRPr="002035C6">
              <w:rPr>
                <w:rStyle w:val="Hyperlink"/>
                <w:noProof/>
              </w:rPr>
              <w:t>Verifying Robust Response</w:t>
            </w:r>
            <w:r w:rsidR="00B561DD">
              <w:rPr>
                <w:noProof/>
                <w:webHidden/>
              </w:rPr>
              <w:tab/>
            </w:r>
            <w:r w:rsidR="00B561DD">
              <w:rPr>
                <w:noProof/>
                <w:webHidden/>
              </w:rPr>
              <w:fldChar w:fldCharType="begin"/>
            </w:r>
            <w:r w:rsidR="00B561DD">
              <w:rPr>
                <w:noProof/>
                <w:webHidden/>
              </w:rPr>
              <w:instrText xml:space="preserve"> PAGEREF _Toc500071678 \h </w:instrText>
            </w:r>
            <w:r w:rsidR="00B561DD">
              <w:rPr>
                <w:noProof/>
                <w:webHidden/>
              </w:rPr>
            </w:r>
            <w:r w:rsidR="00B561DD">
              <w:rPr>
                <w:noProof/>
                <w:webHidden/>
              </w:rPr>
              <w:fldChar w:fldCharType="separate"/>
            </w:r>
            <w:r>
              <w:rPr>
                <w:noProof/>
                <w:webHidden/>
              </w:rPr>
              <w:t>120</w:t>
            </w:r>
            <w:r w:rsidR="00B561DD">
              <w:rPr>
                <w:noProof/>
                <w:webHidden/>
              </w:rPr>
              <w:fldChar w:fldCharType="end"/>
            </w:r>
          </w:hyperlink>
        </w:p>
        <w:p w14:paraId="19A481F6" w14:textId="5EE8BAF1"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79" w:history="1">
            <w:r w:rsidR="00B561DD" w:rsidRPr="002035C6">
              <w:rPr>
                <w:rStyle w:val="Hyperlink"/>
                <w:noProof/>
              </w:rPr>
              <w:t>10.4</w:t>
            </w:r>
            <w:r w:rsidR="00B561DD">
              <w:rPr>
                <w:rFonts w:asciiTheme="minorHAnsi" w:eastAsiaTheme="minorEastAsia" w:hAnsiTheme="minorHAnsi"/>
                <w:b w:val="0"/>
                <w:bCs w:val="0"/>
                <w:noProof/>
                <w:sz w:val="22"/>
              </w:rPr>
              <w:tab/>
            </w:r>
            <w:r w:rsidR="00B561DD" w:rsidRPr="002035C6">
              <w:rPr>
                <w:rStyle w:val="Hyperlink"/>
                <w:noProof/>
              </w:rPr>
              <w:t>Verifying Audio and Visual Synchronization</w:t>
            </w:r>
            <w:r w:rsidR="00B561DD">
              <w:rPr>
                <w:noProof/>
                <w:webHidden/>
              </w:rPr>
              <w:tab/>
            </w:r>
            <w:r w:rsidR="00B561DD">
              <w:rPr>
                <w:noProof/>
                <w:webHidden/>
              </w:rPr>
              <w:fldChar w:fldCharType="begin"/>
            </w:r>
            <w:r w:rsidR="00B561DD">
              <w:rPr>
                <w:noProof/>
                <w:webHidden/>
              </w:rPr>
              <w:instrText xml:space="preserve"> PAGEREF _Toc500071679 \h </w:instrText>
            </w:r>
            <w:r w:rsidR="00B561DD">
              <w:rPr>
                <w:noProof/>
                <w:webHidden/>
              </w:rPr>
            </w:r>
            <w:r w:rsidR="00B561DD">
              <w:rPr>
                <w:noProof/>
                <w:webHidden/>
              </w:rPr>
              <w:fldChar w:fldCharType="separate"/>
            </w:r>
            <w:r>
              <w:rPr>
                <w:noProof/>
                <w:webHidden/>
              </w:rPr>
              <w:t>121</w:t>
            </w:r>
            <w:r w:rsidR="00B561DD">
              <w:rPr>
                <w:noProof/>
                <w:webHidden/>
              </w:rPr>
              <w:fldChar w:fldCharType="end"/>
            </w:r>
          </w:hyperlink>
        </w:p>
        <w:p w14:paraId="571A697F" w14:textId="5E1CC1AB"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0" w:history="1">
            <w:r w:rsidR="00B561DD" w:rsidRPr="002035C6">
              <w:rPr>
                <w:rStyle w:val="Hyperlink"/>
                <w:noProof/>
              </w:rPr>
              <w:t>10.5</w:t>
            </w:r>
            <w:r w:rsidR="00B561DD">
              <w:rPr>
                <w:rFonts w:asciiTheme="minorHAnsi" w:eastAsiaTheme="minorEastAsia" w:hAnsiTheme="minorHAnsi"/>
                <w:b w:val="0"/>
                <w:bCs w:val="0"/>
                <w:noProof/>
                <w:sz w:val="22"/>
              </w:rPr>
              <w:tab/>
            </w:r>
            <w:r w:rsidR="00B561DD" w:rsidRPr="002035C6">
              <w:rPr>
                <w:rStyle w:val="Hyperlink"/>
                <w:noProof/>
              </w:rPr>
              <w:t>Verifying Optical Output</w:t>
            </w:r>
            <w:r w:rsidR="00B561DD">
              <w:rPr>
                <w:noProof/>
                <w:webHidden/>
              </w:rPr>
              <w:tab/>
            </w:r>
            <w:r w:rsidR="00B561DD">
              <w:rPr>
                <w:noProof/>
                <w:webHidden/>
              </w:rPr>
              <w:fldChar w:fldCharType="begin"/>
            </w:r>
            <w:r w:rsidR="00B561DD">
              <w:rPr>
                <w:noProof/>
                <w:webHidden/>
              </w:rPr>
              <w:instrText xml:space="preserve"> PAGEREF _Toc500071680 \h </w:instrText>
            </w:r>
            <w:r w:rsidR="00B561DD">
              <w:rPr>
                <w:noProof/>
                <w:webHidden/>
              </w:rPr>
            </w:r>
            <w:r w:rsidR="00B561DD">
              <w:rPr>
                <w:noProof/>
                <w:webHidden/>
              </w:rPr>
              <w:fldChar w:fldCharType="separate"/>
            </w:r>
            <w:r>
              <w:rPr>
                <w:noProof/>
                <w:webHidden/>
              </w:rPr>
              <w:t>121</w:t>
            </w:r>
            <w:r w:rsidR="00B561DD">
              <w:rPr>
                <w:noProof/>
                <w:webHidden/>
              </w:rPr>
              <w:fldChar w:fldCharType="end"/>
            </w:r>
          </w:hyperlink>
        </w:p>
        <w:p w14:paraId="2B4E10A5" w14:textId="4F9C05B9"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1" w:history="1">
            <w:r w:rsidR="00B561DD" w:rsidRPr="002035C6">
              <w:rPr>
                <w:rStyle w:val="Hyperlink"/>
                <w:noProof/>
              </w:rPr>
              <w:t>10.6</w:t>
            </w:r>
            <w:r w:rsidR="00B561DD">
              <w:rPr>
                <w:rFonts w:asciiTheme="minorHAnsi" w:eastAsiaTheme="minorEastAsia" w:hAnsiTheme="minorHAnsi"/>
                <w:b w:val="0"/>
                <w:bCs w:val="0"/>
                <w:noProof/>
                <w:sz w:val="22"/>
              </w:rPr>
              <w:tab/>
            </w:r>
            <w:r w:rsidR="00B561DD" w:rsidRPr="002035C6">
              <w:rPr>
                <w:rStyle w:val="Hyperlink"/>
                <w:noProof/>
              </w:rPr>
              <w:t>Verifying Reliability</w:t>
            </w:r>
            <w:r w:rsidR="00B561DD">
              <w:rPr>
                <w:noProof/>
                <w:webHidden/>
              </w:rPr>
              <w:tab/>
            </w:r>
            <w:r w:rsidR="00B561DD">
              <w:rPr>
                <w:noProof/>
                <w:webHidden/>
              </w:rPr>
              <w:fldChar w:fldCharType="begin"/>
            </w:r>
            <w:r w:rsidR="00B561DD">
              <w:rPr>
                <w:noProof/>
                <w:webHidden/>
              </w:rPr>
              <w:instrText xml:space="preserve"> PAGEREF _Toc500071681 \h </w:instrText>
            </w:r>
            <w:r w:rsidR="00B561DD">
              <w:rPr>
                <w:noProof/>
                <w:webHidden/>
              </w:rPr>
            </w:r>
            <w:r w:rsidR="00B561DD">
              <w:rPr>
                <w:noProof/>
                <w:webHidden/>
              </w:rPr>
              <w:fldChar w:fldCharType="separate"/>
            </w:r>
            <w:r>
              <w:rPr>
                <w:noProof/>
                <w:webHidden/>
              </w:rPr>
              <w:t>122</w:t>
            </w:r>
            <w:r w:rsidR="00B561DD">
              <w:rPr>
                <w:noProof/>
                <w:webHidden/>
              </w:rPr>
              <w:fldChar w:fldCharType="end"/>
            </w:r>
          </w:hyperlink>
        </w:p>
        <w:p w14:paraId="6CE145CF" w14:textId="6CB79C0B"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2" w:history="1">
            <w:r w:rsidR="00B561DD" w:rsidRPr="002035C6">
              <w:rPr>
                <w:rStyle w:val="Hyperlink"/>
                <w:noProof/>
              </w:rPr>
              <w:t>10.7</w:t>
            </w:r>
            <w:r w:rsidR="00B561DD">
              <w:rPr>
                <w:rFonts w:asciiTheme="minorHAnsi" w:eastAsiaTheme="minorEastAsia" w:hAnsiTheme="minorHAnsi"/>
                <w:b w:val="0"/>
                <w:bCs w:val="0"/>
                <w:noProof/>
                <w:sz w:val="22"/>
              </w:rPr>
              <w:tab/>
            </w:r>
            <w:r w:rsidR="00B561DD" w:rsidRPr="002035C6">
              <w:rPr>
                <w:rStyle w:val="Hyperlink"/>
                <w:noProof/>
              </w:rPr>
              <w:t>Verifying Power Consumption</w:t>
            </w:r>
            <w:r w:rsidR="00B561DD">
              <w:rPr>
                <w:noProof/>
                <w:webHidden/>
              </w:rPr>
              <w:tab/>
            </w:r>
            <w:r w:rsidR="00B561DD">
              <w:rPr>
                <w:noProof/>
                <w:webHidden/>
              </w:rPr>
              <w:fldChar w:fldCharType="begin"/>
            </w:r>
            <w:r w:rsidR="00B561DD">
              <w:rPr>
                <w:noProof/>
                <w:webHidden/>
              </w:rPr>
              <w:instrText xml:space="preserve"> PAGEREF _Toc500071682 \h </w:instrText>
            </w:r>
            <w:r w:rsidR="00B561DD">
              <w:rPr>
                <w:noProof/>
                <w:webHidden/>
              </w:rPr>
            </w:r>
            <w:r w:rsidR="00B561DD">
              <w:rPr>
                <w:noProof/>
                <w:webHidden/>
              </w:rPr>
              <w:fldChar w:fldCharType="separate"/>
            </w:r>
            <w:r>
              <w:rPr>
                <w:noProof/>
                <w:webHidden/>
              </w:rPr>
              <w:t>122</w:t>
            </w:r>
            <w:r w:rsidR="00B561DD">
              <w:rPr>
                <w:noProof/>
                <w:webHidden/>
              </w:rPr>
              <w:fldChar w:fldCharType="end"/>
            </w:r>
          </w:hyperlink>
        </w:p>
        <w:p w14:paraId="193FF510" w14:textId="68CDD261"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3" w:history="1">
            <w:r w:rsidR="00B561DD" w:rsidRPr="002035C6">
              <w:rPr>
                <w:rStyle w:val="Hyperlink"/>
                <w:noProof/>
              </w:rPr>
              <w:t>10.8</w:t>
            </w:r>
            <w:r w:rsidR="00B561DD">
              <w:rPr>
                <w:rFonts w:asciiTheme="minorHAnsi" w:eastAsiaTheme="minorEastAsia" w:hAnsiTheme="minorHAnsi"/>
                <w:b w:val="0"/>
                <w:bCs w:val="0"/>
                <w:noProof/>
                <w:sz w:val="22"/>
              </w:rPr>
              <w:tab/>
            </w:r>
            <w:r w:rsidR="00B561DD" w:rsidRPr="002035C6">
              <w:rPr>
                <w:rStyle w:val="Hyperlink"/>
                <w:noProof/>
              </w:rPr>
              <w:t>Verifying Autonomy</w:t>
            </w:r>
            <w:r w:rsidR="00B561DD">
              <w:rPr>
                <w:noProof/>
                <w:webHidden/>
              </w:rPr>
              <w:tab/>
            </w:r>
            <w:r w:rsidR="00B561DD">
              <w:rPr>
                <w:noProof/>
                <w:webHidden/>
              </w:rPr>
              <w:fldChar w:fldCharType="begin"/>
            </w:r>
            <w:r w:rsidR="00B561DD">
              <w:rPr>
                <w:noProof/>
                <w:webHidden/>
              </w:rPr>
              <w:instrText xml:space="preserve"> PAGEREF _Toc500071683 \h </w:instrText>
            </w:r>
            <w:r w:rsidR="00B561DD">
              <w:rPr>
                <w:noProof/>
                <w:webHidden/>
              </w:rPr>
            </w:r>
            <w:r w:rsidR="00B561DD">
              <w:rPr>
                <w:noProof/>
                <w:webHidden/>
              </w:rPr>
              <w:fldChar w:fldCharType="separate"/>
            </w:r>
            <w:r>
              <w:rPr>
                <w:noProof/>
                <w:webHidden/>
              </w:rPr>
              <w:t>123</w:t>
            </w:r>
            <w:r w:rsidR="00B561DD">
              <w:rPr>
                <w:noProof/>
                <w:webHidden/>
              </w:rPr>
              <w:fldChar w:fldCharType="end"/>
            </w:r>
          </w:hyperlink>
        </w:p>
        <w:p w14:paraId="45A918CA" w14:textId="718C3C19"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4" w:history="1">
            <w:r w:rsidR="00B561DD" w:rsidRPr="002035C6">
              <w:rPr>
                <w:rStyle w:val="Hyperlink"/>
                <w:noProof/>
              </w:rPr>
              <w:t>10.9</w:t>
            </w:r>
            <w:r w:rsidR="00B561DD">
              <w:rPr>
                <w:rFonts w:asciiTheme="minorHAnsi" w:eastAsiaTheme="minorEastAsia" w:hAnsiTheme="minorHAnsi"/>
                <w:b w:val="0"/>
                <w:bCs w:val="0"/>
                <w:noProof/>
                <w:sz w:val="22"/>
              </w:rPr>
              <w:tab/>
            </w:r>
            <w:r w:rsidR="00B561DD" w:rsidRPr="002035C6">
              <w:rPr>
                <w:rStyle w:val="Hyperlink"/>
                <w:noProof/>
              </w:rPr>
              <w:t>Verifying Cost</w:t>
            </w:r>
            <w:r w:rsidR="00B561DD">
              <w:rPr>
                <w:noProof/>
                <w:webHidden/>
              </w:rPr>
              <w:tab/>
            </w:r>
            <w:r w:rsidR="00B561DD">
              <w:rPr>
                <w:noProof/>
                <w:webHidden/>
              </w:rPr>
              <w:fldChar w:fldCharType="begin"/>
            </w:r>
            <w:r w:rsidR="00B561DD">
              <w:rPr>
                <w:noProof/>
                <w:webHidden/>
              </w:rPr>
              <w:instrText xml:space="preserve"> PAGEREF _Toc500071684 \h </w:instrText>
            </w:r>
            <w:r w:rsidR="00B561DD">
              <w:rPr>
                <w:noProof/>
                <w:webHidden/>
              </w:rPr>
            </w:r>
            <w:r w:rsidR="00B561DD">
              <w:rPr>
                <w:noProof/>
                <w:webHidden/>
              </w:rPr>
              <w:fldChar w:fldCharType="separate"/>
            </w:r>
            <w:r>
              <w:rPr>
                <w:noProof/>
                <w:webHidden/>
              </w:rPr>
              <w:t>123</w:t>
            </w:r>
            <w:r w:rsidR="00B561DD">
              <w:rPr>
                <w:noProof/>
                <w:webHidden/>
              </w:rPr>
              <w:fldChar w:fldCharType="end"/>
            </w:r>
          </w:hyperlink>
        </w:p>
        <w:p w14:paraId="0328DD25" w14:textId="5D05C2AF" w:rsidR="00B561DD" w:rsidRDefault="004426B9">
          <w:pPr>
            <w:pStyle w:val="TOC2"/>
            <w:tabs>
              <w:tab w:val="left" w:pos="1100"/>
              <w:tab w:val="right" w:leader="dot" w:pos="9350"/>
            </w:tabs>
            <w:rPr>
              <w:rFonts w:asciiTheme="minorHAnsi" w:eastAsiaTheme="minorEastAsia" w:hAnsiTheme="minorHAnsi"/>
              <w:b w:val="0"/>
              <w:bCs w:val="0"/>
              <w:noProof/>
              <w:sz w:val="22"/>
            </w:rPr>
          </w:pPr>
          <w:hyperlink w:anchor="_Toc500071685" w:history="1">
            <w:r w:rsidR="00B561DD" w:rsidRPr="002035C6">
              <w:rPr>
                <w:rStyle w:val="Hyperlink"/>
                <w:noProof/>
              </w:rPr>
              <w:t>10.10</w:t>
            </w:r>
            <w:r w:rsidR="00B561DD">
              <w:rPr>
                <w:rFonts w:asciiTheme="minorHAnsi" w:eastAsiaTheme="minorEastAsia" w:hAnsiTheme="minorHAnsi"/>
                <w:b w:val="0"/>
                <w:bCs w:val="0"/>
                <w:noProof/>
                <w:sz w:val="22"/>
              </w:rPr>
              <w:tab/>
            </w:r>
            <w:r w:rsidR="00B561DD" w:rsidRPr="002035C6">
              <w:rPr>
                <w:rStyle w:val="Hyperlink"/>
                <w:noProof/>
              </w:rPr>
              <w:t>Verifying Weight</w:t>
            </w:r>
            <w:r w:rsidR="00B561DD">
              <w:rPr>
                <w:noProof/>
                <w:webHidden/>
              </w:rPr>
              <w:tab/>
            </w:r>
            <w:r w:rsidR="00B561DD">
              <w:rPr>
                <w:noProof/>
                <w:webHidden/>
              </w:rPr>
              <w:fldChar w:fldCharType="begin"/>
            </w:r>
            <w:r w:rsidR="00B561DD">
              <w:rPr>
                <w:noProof/>
                <w:webHidden/>
              </w:rPr>
              <w:instrText xml:space="preserve"> PAGEREF _Toc500071685 \h </w:instrText>
            </w:r>
            <w:r w:rsidR="00B561DD">
              <w:rPr>
                <w:noProof/>
                <w:webHidden/>
              </w:rPr>
            </w:r>
            <w:r w:rsidR="00B561DD">
              <w:rPr>
                <w:noProof/>
                <w:webHidden/>
              </w:rPr>
              <w:fldChar w:fldCharType="separate"/>
            </w:r>
            <w:r>
              <w:rPr>
                <w:noProof/>
                <w:webHidden/>
              </w:rPr>
              <w:t>124</w:t>
            </w:r>
            <w:r w:rsidR="00B561DD">
              <w:rPr>
                <w:noProof/>
                <w:webHidden/>
              </w:rPr>
              <w:fldChar w:fldCharType="end"/>
            </w:r>
          </w:hyperlink>
        </w:p>
        <w:p w14:paraId="51B88D29" w14:textId="5188D782" w:rsidR="00B561DD" w:rsidRDefault="004426B9">
          <w:pPr>
            <w:pStyle w:val="TOC1"/>
            <w:tabs>
              <w:tab w:val="right" w:leader="dot" w:pos="9350"/>
            </w:tabs>
            <w:rPr>
              <w:rFonts w:asciiTheme="minorHAnsi" w:eastAsiaTheme="minorEastAsia" w:hAnsiTheme="minorHAnsi"/>
              <w:b w:val="0"/>
              <w:bCs w:val="0"/>
              <w:i w:val="0"/>
              <w:iCs w:val="0"/>
              <w:noProof/>
              <w:sz w:val="22"/>
              <w:szCs w:val="22"/>
            </w:rPr>
          </w:pPr>
          <w:hyperlink w:anchor="_Toc500071686" w:history="1">
            <w:r w:rsidR="00B561DD" w:rsidRPr="002035C6">
              <w:rPr>
                <w:rStyle w:val="Hyperlink"/>
                <w:noProof/>
              </w:rPr>
              <w:t>References</w:t>
            </w:r>
            <w:r w:rsidR="00B561DD">
              <w:rPr>
                <w:noProof/>
                <w:webHidden/>
              </w:rPr>
              <w:tab/>
            </w:r>
            <w:r w:rsidR="00B561DD">
              <w:rPr>
                <w:noProof/>
                <w:webHidden/>
              </w:rPr>
              <w:fldChar w:fldCharType="begin"/>
            </w:r>
            <w:r w:rsidR="00B561DD">
              <w:rPr>
                <w:noProof/>
                <w:webHidden/>
              </w:rPr>
              <w:instrText xml:space="preserve"> PAGEREF _Toc500071686 \h </w:instrText>
            </w:r>
            <w:r w:rsidR="00B561DD">
              <w:rPr>
                <w:noProof/>
                <w:webHidden/>
              </w:rPr>
            </w:r>
            <w:r w:rsidR="00B561DD">
              <w:rPr>
                <w:noProof/>
                <w:webHidden/>
              </w:rPr>
              <w:fldChar w:fldCharType="separate"/>
            </w:r>
            <w:r>
              <w:rPr>
                <w:noProof/>
                <w:webHidden/>
              </w:rPr>
              <w:t>125</w:t>
            </w:r>
            <w:r w:rsidR="00B561DD">
              <w:rPr>
                <w:noProof/>
                <w:webHidden/>
              </w:rPr>
              <w:fldChar w:fldCharType="end"/>
            </w:r>
          </w:hyperlink>
        </w:p>
        <w:p w14:paraId="300C4AFE" w14:textId="38F0D2D2" w:rsidR="00B561DD" w:rsidRDefault="004426B9">
          <w:pPr>
            <w:pStyle w:val="TOC2"/>
            <w:tabs>
              <w:tab w:val="right" w:leader="dot" w:pos="9350"/>
            </w:tabs>
            <w:rPr>
              <w:rFonts w:asciiTheme="minorHAnsi" w:eastAsiaTheme="minorEastAsia" w:hAnsiTheme="minorHAnsi"/>
              <w:b w:val="0"/>
              <w:bCs w:val="0"/>
              <w:noProof/>
              <w:sz w:val="22"/>
            </w:rPr>
          </w:pPr>
          <w:hyperlink w:anchor="_Toc500071687" w:history="1">
            <w:r w:rsidR="00B561DD" w:rsidRPr="002035C6">
              <w:rPr>
                <w:rStyle w:val="Hyperlink"/>
                <w:noProof/>
              </w:rPr>
              <w:t>3 – Microcontrollers and Peripherals</w:t>
            </w:r>
            <w:r w:rsidR="00B561DD">
              <w:rPr>
                <w:noProof/>
                <w:webHidden/>
              </w:rPr>
              <w:tab/>
            </w:r>
            <w:r w:rsidR="00B561DD">
              <w:rPr>
                <w:noProof/>
                <w:webHidden/>
              </w:rPr>
              <w:fldChar w:fldCharType="begin"/>
            </w:r>
            <w:r w:rsidR="00B561DD">
              <w:rPr>
                <w:noProof/>
                <w:webHidden/>
              </w:rPr>
              <w:instrText xml:space="preserve"> PAGEREF _Toc500071687 \h </w:instrText>
            </w:r>
            <w:r w:rsidR="00B561DD">
              <w:rPr>
                <w:noProof/>
                <w:webHidden/>
              </w:rPr>
            </w:r>
            <w:r w:rsidR="00B561DD">
              <w:rPr>
                <w:noProof/>
                <w:webHidden/>
              </w:rPr>
              <w:fldChar w:fldCharType="separate"/>
            </w:r>
            <w:r>
              <w:rPr>
                <w:noProof/>
                <w:webHidden/>
              </w:rPr>
              <w:t>125</w:t>
            </w:r>
            <w:r w:rsidR="00B561DD">
              <w:rPr>
                <w:noProof/>
                <w:webHidden/>
              </w:rPr>
              <w:fldChar w:fldCharType="end"/>
            </w:r>
          </w:hyperlink>
        </w:p>
        <w:p w14:paraId="62A5CEBC" w14:textId="39CD2E50" w:rsidR="00B561DD" w:rsidRDefault="004426B9">
          <w:pPr>
            <w:pStyle w:val="TOC2"/>
            <w:tabs>
              <w:tab w:val="right" w:leader="dot" w:pos="9350"/>
            </w:tabs>
            <w:rPr>
              <w:rFonts w:asciiTheme="minorHAnsi" w:eastAsiaTheme="minorEastAsia" w:hAnsiTheme="minorHAnsi"/>
              <w:b w:val="0"/>
              <w:bCs w:val="0"/>
              <w:noProof/>
              <w:sz w:val="22"/>
            </w:rPr>
          </w:pPr>
          <w:hyperlink w:anchor="_Toc500071688" w:history="1">
            <w:r w:rsidR="00B561DD" w:rsidRPr="002035C6">
              <w:rPr>
                <w:rStyle w:val="Hyperlink"/>
                <w:noProof/>
              </w:rPr>
              <w:t>4 – Servo Motors Research</w:t>
            </w:r>
            <w:r w:rsidR="00B561DD">
              <w:rPr>
                <w:noProof/>
                <w:webHidden/>
              </w:rPr>
              <w:tab/>
            </w:r>
            <w:r w:rsidR="00B561DD">
              <w:rPr>
                <w:noProof/>
                <w:webHidden/>
              </w:rPr>
              <w:fldChar w:fldCharType="begin"/>
            </w:r>
            <w:r w:rsidR="00B561DD">
              <w:rPr>
                <w:noProof/>
                <w:webHidden/>
              </w:rPr>
              <w:instrText xml:space="preserve"> PAGEREF _Toc500071688 \h </w:instrText>
            </w:r>
            <w:r w:rsidR="00B561DD">
              <w:rPr>
                <w:noProof/>
                <w:webHidden/>
              </w:rPr>
            </w:r>
            <w:r w:rsidR="00B561DD">
              <w:rPr>
                <w:noProof/>
                <w:webHidden/>
              </w:rPr>
              <w:fldChar w:fldCharType="separate"/>
            </w:r>
            <w:r>
              <w:rPr>
                <w:noProof/>
                <w:webHidden/>
              </w:rPr>
              <w:t>125</w:t>
            </w:r>
            <w:r w:rsidR="00B561DD">
              <w:rPr>
                <w:noProof/>
                <w:webHidden/>
              </w:rPr>
              <w:fldChar w:fldCharType="end"/>
            </w:r>
          </w:hyperlink>
        </w:p>
        <w:p w14:paraId="0DF8E1AF" w14:textId="4EDAD030" w:rsidR="00B561DD" w:rsidRDefault="004426B9">
          <w:pPr>
            <w:pStyle w:val="TOC2"/>
            <w:tabs>
              <w:tab w:val="right" w:leader="dot" w:pos="9350"/>
            </w:tabs>
            <w:rPr>
              <w:rFonts w:asciiTheme="minorHAnsi" w:eastAsiaTheme="minorEastAsia" w:hAnsiTheme="minorHAnsi"/>
              <w:b w:val="0"/>
              <w:bCs w:val="0"/>
              <w:noProof/>
              <w:sz w:val="22"/>
            </w:rPr>
          </w:pPr>
          <w:hyperlink w:anchor="_Toc500071689" w:history="1">
            <w:r w:rsidR="00B561DD" w:rsidRPr="002035C6">
              <w:rPr>
                <w:rStyle w:val="Hyperlink"/>
                <w:noProof/>
              </w:rPr>
              <w:t>5 – Lasers and LEDs</w:t>
            </w:r>
            <w:r w:rsidR="00B561DD">
              <w:rPr>
                <w:noProof/>
                <w:webHidden/>
              </w:rPr>
              <w:tab/>
            </w:r>
            <w:r w:rsidR="00B561DD">
              <w:rPr>
                <w:noProof/>
                <w:webHidden/>
              </w:rPr>
              <w:fldChar w:fldCharType="begin"/>
            </w:r>
            <w:r w:rsidR="00B561DD">
              <w:rPr>
                <w:noProof/>
                <w:webHidden/>
              </w:rPr>
              <w:instrText xml:space="preserve"> PAGEREF _Toc500071689 \h </w:instrText>
            </w:r>
            <w:r w:rsidR="00B561DD">
              <w:rPr>
                <w:noProof/>
                <w:webHidden/>
              </w:rPr>
            </w:r>
            <w:r w:rsidR="00B561DD">
              <w:rPr>
                <w:noProof/>
                <w:webHidden/>
              </w:rPr>
              <w:fldChar w:fldCharType="separate"/>
            </w:r>
            <w:r>
              <w:rPr>
                <w:noProof/>
                <w:webHidden/>
              </w:rPr>
              <w:t>126</w:t>
            </w:r>
            <w:r w:rsidR="00B561DD">
              <w:rPr>
                <w:noProof/>
                <w:webHidden/>
              </w:rPr>
              <w:fldChar w:fldCharType="end"/>
            </w:r>
          </w:hyperlink>
        </w:p>
        <w:p w14:paraId="1FF6B2D2" w14:textId="129ACABB" w:rsidR="00B561DD" w:rsidRDefault="004426B9">
          <w:pPr>
            <w:pStyle w:val="TOC2"/>
            <w:tabs>
              <w:tab w:val="right" w:leader="dot" w:pos="9350"/>
            </w:tabs>
            <w:rPr>
              <w:rFonts w:asciiTheme="minorHAnsi" w:eastAsiaTheme="minorEastAsia" w:hAnsiTheme="minorHAnsi"/>
              <w:b w:val="0"/>
              <w:bCs w:val="0"/>
              <w:noProof/>
              <w:sz w:val="22"/>
            </w:rPr>
          </w:pPr>
          <w:hyperlink w:anchor="_Toc500071690" w:history="1">
            <w:r w:rsidR="00B561DD" w:rsidRPr="002035C6">
              <w:rPr>
                <w:rStyle w:val="Hyperlink"/>
                <w:noProof/>
              </w:rPr>
              <w:t>6 – Computer Vision Research</w:t>
            </w:r>
            <w:r w:rsidR="00B561DD">
              <w:rPr>
                <w:noProof/>
                <w:webHidden/>
              </w:rPr>
              <w:tab/>
            </w:r>
            <w:r w:rsidR="00B561DD">
              <w:rPr>
                <w:noProof/>
                <w:webHidden/>
              </w:rPr>
              <w:fldChar w:fldCharType="begin"/>
            </w:r>
            <w:r w:rsidR="00B561DD">
              <w:rPr>
                <w:noProof/>
                <w:webHidden/>
              </w:rPr>
              <w:instrText xml:space="preserve"> PAGEREF _Toc500071690 \h </w:instrText>
            </w:r>
            <w:r w:rsidR="00B561DD">
              <w:rPr>
                <w:noProof/>
                <w:webHidden/>
              </w:rPr>
            </w:r>
            <w:r w:rsidR="00B561DD">
              <w:rPr>
                <w:noProof/>
                <w:webHidden/>
              </w:rPr>
              <w:fldChar w:fldCharType="separate"/>
            </w:r>
            <w:r>
              <w:rPr>
                <w:noProof/>
                <w:webHidden/>
              </w:rPr>
              <w:t>126</w:t>
            </w:r>
            <w:r w:rsidR="00B561DD">
              <w:rPr>
                <w:noProof/>
                <w:webHidden/>
              </w:rPr>
              <w:fldChar w:fldCharType="end"/>
            </w:r>
          </w:hyperlink>
        </w:p>
        <w:p w14:paraId="5636D743" w14:textId="208C1457" w:rsidR="00B561DD" w:rsidRDefault="004426B9">
          <w:pPr>
            <w:pStyle w:val="TOC2"/>
            <w:tabs>
              <w:tab w:val="right" w:leader="dot" w:pos="9350"/>
            </w:tabs>
            <w:rPr>
              <w:rFonts w:asciiTheme="minorHAnsi" w:eastAsiaTheme="minorEastAsia" w:hAnsiTheme="minorHAnsi"/>
              <w:b w:val="0"/>
              <w:bCs w:val="0"/>
              <w:noProof/>
              <w:sz w:val="22"/>
            </w:rPr>
          </w:pPr>
          <w:hyperlink w:anchor="_Toc500071691" w:history="1">
            <w:r w:rsidR="00B561DD" w:rsidRPr="002035C6">
              <w:rPr>
                <w:rStyle w:val="Hyperlink"/>
                <w:noProof/>
              </w:rPr>
              <w:t>7 – Initial Power Supply Research</w:t>
            </w:r>
            <w:r w:rsidR="00B561DD">
              <w:rPr>
                <w:noProof/>
                <w:webHidden/>
              </w:rPr>
              <w:tab/>
            </w:r>
            <w:r w:rsidR="00B561DD">
              <w:rPr>
                <w:noProof/>
                <w:webHidden/>
              </w:rPr>
              <w:fldChar w:fldCharType="begin"/>
            </w:r>
            <w:r w:rsidR="00B561DD">
              <w:rPr>
                <w:noProof/>
                <w:webHidden/>
              </w:rPr>
              <w:instrText xml:space="preserve"> PAGEREF _Toc500071691 \h </w:instrText>
            </w:r>
            <w:r w:rsidR="00B561DD">
              <w:rPr>
                <w:noProof/>
                <w:webHidden/>
              </w:rPr>
            </w:r>
            <w:r w:rsidR="00B561DD">
              <w:rPr>
                <w:noProof/>
                <w:webHidden/>
              </w:rPr>
              <w:fldChar w:fldCharType="separate"/>
            </w:r>
            <w:r>
              <w:rPr>
                <w:noProof/>
                <w:webHidden/>
              </w:rPr>
              <w:t>127</w:t>
            </w:r>
            <w:r w:rsidR="00B561DD">
              <w:rPr>
                <w:noProof/>
                <w:webHidden/>
              </w:rPr>
              <w:fldChar w:fldCharType="end"/>
            </w:r>
          </w:hyperlink>
        </w:p>
        <w:p w14:paraId="10ED0F4B" w14:textId="2C50DC1E" w:rsidR="00B561DD" w:rsidRDefault="004426B9">
          <w:pPr>
            <w:pStyle w:val="TOC2"/>
            <w:tabs>
              <w:tab w:val="right" w:leader="dot" w:pos="9350"/>
            </w:tabs>
            <w:rPr>
              <w:rFonts w:asciiTheme="minorHAnsi" w:eastAsiaTheme="minorEastAsia" w:hAnsiTheme="minorHAnsi"/>
              <w:b w:val="0"/>
              <w:bCs w:val="0"/>
              <w:noProof/>
              <w:sz w:val="22"/>
            </w:rPr>
          </w:pPr>
          <w:hyperlink w:anchor="_Toc500071692" w:history="1">
            <w:r w:rsidR="00B561DD" w:rsidRPr="002035C6">
              <w:rPr>
                <w:rStyle w:val="Hyperlink"/>
                <w:noProof/>
              </w:rPr>
              <w:t>8 – Power Supply</w:t>
            </w:r>
            <w:r w:rsidR="00B561DD">
              <w:rPr>
                <w:noProof/>
                <w:webHidden/>
              </w:rPr>
              <w:tab/>
            </w:r>
            <w:r w:rsidR="00B561DD">
              <w:rPr>
                <w:noProof/>
                <w:webHidden/>
              </w:rPr>
              <w:fldChar w:fldCharType="begin"/>
            </w:r>
            <w:r w:rsidR="00B561DD">
              <w:rPr>
                <w:noProof/>
                <w:webHidden/>
              </w:rPr>
              <w:instrText xml:space="preserve"> PAGEREF _Toc500071692 \h </w:instrText>
            </w:r>
            <w:r w:rsidR="00B561DD">
              <w:rPr>
                <w:noProof/>
                <w:webHidden/>
              </w:rPr>
            </w:r>
            <w:r w:rsidR="00B561DD">
              <w:rPr>
                <w:noProof/>
                <w:webHidden/>
              </w:rPr>
              <w:fldChar w:fldCharType="separate"/>
            </w:r>
            <w:r>
              <w:rPr>
                <w:noProof/>
                <w:webHidden/>
              </w:rPr>
              <w:t>127</w:t>
            </w:r>
            <w:r w:rsidR="00B561DD">
              <w:rPr>
                <w:noProof/>
                <w:webHidden/>
              </w:rPr>
              <w:fldChar w:fldCharType="end"/>
            </w:r>
          </w:hyperlink>
        </w:p>
        <w:p w14:paraId="71705D93" w14:textId="24DC3EEE" w:rsidR="00B561DD" w:rsidRDefault="004426B9">
          <w:pPr>
            <w:pStyle w:val="TOC2"/>
            <w:tabs>
              <w:tab w:val="right" w:leader="dot" w:pos="9350"/>
            </w:tabs>
            <w:rPr>
              <w:rFonts w:asciiTheme="minorHAnsi" w:eastAsiaTheme="minorEastAsia" w:hAnsiTheme="minorHAnsi"/>
              <w:b w:val="0"/>
              <w:bCs w:val="0"/>
              <w:noProof/>
              <w:sz w:val="22"/>
            </w:rPr>
          </w:pPr>
          <w:hyperlink w:anchor="_Toc500071693" w:history="1">
            <w:r w:rsidR="00B561DD" w:rsidRPr="002035C6">
              <w:rPr>
                <w:rStyle w:val="Hyperlink"/>
                <w:rFonts w:eastAsia="Arial"/>
                <w:noProof/>
              </w:rPr>
              <w:t>9 – Testing Plan</w:t>
            </w:r>
            <w:r w:rsidR="00B561DD">
              <w:rPr>
                <w:noProof/>
                <w:webHidden/>
              </w:rPr>
              <w:tab/>
            </w:r>
            <w:r w:rsidR="00B561DD">
              <w:rPr>
                <w:noProof/>
                <w:webHidden/>
              </w:rPr>
              <w:fldChar w:fldCharType="begin"/>
            </w:r>
            <w:r w:rsidR="00B561DD">
              <w:rPr>
                <w:noProof/>
                <w:webHidden/>
              </w:rPr>
              <w:instrText xml:space="preserve"> PAGEREF _Toc500071693 \h </w:instrText>
            </w:r>
            <w:r w:rsidR="00B561DD">
              <w:rPr>
                <w:noProof/>
                <w:webHidden/>
              </w:rPr>
            </w:r>
            <w:r w:rsidR="00B561DD">
              <w:rPr>
                <w:noProof/>
                <w:webHidden/>
              </w:rPr>
              <w:fldChar w:fldCharType="separate"/>
            </w:r>
            <w:r>
              <w:rPr>
                <w:noProof/>
                <w:webHidden/>
              </w:rPr>
              <w:t>128</w:t>
            </w:r>
            <w:r w:rsidR="00B561DD">
              <w:rPr>
                <w:noProof/>
                <w:webHidden/>
              </w:rPr>
              <w:fldChar w:fldCharType="end"/>
            </w:r>
          </w:hyperlink>
        </w:p>
        <w:p w14:paraId="1746EBAA" w14:textId="1A28C44F" w:rsidR="00742C87" w:rsidRPr="005030A4" w:rsidRDefault="00742C87" w:rsidP="00742C87">
          <w:pPr>
            <w:rPr>
              <w:rFonts w:cs="Arial"/>
            </w:rPr>
          </w:pPr>
          <w:r w:rsidRPr="005030A4">
            <w:rPr>
              <w:rFonts w:cs="Arial"/>
              <w:b/>
              <w:bCs/>
              <w:noProof/>
            </w:rPr>
            <w:fldChar w:fldCharType="end"/>
          </w:r>
        </w:p>
      </w:sdtContent>
    </w:sdt>
    <w:p w14:paraId="043640FF" w14:textId="5F47A74A" w:rsidR="00742C87" w:rsidRPr="005030A4" w:rsidRDefault="00255D62" w:rsidP="00742C87">
      <w:pPr>
        <w:rPr>
          <w:rFonts w:cs="Arial"/>
        </w:rPr>
      </w:pPr>
      <w:r>
        <w:rPr>
          <w:rFonts w:cs="Arial"/>
        </w:rPr>
        <w:br w:type="page"/>
      </w:r>
    </w:p>
    <w:p w14:paraId="1D6A61F5" w14:textId="77777777" w:rsidR="00742C87" w:rsidRDefault="0EB70D8B" w:rsidP="008100D1">
      <w:pPr>
        <w:pStyle w:val="Heading1"/>
        <w:numPr>
          <w:ilvl w:val="0"/>
          <w:numId w:val="0"/>
        </w:numPr>
        <w:ind w:left="432" w:hanging="432"/>
      </w:pPr>
      <w:bookmarkStart w:id="2" w:name="_Toc500071604"/>
      <w:r>
        <w:lastRenderedPageBreak/>
        <w:t>List of Figures</w:t>
      </w:r>
      <w:bookmarkEnd w:id="2"/>
    </w:p>
    <w:p w14:paraId="68705DFF" w14:textId="713A2763" w:rsidR="00B561DD" w:rsidRDefault="00742C87">
      <w:pPr>
        <w:pStyle w:val="TableofFigures"/>
        <w:tabs>
          <w:tab w:val="right" w:leader="dot" w:pos="9350"/>
        </w:tabs>
        <w:rPr>
          <w:rFonts w:asciiTheme="minorHAnsi" w:eastAsiaTheme="minorEastAsia" w:hAnsiTheme="minorHAnsi"/>
          <w:noProof/>
          <w:sz w:val="22"/>
        </w:rPr>
      </w:pPr>
      <w:r w:rsidRPr="005030A4">
        <w:rPr>
          <w:rFonts w:cs="Arial"/>
          <w:szCs w:val="24"/>
        </w:rPr>
        <w:fldChar w:fldCharType="begin"/>
      </w:r>
      <w:r w:rsidRPr="005030A4">
        <w:rPr>
          <w:rFonts w:cs="Arial"/>
          <w:szCs w:val="24"/>
        </w:rPr>
        <w:instrText xml:space="preserve"> TOC \h \z \c "Figure" </w:instrText>
      </w:r>
      <w:r w:rsidRPr="005030A4">
        <w:rPr>
          <w:rFonts w:cs="Arial"/>
          <w:szCs w:val="24"/>
        </w:rPr>
        <w:fldChar w:fldCharType="separate"/>
      </w:r>
      <w:hyperlink w:anchor="_Toc500071694" w:history="1">
        <w:r w:rsidR="00B561DD" w:rsidRPr="00244E5E">
          <w:rPr>
            <w:rStyle w:val="Hyperlink"/>
            <w:noProof/>
          </w:rPr>
          <w:t>Figure 1</w:t>
        </w:r>
        <w:r w:rsidR="00B561DD" w:rsidRPr="00244E5E">
          <w:rPr>
            <w:rStyle w:val="Hyperlink"/>
            <w:noProof/>
          </w:rPr>
          <w:noBreakHyphen/>
          <w:t>1 - Mock Representation of Planned Structure Design</w:t>
        </w:r>
        <w:r w:rsidR="00B561DD">
          <w:rPr>
            <w:noProof/>
            <w:webHidden/>
          </w:rPr>
          <w:tab/>
        </w:r>
        <w:r w:rsidR="00B561DD">
          <w:rPr>
            <w:noProof/>
            <w:webHidden/>
          </w:rPr>
          <w:fldChar w:fldCharType="begin"/>
        </w:r>
        <w:r w:rsidR="00B561DD">
          <w:rPr>
            <w:noProof/>
            <w:webHidden/>
          </w:rPr>
          <w:instrText xml:space="preserve"> PAGEREF _Toc500071694 \h </w:instrText>
        </w:r>
        <w:r w:rsidR="00B561DD">
          <w:rPr>
            <w:noProof/>
            <w:webHidden/>
          </w:rPr>
        </w:r>
        <w:r w:rsidR="00B561DD">
          <w:rPr>
            <w:noProof/>
            <w:webHidden/>
          </w:rPr>
          <w:fldChar w:fldCharType="separate"/>
        </w:r>
        <w:r w:rsidR="004426B9">
          <w:rPr>
            <w:noProof/>
            <w:webHidden/>
          </w:rPr>
          <w:t>2</w:t>
        </w:r>
        <w:r w:rsidR="00B561DD">
          <w:rPr>
            <w:noProof/>
            <w:webHidden/>
          </w:rPr>
          <w:fldChar w:fldCharType="end"/>
        </w:r>
      </w:hyperlink>
    </w:p>
    <w:p w14:paraId="39D2EDEF" w14:textId="056494FE" w:rsidR="00B561DD" w:rsidRDefault="004426B9">
      <w:pPr>
        <w:pStyle w:val="TableofFigures"/>
        <w:tabs>
          <w:tab w:val="right" w:leader="dot" w:pos="9350"/>
        </w:tabs>
        <w:rPr>
          <w:rFonts w:asciiTheme="minorHAnsi" w:eastAsiaTheme="minorEastAsia" w:hAnsiTheme="minorHAnsi"/>
          <w:noProof/>
          <w:sz w:val="22"/>
        </w:rPr>
      </w:pPr>
      <w:hyperlink w:anchor="_Toc500071695" w:history="1">
        <w:r w:rsidR="00B561DD" w:rsidRPr="00244E5E">
          <w:rPr>
            <w:rStyle w:val="Hyperlink"/>
            <w:noProof/>
          </w:rPr>
          <w:t>Figure 1</w:t>
        </w:r>
        <w:r w:rsidR="00B561DD" w:rsidRPr="00244E5E">
          <w:rPr>
            <w:rStyle w:val="Hyperlink"/>
            <w:noProof/>
          </w:rPr>
          <w:noBreakHyphen/>
          <w:t>2 - Project Block Diagram</w:t>
        </w:r>
        <w:r w:rsidR="00B561DD">
          <w:rPr>
            <w:noProof/>
            <w:webHidden/>
          </w:rPr>
          <w:tab/>
        </w:r>
        <w:r w:rsidR="00B561DD">
          <w:rPr>
            <w:noProof/>
            <w:webHidden/>
          </w:rPr>
          <w:fldChar w:fldCharType="begin"/>
        </w:r>
        <w:r w:rsidR="00B561DD">
          <w:rPr>
            <w:noProof/>
            <w:webHidden/>
          </w:rPr>
          <w:instrText xml:space="preserve"> PAGEREF _Toc500071695 \h </w:instrText>
        </w:r>
        <w:r w:rsidR="00B561DD">
          <w:rPr>
            <w:noProof/>
            <w:webHidden/>
          </w:rPr>
        </w:r>
        <w:r w:rsidR="00B561DD">
          <w:rPr>
            <w:noProof/>
            <w:webHidden/>
          </w:rPr>
          <w:fldChar w:fldCharType="separate"/>
        </w:r>
        <w:r>
          <w:rPr>
            <w:noProof/>
            <w:webHidden/>
          </w:rPr>
          <w:t>3</w:t>
        </w:r>
        <w:r w:rsidR="00B561DD">
          <w:rPr>
            <w:noProof/>
            <w:webHidden/>
          </w:rPr>
          <w:fldChar w:fldCharType="end"/>
        </w:r>
      </w:hyperlink>
    </w:p>
    <w:p w14:paraId="6BFEABAF" w14:textId="6D27D52C" w:rsidR="00B561DD" w:rsidRDefault="004426B9">
      <w:pPr>
        <w:pStyle w:val="TableofFigures"/>
        <w:tabs>
          <w:tab w:val="right" w:leader="dot" w:pos="9350"/>
        </w:tabs>
        <w:rPr>
          <w:rFonts w:asciiTheme="minorHAnsi" w:eastAsiaTheme="minorEastAsia" w:hAnsiTheme="minorHAnsi"/>
          <w:noProof/>
          <w:sz w:val="22"/>
        </w:rPr>
      </w:pPr>
      <w:hyperlink w:anchor="_Toc500071696" w:history="1">
        <w:r w:rsidR="00B561DD" w:rsidRPr="00244E5E">
          <w:rPr>
            <w:rStyle w:val="Hyperlink"/>
            <w:noProof/>
          </w:rPr>
          <w:t>Figure 1</w:t>
        </w:r>
        <w:r w:rsidR="00B561DD" w:rsidRPr="00244E5E">
          <w:rPr>
            <w:rStyle w:val="Hyperlink"/>
            <w:noProof/>
          </w:rPr>
          <w:noBreakHyphen/>
          <w:t>3 - Software Block Diagram</w:t>
        </w:r>
        <w:r w:rsidR="00B561DD">
          <w:rPr>
            <w:noProof/>
            <w:webHidden/>
          </w:rPr>
          <w:tab/>
        </w:r>
        <w:r w:rsidR="00B561DD">
          <w:rPr>
            <w:noProof/>
            <w:webHidden/>
          </w:rPr>
          <w:fldChar w:fldCharType="begin"/>
        </w:r>
        <w:r w:rsidR="00B561DD">
          <w:rPr>
            <w:noProof/>
            <w:webHidden/>
          </w:rPr>
          <w:instrText xml:space="preserve"> PAGEREF _Toc500071696 \h </w:instrText>
        </w:r>
        <w:r w:rsidR="00B561DD">
          <w:rPr>
            <w:noProof/>
            <w:webHidden/>
          </w:rPr>
        </w:r>
        <w:r w:rsidR="00B561DD">
          <w:rPr>
            <w:noProof/>
            <w:webHidden/>
          </w:rPr>
          <w:fldChar w:fldCharType="separate"/>
        </w:r>
        <w:r>
          <w:rPr>
            <w:noProof/>
            <w:webHidden/>
          </w:rPr>
          <w:t>4</w:t>
        </w:r>
        <w:r w:rsidR="00B561DD">
          <w:rPr>
            <w:noProof/>
            <w:webHidden/>
          </w:rPr>
          <w:fldChar w:fldCharType="end"/>
        </w:r>
      </w:hyperlink>
    </w:p>
    <w:p w14:paraId="240D4BD1" w14:textId="5ECB54E5" w:rsidR="00B561DD" w:rsidRDefault="004426B9">
      <w:pPr>
        <w:pStyle w:val="TableofFigures"/>
        <w:tabs>
          <w:tab w:val="right" w:leader="dot" w:pos="9350"/>
        </w:tabs>
        <w:rPr>
          <w:rFonts w:asciiTheme="minorHAnsi" w:eastAsiaTheme="minorEastAsia" w:hAnsiTheme="minorHAnsi"/>
          <w:noProof/>
          <w:sz w:val="22"/>
        </w:rPr>
      </w:pPr>
      <w:hyperlink w:anchor="_Toc500071697" w:history="1">
        <w:r w:rsidR="00B561DD" w:rsidRPr="00244E5E">
          <w:rPr>
            <w:rStyle w:val="Hyperlink"/>
            <w:noProof/>
          </w:rPr>
          <w:t>Figure 1</w:t>
        </w:r>
        <w:r w:rsidR="00B561DD" w:rsidRPr="00244E5E">
          <w:rPr>
            <w:rStyle w:val="Hyperlink"/>
            <w:noProof/>
          </w:rPr>
          <w:noBreakHyphen/>
          <w:t>4 - Hardware Block Diagram</w:t>
        </w:r>
        <w:r w:rsidR="00B561DD">
          <w:rPr>
            <w:noProof/>
            <w:webHidden/>
          </w:rPr>
          <w:tab/>
        </w:r>
        <w:r w:rsidR="00B561DD">
          <w:rPr>
            <w:noProof/>
            <w:webHidden/>
          </w:rPr>
          <w:fldChar w:fldCharType="begin"/>
        </w:r>
        <w:r w:rsidR="00B561DD">
          <w:rPr>
            <w:noProof/>
            <w:webHidden/>
          </w:rPr>
          <w:instrText xml:space="preserve"> PAGEREF _Toc500071697 \h </w:instrText>
        </w:r>
        <w:r w:rsidR="00B561DD">
          <w:rPr>
            <w:noProof/>
            <w:webHidden/>
          </w:rPr>
        </w:r>
        <w:r w:rsidR="00B561DD">
          <w:rPr>
            <w:noProof/>
            <w:webHidden/>
          </w:rPr>
          <w:fldChar w:fldCharType="separate"/>
        </w:r>
        <w:r>
          <w:rPr>
            <w:noProof/>
            <w:webHidden/>
          </w:rPr>
          <w:t>4</w:t>
        </w:r>
        <w:r w:rsidR="00B561DD">
          <w:rPr>
            <w:noProof/>
            <w:webHidden/>
          </w:rPr>
          <w:fldChar w:fldCharType="end"/>
        </w:r>
      </w:hyperlink>
    </w:p>
    <w:p w14:paraId="2D22527D" w14:textId="3255766A" w:rsidR="00B561DD" w:rsidRDefault="004426B9">
      <w:pPr>
        <w:pStyle w:val="TableofFigures"/>
        <w:tabs>
          <w:tab w:val="right" w:leader="dot" w:pos="9350"/>
        </w:tabs>
        <w:rPr>
          <w:rFonts w:asciiTheme="minorHAnsi" w:eastAsiaTheme="minorEastAsia" w:hAnsiTheme="minorHAnsi"/>
          <w:noProof/>
          <w:sz w:val="22"/>
        </w:rPr>
      </w:pPr>
      <w:hyperlink w:anchor="_Toc500071698" w:history="1">
        <w:r w:rsidR="00B561DD" w:rsidRPr="00244E5E">
          <w:rPr>
            <w:rStyle w:val="Hyperlink"/>
            <w:noProof/>
          </w:rPr>
          <w:t>Figure 1</w:t>
        </w:r>
        <w:r w:rsidR="00B561DD" w:rsidRPr="00244E5E">
          <w:rPr>
            <w:rStyle w:val="Hyperlink"/>
            <w:noProof/>
          </w:rPr>
          <w:noBreakHyphen/>
          <w:t>5 - Project Timeline</w:t>
        </w:r>
        <w:r w:rsidR="00B561DD">
          <w:rPr>
            <w:noProof/>
            <w:webHidden/>
          </w:rPr>
          <w:tab/>
        </w:r>
        <w:r w:rsidR="00B561DD">
          <w:rPr>
            <w:noProof/>
            <w:webHidden/>
          </w:rPr>
          <w:fldChar w:fldCharType="begin"/>
        </w:r>
        <w:r w:rsidR="00B561DD">
          <w:rPr>
            <w:noProof/>
            <w:webHidden/>
          </w:rPr>
          <w:instrText xml:space="preserve"> PAGEREF _Toc500071698 \h </w:instrText>
        </w:r>
        <w:r w:rsidR="00B561DD">
          <w:rPr>
            <w:noProof/>
            <w:webHidden/>
          </w:rPr>
        </w:r>
        <w:r w:rsidR="00B561DD">
          <w:rPr>
            <w:noProof/>
            <w:webHidden/>
          </w:rPr>
          <w:fldChar w:fldCharType="separate"/>
        </w:r>
        <w:r>
          <w:rPr>
            <w:noProof/>
            <w:webHidden/>
          </w:rPr>
          <w:t>5</w:t>
        </w:r>
        <w:r w:rsidR="00B561DD">
          <w:rPr>
            <w:noProof/>
            <w:webHidden/>
          </w:rPr>
          <w:fldChar w:fldCharType="end"/>
        </w:r>
      </w:hyperlink>
    </w:p>
    <w:p w14:paraId="18C35CC7" w14:textId="5FC9B894" w:rsidR="00B561DD" w:rsidRDefault="004426B9">
      <w:pPr>
        <w:pStyle w:val="TableofFigures"/>
        <w:tabs>
          <w:tab w:val="right" w:leader="dot" w:pos="9350"/>
        </w:tabs>
        <w:rPr>
          <w:rFonts w:asciiTheme="minorHAnsi" w:eastAsiaTheme="minorEastAsia" w:hAnsiTheme="minorHAnsi"/>
          <w:noProof/>
          <w:sz w:val="22"/>
        </w:rPr>
      </w:pPr>
      <w:hyperlink w:anchor="_Toc500071699" w:history="1">
        <w:r w:rsidR="00B561DD" w:rsidRPr="00244E5E">
          <w:rPr>
            <w:rStyle w:val="Hyperlink"/>
            <w:noProof/>
          </w:rPr>
          <w:t>Figure 2</w:t>
        </w:r>
        <w:r w:rsidR="00B561DD" w:rsidRPr="00244E5E">
          <w:rPr>
            <w:rStyle w:val="Hyperlink"/>
            <w:noProof/>
          </w:rPr>
          <w:noBreakHyphen/>
          <w:t>1 - 12x1 Inch Styrofoam Disk</w:t>
        </w:r>
        <w:r w:rsidR="00B561DD">
          <w:rPr>
            <w:noProof/>
            <w:webHidden/>
          </w:rPr>
          <w:tab/>
        </w:r>
        <w:r w:rsidR="00B561DD">
          <w:rPr>
            <w:noProof/>
            <w:webHidden/>
          </w:rPr>
          <w:fldChar w:fldCharType="begin"/>
        </w:r>
        <w:r w:rsidR="00B561DD">
          <w:rPr>
            <w:noProof/>
            <w:webHidden/>
          </w:rPr>
          <w:instrText xml:space="preserve"> PAGEREF _Toc500071699 \h </w:instrText>
        </w:r>
        <w:r w:rsidR="00B561DD">
          <w:rPr>
            <w:noProof/>
            <w:webHidden/>
          </w:rPr>
        </w:r>
        <w:r w:rsidR="00B561DD">
          <w:rPr>
            <w:noProof/>
            <w:webHidden/>
          </w:rPr>
          <w:fldChar w:fldCharType="separate"/>
        </w:r>
        <w:r>
          <w:rPr>
            <w:noProof/>
            <w:webHidden/>
          </w:rPr>
          <w:t>10</w:t>
        </w:r>
        <w:r w:rsidR="00B561DD">
          <w:rPr>
            <w:noProof/>
            <w:webHidden/>
          </w:rPr>
          <w:fldChar w:fldCharType="end"/>
        </w:r>
      </w:hyperlink>
    </w:p>
    <w:p w14:paraId="19CB1031" w14:textId="18C43992" w:rsidR="00B561DD" w:rsidRDefault="004426B9">
      <w:pPr>
        <w:pStyle w:val="TableofFigures"/>
        <w:tabs>
          <w:tab w:val="right" w:leader="dot" w:pos="9350"/>
        </w:tabs>
        <w:rPr>
          <w:rFonts w:asciiTheme="minorHAnsi" w:eastAsiaTheme="minorEastAsia" w:hAnsiTheme="minorHAnsi"/>
          <w:noProof/>
          <w:sz w:val="22"/>
        </w:rPr>
      </w:pPr>
      <w:hyperlink w:anchor="_Toc500071700" w:history="1">
        <w:r w:rsidR="00B561DD" w:rsidRPr="00244E5E">
          <w:rPr>
            <w:rStyle w:val="Hyperlink"/>
            <w:noProof/>
          </w:rPr>
          <w:t>Figure 2</w:t>
        </w:r>
        <w:r w:rsidR="00B561DD" w:rsidRPr="00244E5E">
          <w:rPr>
            <w:rStyle w:val="Hyperlink"/>
            <w:noProof/>
          </w:rPr>
          <w:noBreakHyphen/>
          <w:t>2 - 12-Inch Smoothfoam Half Ball (Outside)</w:t>
        </w:r>
        <w:r w:rsidR="00B561DD">
          <w:rPr>
            <w:noProof/>
            <w:webHidden/>
          </w:rPr>
          <w:tab/>
        </w:r>
        <w:r w:rsidR="00B561DD">
          <w:rPr>
            <w:noProof/>
            <w:webHidden/>
          </w:rPr>
          <w:fldChar w:fldCharType="begin"/>
        </w:r>
        <w:r w:rsidR="00B561DD">
          <w:rPr>
            <w:noProof/>
            <w:webHidden/>
          </w:rPr>
          <w:instrText xml:space="preserve"> PAGEREF _Toc500071700 \h </w:instrText>
        </w:r>
        <w:r w:rsidR="00B561DD">
          <w:rPr>
            <w:noProof/>
            <w:webHidden/>
          </w:rPr>
        </w:r>
        <w:r w:rsidR="00B561DD">
          <w:rPr>
            <w:noProof/>
            <w:webHidden/>
          </w:rPr>
          <w:fldChar w:fldCharType="separate"/>
        </w:r>
        <w:r>
          <w:rPr>
            <w:noProof/>
            <w:webHidden/>
          </w:rPr>
          <w:t>11</w:t>
        </w:r>
        <w:r w:rsidR="00B561DD">
          <w:rPr>
            <w:noProof/>
            <w:webHidden/>
          </w:rPr>
          <w:fldChar w:fldCharType="end"/>
        </w:r>
      </w:hyperlink>
    </w:p>
    <w:p w14:paraId="1E38EFBC" w14:textId="7363155E" w:rsidR="00B561DD" w:rsidRDefault="004426B9">
      <w:pPr>
        <w:pStyle w:val="TableofFigures"/>
        <w:tabs>
          <w:tab w:val="right" w:leader="dot" w:pos="9350"/>
        </w:tabs>
        <w:rPr>
          <w:rFonts w:asciiTheme="minorHAnsi" w:eastAsiaTheme="minorEastAsia" w:hAnsiTheme="minorHAnsi"/>
          <w:noProof/>
          <w:sz w:val="22"/>
        </w:rPr>
      </w:pPr>
      <w:hyperlink w:anchor="_Toc500071701" w:history="1">
        <w:r w:rsidR="00B561DD" w:rsidRPr="00244E5E">
          <w:rPr>
            <w:rStyle w:val="Hyperlink"/>
            <w:noProof/>
          </w:rPr>
          <w:t>Figure 2</w:t>
        </w:r>
        <w:r w:rsidR="00B561DD" w:rsidRPr="00244E5E">
          <w:rPr>
            <w:rStyle w:val="Hyperlink"/>
            <w:noProof/>
          </w:rPr>
          <w:noBreakHyphen/>
          <w:t>3 - 12-Inch Smoothfoam Half Ball (Inside)</w:t>
        </w:r>
        <w:r w:rsidR="00B561DD">
          <w:rPr>
            <w:noProof/>
            <w:webHidden/>
          </w:rPr>
          <w:tab/>
        </w:r>
        <w:r w:rsidR="00B561DD">
          <w:rPr>
            <w:noProof/>
            <w:webHidden/>
          </w:rPr>
          <w:fldChar w:fldCharType="begin"/>
        </w:r>
        <w:r w:rsidR="00B561DD">
          <w:rPr>
            <w:noProof/>
            <w:webHidden/>
          </w:rPr>
          <w:instrText xml:space="preserve"> PAGEREF _Toc500071701 \h </w:instrText>
        </w:r>
        <w:r w:rsidR="00B561DD">
          <w:rPr>
            <w:noProof/>
            <w:webHidden/>
          </w:rPr>
        </w:r>
        <w:r w:rsidR="00B561DD">
          <w:rPr>
            <w:noProof/>
            <w:webHidden/>
          </w:rPr>
          <w:fldChar w:fldCharType="separate"/>
        </w:r>
        <w:r>
          <w:rPr>
            <w:noProof/>
            <w:webHidden/>
          </w:rPr>
          <w:t>11</w:t>
        </w:r>
        <w:r w:rsidR="00B561DD">
          <w:rPr>
            <w:noProof/>
            <w:webHidden/>
          </w:rPr>
          <w:fldChar w:fldCharType="end"/>
        </w:r>
      </w:hyperlink>
    </w:p>
    <w:p w14:paraId="0951C12A" w14:textId="61E6BBDC" w:rsidR="00B561DD" w:rsidRDefault="004426B9">
      <w:pPr>
        <w:pStyle w:val="TableofFigures"/>
        <w:tabs>
          <w:tab w:val="right" w:leader="dot" w:pos="9350"/>
        </w:tabs>
        <w:rPr>
          <w:rFonts w:asciiTheme="minorHAnsi" w:eastAsiaTheme="minorEastAsia" w:hAnsiTheme="minorHAnsi"/>
          <w:noProof/>
          <w:sz w:val="22"/>
        </w:rPr>
      </w:pPr>
      <w:hyperlink w:anchor="_Toc500071702" w:history="1">
        <w:r w:rsidR="00B561DD" w:rsidRPr="00244E5E">
          <w:rPr>
            <w:rStyle w:val="Hyperlink"/>
            <w:noProof/>
          </w:rPr>
          <w:t>Figure 2</w:t>
        </w:r>
        <w:r w:rsidR="00B561DD" w:rsidRPr="00244E5E">
          <w:rPr>
            <w:rStyle w:val="Hyperlink"/>
            <w:noProof/>
          </w:rPr>
          <w:noBreakHyphen/>
          <w:t>4 - 8-Inch Styrofoam Cube</w:t>
        </w:r>
        <w:r w:rsidR="00B561DD">
          <w:rPr>
            <w:noProof/>
            <w:webHidden/>
          </w:rPr>
          <w:tab/>
        </w:r>
        <w:r w:rsidR="00B561DD">
          <w:rPr>
            <w:noProof/>
            <w:webHidden/>
          </w:rPr>
          <w:fldChar w:fldCharType="begin"/>
        </w:r>
        <w:r w:rsidR="00B561DD">
          <w:rPr>
            <w:noProof/>
            <w:webHidden/>
          </w:rPr>
          <w:instrText xml:space="preserve"> PAGEREF _Toc500071702 \h </w:instrText>
        </w:r>
        <w:r w:rsidR="00B561DD">
          <w:rPr>
            <w:noProof/>
            <w:webHidden/>
          </w:rPr>
        </w:r>
        <w:r w:rsidR="00B561DD">
          <w:rPr>
            <w:noProof/>
            <w:webHidden/>
          </w:rPr>
          <w:fldChar w:fldCharType="separate"/>
        </w:r>
        <w:r>
          <w:rPr>
            <w:noProof/>
            <w:webHidden/>
          </w:rPr>
          <w:t>12</w:t>
        </w:r>
        <w:r w:rsidR="00B561DD">
          <w:rPr>
            <w:noProof/>
            <w:webHidden/>
          </w:rPr>
          <w:fldChar w:fldCharType="end"/>
        </w:r>
      </w:hyperlink>
    </w:p>
    <w:p w14:paraId="206C0EC6" w14:textId="050F535E" w:rsidR="00B561DD" w:rsidRDefault="004426B9">
      <w:pPr>
        <w:pStyle w:val="TableofFigures"/>
        <w:tabs>
          <w:tab w:val="right" w:leader="dot" w:pos="9350"/>
        </w:tabs>
        <w:rPr>
          <w:rFonts w:asciiTheme="minorHAnsi" w:eastAsiaTheme="minorEastAsia" w:hAnsiTheme="minorHAnsi"/>
          <w:noProof/>
          <w:sz w:val="22"/>
        </w:rPr>
      </w:pPr>
      <w:hyperlink w:anchor="_Toc500071703" w:history="1">
        <w:r w:rsidR="00B561DD" w:rsidRPr="00244E5E">
          <w:rPr>
            <w:rStyle w:val="Hyperlink"/>
            <w:noProof/>
          </w:rPr>
          <w:t>Figure 3</w:t>
        </w:r>
        <w:r w:rsidR="00B561DD" w:rsidRPr="00244E5E">
          <w:rPr>
            <w:rStyle w:val="Hyperlink"/>
            <w:noProof/>
          </w:rPr>
          <w:noBreakHyphen/>
          <w:t>1 - Raspberry Pi 3 Model B + Raspberry Pi Camera Module V2 + 12-Inch Ribbon Cord Extension</w:t>
        </w:r>
        <w:r w:rsidR="00B561DD">
          <w:rPr>
            <w:noProof/>
            <w:webHidden/>
          </w:rPr>
          <w:tab/>
        </w:r>
        <w:r w:rsidR="00B561DD">
          <w:rPr>
            <w:noProof/>
            <w:webHidden/>
          </w:rPr>
          <w:fldChar w:fldCharType="begin"/>
        </w:r>
        <w:r w:rsidR="00B561DD">
          <w:rPr>
            <w:noProof/>
            <w:webHidden/>
          </w:rPr>
          <w:instrText xml:space="preserve"> PAGEREF _Toc500071703 \h </w:instrText>
        </w:r>
        <w:r w:rsidR="00B561DD">
          <w:rPr>
            <w:noProof/>
            <w:webHidden/>
          </w:rPr>
        </w:r>
        <w:r w:rsidR="00B561DD">
          <w:rPr>
            <w:noProof/>
            <w:webHidden/>
          </w:rPr>
          <w:fldChar w:fldCharType="separate"/>
        </w:r>
        <w:r>
          <w:rPr>
            <w:noProof/>
            <w:webHidden/>
          </w:rPr>
          <w:t>16</w:t>
        </w:r>
        <w:r w:rsidR="00B561DD">
          <w:rPr>
            <w:noProof/>
            <w:webHidden/>
          </w:rPr>
          <w:fldChar w:fldCharType="end"/>
        </w:r>
      </w:hyperlink>
    </w:p>
    <w:p w14:paraId="6C7F8357" w14:textId="22A64B94" w:rsidR="00B561DD" w:rsidRDefault="004426B9">
      <w:pPr>
        <w:pStyle w:val="TableofFigures"/>
        <w:tabs>
          <w:tab w:val="right" w:leader="dot" w:pos="9350"/>
        </w:tabs>
        <w:rPr>
          <w:rFonts w:asciiTheme="minorHAnsi" w:eastAsiaTheme="minorEastAsia" w:hAnsiTheme="minorHAnsi"/>
          <w:noProof/>
          <w:sz w:val="22"/>
        </w:rPr>
      </w:pPr>
      <w:hyperlink w:anchor="_Toc500071704" w:history="1">
        <w:r w:rsidR="00B561DD" w:rsidRPr="00244E5E">
          <w:rPr>
            <w:rStyle w:val="Hyperlink"/>
            <w:noProof/>
          </w:rPr>
          <w:t>Figure 3</w:t>
        </w:r>
        <w:r w:rsidR="00B561DD" w:rsidRPr="00244E5E">
          <w:rPr>
            <w:rStyle w:val="Hyperlink"/>
            <w:noProof/>
          </w:rPr>
          <w:noBreakHyphen/>
          <w:t>2 - Xbox 360 Controller</w:t>
        </w:r>
        <w:r w:rsidR="00B561DD">
          <w:rPr>
            <w:noProof/>
            <w:webHidden/>
          </w:rPr>
          <w:tab/>
        </w:r>
        <w:r w:rsidR="00B561DD">
          <w:rPr>
            <w:noProof/>
            <w:webHidden/>
          </w:rPr>
          <w:fldChar w:fldCharType="begin"/>
        </w:r>
        <w:r w:rsidR="00B561DD">
          <w:rPr>
            <w:noProof/>
            <w:webHidden/>
          </w:rPr>
          <w:instrText xml:space="preserve"> PAGEREF _Toc500071704 \h </w:instrText>
        </w:r>
        <w:r w:rsidR="00B561DD">
          <w:rPr>
            <w:noProof/>
            <w:webHidden/>
          </w:rPr>
        </w:r>
        <w:r w:rsidR="00B561DD">
          <w:rPr>
            <w:noProof/>
            <w:webHidden/>
          </w:rPr>
          <w:fldChar w:fldCharType="separate"/>
        </w:r>
        <w:r>
          <w:rPr>
            <w:noProof/>
            <w:webHidden/>
          </w:rPr>
          <w:t>17</w:t>
        </w:r>
        <w:r w:rsidR="00B561DD">
          <w:rPr>
            <w:noProof/>
            <w:webHidden/>
          </w:rPr>
          <w:fldChar w:fldCharType="end"/>
        </w:r>
      </w:hyperlink>
    </w:p>
    <w:p w14:paraId="72DE9065" w14:textId="13A1B5FE" w:rsidR="00B561DD" w:rsidRDefault="004426B9">
      <w:pPr>
        <w:pStyle w:val="TableofFigures"/>
        <w:tabs>
          <w:tab w:val="right" w:leader="dot" w:pos="9350"/>
        </w:tabs>
        <w:rPr>
          <w:rFonts w:asciiTheme="minorHAnsi" w:eastAsiaTheme="minorEastAsia" w:hAnsiTheme="minorHAnsi"/>
          <w:noProof/>
          <w:sz w:val="22"/>
        </w:rPr>
      </w:pPr>
      <w:hyperlink w:anchor="_Toc500071705" w:history="1">
        <w:r w:rsidR="00B561DD" w:rsidRPr="00244E5E">
          <w:rPr>
            <w:rStyle w:val="Hyperlink"/>
            <w:noProof/>
          </w:rPr>
          <w:t>Figure 3</w:t>
        </w:r>
        <w:r w:rsidR="00B561DD" w:rsidRPr="00244E5E">
          <w:rPr>
            <w:rStyle w:val="Hyperlink"/>
            <w:noProof/>
          </w:rPr>
          <w:noBreakHyphen/>
          <w:t>3 - Diagram of Transducer Microphone</w:t>
        </w:r>
        <w:r w:rsidR="00B561DD">
          <w:rPr>
            <w:noProof/>
            <w:webHidden/>
          </w:rPr>
          <w:tab/>
        </w:r>
        <w:r w:rsidR="00B561DD">
          <w:rPr>
            <w:noProof/>
            <w:webHidden/>
          </w:rPr>
          <w:fldChar w:fldCharType="begin"/>
        </w:r>
        <w:r w:rsidR="00B561DD">
          <w:rPr>
            <w:noProof/>
            <w:webHidden/>
          </w:rPr>
          <w:instrText xml:space="preserve"> PAGEREF _Toc500071705 \h </w:instrText>
        </w:r>
        <w:r w:rsidR="00B561DD">
          <w:rPr>
            <w:noProof/>
            <w:webHidden/>
          </w:rPr>
        </w:r>
        <w:r w:rsidR="00B561DD">
          <w:rPr>
            <w:noProof/>
            <w:webHidden/>
          </w:rPr>
          <w:fldChar w:fldCharType="separate"/>
        </w:r>
        <w:r>
          <w:rPr>
            <w:noProof/>
            <w:webHidden/>
          </w:rPr>
          <w:t>20</w:t>
        </w:r>
        <w:r w:rsidR="00B561DD">
          <w:rPr>
            <w:noProof/>
            <w:webHidden/>
          </w:rPr>
          <w:fldChar w:fldCharType="end"/>
        </w:r>
      </w:hyperlink>
    </w:p>
    <w:p w14:paraId="5F567331" w14:textId="5C2D568B" w:rsidR="00B561DD" w:rsidRDefault="004426B9">
      <w:pPr>
        <w:pStyle w:val="TableofFigures"/>
        <w:tabs>
          <w:tab w:val="right" w:leader="dot" w:pos="9350"/>
        </w:tabs>
        <w:rPr>
          <w:rFonts w:asciiTheme="minorHAnsi" w:eastAsiaTheme="minorEastAsia" w:hAnsiTheme="minorHAnsi"/>
          <w:noProof/>
          <w:sz w:val="22"/>
        </w:rPr>
      </w:pPr>
      <w:hyperlink w:anchor="_Toc500071706" w:history="1">
        <w:r w:rsidR="00B561DD" w:rsidRPr="00244E5E">
          <w:rPr>
            <w:rStyle w:val="Hyperlink"/>
            <w:noProof/>
          </w:rPr>
          <w:t>Figure 3</w:t>
        </w:r>
        <w:r w:rsidR="00B561DD" w:rsidRPr="00244E5E">
          <w:rPr>
            <w:rStyle w:val="Hyperlink"/>
            <w:noProof/>
          </w:rPr>
          <w:noBreakHyphen/>
          <w:t>4 - Example Pre-Amplification Circuit for Microphone</w:t>
        </w:r>
        <w:r w:rsidR="00B561DD">
          <w:rPr>
            <w:noProof/>
            <w:webHidden/>
          </w:rPr>
          <w:tab/>
        </w:r>
        <w:r w:rsidR="00B561DD">
          <w:rPr>
            <w:noProof/>
            <w:webHidden/>
          </w:rPr>
          <w:fldChar w:fldCharType="begin"/>
        </w:r>
        <w:r w:rsidR="00B561DD">
          <w:rPr>
            <w:noProof/>
            <w:webHidden/>
          </w:rPr>
          <w:instrText xml:space="preserve"> PAGEREF _Toc500071706 \h </w:instrText>
        </w:r>
        <w:r w:rsidR="00B561DD">
          <w:rPr>
            <w:noProof/>
            <w:webHidden/>
          </w:rPr>
        </w:r>
        <w:r w:rsidR="00B561DD">
          <w:rPr>
            <w:noProof/>
            <w:webHidden/>
          </w:rPr>
          <w:fldChar w:fldCharType="separate"/>
        </w:r>
        <w:r>
          <w:rPr>
            <w:noProof/>
            <w:webHidden/>
          </w:rPr>
          <w:t>21</w:t>
        </w:r>
        <w:r w:rsidR="00B561DD">
          <w:rPr>
            <w:noProof/>
            <w:webHidden/>
          </w:rPr>
          <w:fldChar w:fldCharType="end"/>
        </w:r>
      </w:hyperlink>
    </w:p>
    <w:p w14:paraId="128E0C6D" w14:textId="798DE1E9" w:rsidR="00B561DD" w:rsidRDefault="004426B9">
      <w:pPr>
        <w:pStyle w:val="TableofFigures"/>
        <w:tabs>
          <w:tab w:val="right" w:leader="dot" w:pos="9350"/>
        </w:tabs>
        <w:rPr>
          <w:rFonts w:asciiTheme="minorHAnsi" w:eastAsiaTheme="minorEastAsia" w:hAnsiTheme="minorHAnsi"/>
          <w:noProof/>
          <w:sz w:val="22"/>
        </w:rPr>
      </w:pPr>
      <w:hyperlink w:anchor="_Toc500071707" w:history="1">
        <w:r w:rsidR="00B561DD" w:rsidRPr="00244E5E">
          <w:rPr>
            <w:rStyle w:val="Hyperlink"/>
            <w:noProof/>
          </w:rPr>
          <w:t>Figure 3</w:t>
        </w:r>
        <w:r w:rsidR="00B561DD" w:rsidRPr="00244E5E">
          <w:rPr>
            <w:rStyle w:val="Hyperlink"/>
            <w:noProof/>
          </w:rPr>
          <w:noBreakHyphen/>
          <w:t>5 - MSP430FR5994 + BOOSTXL-AUDIO + 430BOOST-SHARP96</w:t>
        </w:r>
        <w:r w:rsidR="00B561DD">
          <w:rPr>
            <w:noProof/>
            <w:webHidden/>
          </w:rPr>
          <w:tab/>
        </w:r>
        <w:r w:rsidR="00B561DD">
          <w:rPr>
            <w:noProof/>
            <w:webHidden/>
          </w:rPr>
          <w:fldChar w:fldCharType="begin"/>
        </w:r>
        <w:r w:rsidR="00B561DD">
          <w:rPr>
            <w:noProof/>
            <w:webHidden/>
          </w:rPr>
          <w:instrText xml:space="preserve"> PAGEREF _Toc500071707 \h </w:instrText>
        </w:r>
        <w:r w:rsidR="00B561DD">
          <w:rPr>
            <w:noProof/>
            <w:webHidden/>
          </w:rPr>
        </w:r>
        <w:r w:rsidR="00B561DD">
          <w:rPr>
            <w:noProof/>
            <w:webHidden/>
          </w:rPr>
          <w:fldChar w:fldCharType="separate"/>
        </w:r>
        <w:r>
          <w:rPr>
            <w:noProof/>
            <w:webHidden/>
          </w:rPr>
          <w:t>22</w:t>
        </w:r>
        <w:r w:rsidR="00B561DD">
          <w:rPr>
            <w:noProof/>
            <w:webHidden/>
          </w:rPr>
          <w:fldChar w:fldCharType="end"/>
        </w:r>
      </w:hyperlink>
    </w:p>
    <w:p w14:paraId="6E7F5B1B" w14:textId="241C60E1" w:rsidR="00B561DD" w:rsidRDefault="004426B9">
      <w:pPr>
        <w:pStyle w:val="TableofFigures"/>
        <w:tabs>
          <w:tab w:val="right" w:leader="dot" w:pos="9350"/>
        </w:tabs>
        <w:rPr>
          <w:rFonts w:asciiTheme="minorHAnsi" w:eastAsiaTheme="minorEastAsia" w:hAnsiTheme="minorHAnsi"/>
          <w:noProof/>
          <w:sz w:val="22"/>
        </w:rPr>
      </w:pPr>
      <w:hyperlink w:anchor="_Toc500071708" w:history="1">
        <w:r w:rsidR="00B561DD" w:rsidRPr="00244E5E">
          <w:rPr>
            <w:rStyle w:val="Hyperlink"/>
            <w:noProof/>
          </w:rPr>
          <w:t>Figure 4</w:t>
        </w:r>
        <w:r w:rsidR="00B561DD" w:rsidRPr="00244E5E">
          <w:rPr>
            <w:rStyle w:val="Hyperlink"/>
            <w:noProof/>
          </w:rPr>
          <w:noBreakHyphen/>
          <w:t>1 - Timing Diagram for No Rotation</w:t>
        </w:r>
        <w:r w:rsidR="00B561DD">
          <w:rPr>
            <w:noProof/>
            <w:webHidden/>
          </w:rPr>
          <w:tab/>
        </w:r>
        <w:r w:rsidR="00B561DD">
          <w:rPr>
            <w:noProof/>
            <w:webHidden/>
          </w:rPr>
          <w:fldChar w:fldCharType="begin"/>
        </w:r>
        <w:r w:rsidR="00B561DD">
          <w:rPr>
            <w:noProof/>
            <w:webHidden/>
          </w:rPr>
          <w:instrText xml:space="preserve"> PAGEREF _Toc500071708 \h </w:instrText>
        </w:r>
        <w:r w:rsidR="00B561DD">
          <w:rPr>
            <w:noProof/>
            <w:webHidden/>
          </w:rPr>
        </w:r>
        <w:r w:rsidR="00B561DD">
          <w:rPr>
            <w:noProof/>
            <w:webHidden/>
          </w:rPr>
          <w:fldChar w:fldCharType="separate"/>
        </w:r>
        <w:r>
          <w:rPr>
            <w:noProof/>
            <w:webHidden/>
          </w:rPr>
          <w:t>24</w:t>
        </w:r>
        <w:r w:rsidR="00B561DD">
          <w:rPr>
            <w:noProof/>
            <w:webHidden/>
          </w:rPr>
          <w:fldChar w:fldCharType="end"/>
        </w:r>
      </w:hyperlink>
    </w:p>
    <w:p w14:paraId="26D70CC7" w14:textId="4CEFA3A9" w:rsidR="00B561DD" w:rsidRDefault="004426B9">
      <w:pPr>
        <w:pStyle w:val="TableofFigures"/>
        <w:tabs>
          <w:tab w:val="right" w:leader="dot" w:pos="9350"/>
        </w:tabs>
        <w:rPr>
          <w:rFonts w:asciiTheme="minorHAnsi" w:eastAsiaTheme="minorEastAsia" w:hAnsiTheme="minorHAnsi"/>
          <w:noProof/>
          <w:sz w:val="22"/>
        </w:rPr>
      </w:pPr>
      <w:hyperlink w:anchor="_Toc500071709" w:history="1">
        <w:r w:rsidR="00B561DD" w:rsidRPr="00244E5E">
          <w:rPr>
            <w:rStyle w:val="Hyperlink"/>
            <w:noProof/>
          </w:rPr>
          <w:t>Figure 4</w:t>
        </w:r>
        <w:r w:rsidR="00B561DD" w:rsidRPr="00244E5E">
          <w:rPr>
            <w:rStyle w:val="Hyperlink"/>
            <w:noProof/>
          </w:rPr>
          <w:noBreakHyphen/>
          <w:t>2 - Timing Diagram for Clockwise Rotation</w:t>
        </w:r>
        <w:r w:rsidR="00B561DD">
          <w:rPr>
            <w:noProof/>
            <w:webHidden/>
          </w:rPr>
          <w:tab/>
        </w:r>
        <w:r w:rsidR="00B561DD">
          <w:rPr>
            <w:noProof/>
            <w:webHidden/>
          </w:rPr>
          <w:fldChar w:fldCharType="begin"/>
        </w:r>
        <w:r w:rsidR="00B561DD">
          <w:rPr>
            <w:noProof/>
            <w:webHidden/>
          </w:rPr>
          <w:instrText xml:space="preserve"> PAGEREF _Toc500071709 \h </w:instrText>
        </w:r>
        <w:r w:rsidR="00B561DD">
          <w:rPr>
            <w:noProof/>
            <w:webHidden/>
          </w:rPr>
        </w:r>
        <w:r w:rsidR="00B561DD">
          <w:rPr>
            <w:noProof/>
            <w:webHidden/>
          </w:rPr>
          <w:fldChar w:fldCharType="separate"/>
        </w:r>
        <w:r>
          <w:rPr>
            <w:noProof/>
            <w:webHidden/>
          </w:rPr>
          <w:t>24</w:t>
        </w:r>
        <w:r w:rsidR="00B561DD">
          <w:rPr>
            <w:noProof/>
            <w:webHidden/>
          </w:rPr>
          <w:fldChar w:fldCharType="end"/>
        </w:r>
      </w:hyperlink>
    </w:p>
    <w:p w14:paraId="2311EC69" w14:textId="12512CC9" w:rsidR="00B561DD" w:rsidRDefault="004426B9">
      <w:pPr>
        <w:pStyle w:val="TableofFigures"/>
        <w:tabs>
          <w:tab w:val="right" w:leader="dot" w:pos="9350"/>
        </w:tabs>
        <w:rPr>
          <w:rFonts w:asciiTheme="minorHAnsi" w:eastAsiaTheme="minorEastAsia" w:hAnsiTheme="minorHAnsi"/>
          <w:noProof/>
          <w:sz w:val="22"/>
        </w:rPr>
      </w:pPr>
      <w:hyperlink w:anchor="_Toc500071710" w:history="1">
        <w:r w:rsidR="00B561DD" w:rsidRPr="00244E5E">
          <w:rPr>
            <w:rStyle w:val="Hyperlink"/>
            <w:noProof/>
          </w:rPr>
          <w:t>Figure 4</w:t>
        </w:r>
        <w:r w:rsidR="00B561DD" w:rsidRPr="00244E5E">
          <w:rPr>
            <w:rStyle w:val="Hyperlink"/>
            <w:noProof/>
          </w:rPr>
          <w:noBreakHyphen/>
          <w:t>3 - Timing Diagram for Counter Clockwise Location</w:t>
        </w:r>
        <w:r w:rsidR="00B561DD">
          <w:rPr>
            <w:noProof/>
            <w:webHidden/>
          </w:rPr>
          <w:tab/>
        </w:r>
        <w:r w:rsidR="00B561DD">
          <w:rPr>
            <w:noProof/>
            <w:webHidden/>
          </w:rPr>
          <w:fldChar w:fldCharType="begin"/>
        </w:r>
        <w:r w:rsidR="00B561DD">
          <w:rPr>
            <w:noProof/>
            <w:webHidden/>
          </w:rPr>
          <w:instrText xml:space="preserve"> PAGEREF _Toc500071710 \h </w:instrText>
        </w:r>
        <w:r w:rsidR="00B561DD">
          <w:rPr>
            <w:noProof/>
            <w:webHidden/>
          </w:rPr>
        </w:r>
        <w:r w:rsidR="00B561DD">
          <w:rPr>
            <w:noProof/>
            <w:webHidden/>
          </w:rPr>
          <w:fldChar w:fldCharType="separate"/>
        </w:r>
        <w:r>
          <w:rPr>
            <w:noProof/>
            <w:webHidden/>
          </w:rPr>
          <w:t>25</w:t>
        </w:r>
        <w:r w:rsidR="00B561DD">
          <w:rPr>
            <w:noProof/>
            <w:webHidden/>
          </w:rPr>
          <w:fldChar w:fldCharType="end"/>
        </w:r>
      </w:hyperlink>
    </w:p>
    <w:p w14:paraId="01A741E1" w14:textId="7679822B" w:rsidR="00B561DD" w:rsidRDefault="004426B9">
      <w:pPr>
        <w:pStyle w:val="TableofFigures"/>
        <w:tabs>
          <w:tab w:val="right" w:leader="dot" w:pos="9350"/>
        </w:tabs>
        <w:rPr>
          <w:rFonts w:asciiTheme="minorHAnsi" w:eastAsiaTheme="minorEastAsia" w:hAnsiTheme="minorHAnsi"/>
          <w:noProof/>
          <w:sz w:val="22"/>
        </w:rPr>
      </w:pPr>
      <w:hyperlink w:anchor="_Toc500071711" w:history="1">
        <w:r w:rsidR="00B561DD" w:rsidRPr="00244E5E">
          <w:rPr>
            <w:rStyle w:val="Hyperlink"/>
            <w:noProof/>
          </w:rPr>
          <w:t>Figure 4</w:t>
        </w:r>
        <w:r w:rsidR="00B561DD" w:rsidRPr="00244E5E">
          <w:rPr>
            <w:rStyle w:val="Hyperlink"/>
            <w:noProof/>
          </w:rPr>
          <w:noBreakHyphen/>
          <w:t>4 - Parallax Continuous Rotation Servo</w:t>
        </w:r>
        <w:r w:rsidR="00B561DD">
          <w:rPr>
            <w:noProof/>
            <w:webHidden/>
          </w:rPr>
          <w:tab/>
        </w:r>
        <w:r w:rsidR="00B561DD">
          <w:rPr>
            <w:noProof/>
            <w:webHidden/>
          </w:rPr>
          <w:fldChar w:fldCharType="begin"/>
        </w:r>
        <w:r w:rsidR="00B561DD">
          <w:rPr>
            <w:noProof/>
            <w:webHidden/>
          </w:rPr>
          <w:instrText xml:space="preserve"> PAGEREF _Toc500071711 \h </w:instrText>
        </w:r>
        <w:r w:rsidR="00B561DD">
          <w:rPr>
            <w:noProof/>
            <w:webHidden/>
          </w:rPr>
        </w:r>
        <w:r w:rsidR="00B561DD">
          <w:rPr>
            <w:noProof/>
            <w:webHidden/>
          </w:rPr>
          <w:fldChar w:fldCharType="separate"/>
        </w:r>
        <w:r>
          <w:rPr>
            <w:noProof/>
            <w:webHidden/>
          </w:rPr>
          <w:t>26</w:t>
        </w:r>
        <w:r w:rsidR="00B561DD">
          <w:rPr>
            <w:noProof/>
            <w:webHidden/>
          </w:rPr>
          <w:fldChar w:fldCharType="end"/>
        </w:r>
      </w:hyperlink>
    </w:p>
    <w:p w14:paraId="0896FE07" w14:textId="0DC7FF5E" w:rsidR="00B561DD" w:rsidRDefault="004426B9">
      <w:pPr>
        <w:pStyle w:val="TableofFigures"/>
        <w:tabs>
          <w:tab w:val="right" w:leader="dot" w:pos="9350"/>
        </w:tabs>
        <w:rPr>
          <w:rFonts w:asciiTheme="minorHAnsi" w:eastAsiaTheme="minorEastAsia" w:hAnsiTheme="minorHAnsi"/>
          <w:noProof/>
          <w:sz w:val="22"/>
        </w:rPr>
      </w:pPr>
      <w:hyperlink w:anchor="_Toc500071712" w:history="1">
        <w:r w:rsidR="00B561DD" w:rsidRPr="00244E5E">
          <w:rPr>
            <w:rStyle w:val="Hyperlink"/>
            <w:noProof/>
          </w:rPr>
          <w:t>Figure 4</w:t>
        </w:r>
        <w:r w:rsidR="00B561DD" w:rsidRPr="00244E5E">
          <w:rPr>
            <w:rStyle w:val="Hyperlink"/>
            <w:noProof/>
          </w:rPr>
          <w:noBreakHyphen/>
          <w:t>5 - Nerf SecretStrike</w:t>
        </w:r>
        <w:r w:rsidR="00B561DD">
          <w:rPr>
            <w:noProof/>
            <w:webHidden/>
          </w:rPr>
          <w:tab/>
        </w:r>
        <w:r w:rsidR="00B561DD">
          <w:rPr>
            <w:noProof/>
            <w:webHidden/>
          </w:rPr>
          <w:fldChar w:fldCharType="begin"/>
        </w:r>
        <w:r w:rsidR="00B561DD">
          <w:rPr>
            <w:noProof/>
            <w:webHidden/>
          </w:rPr>
          <w:instrText xml:space="preserve"> PAGEREF _Toc500071712 \h </w:instrText>
        </w:r>
        <w:r w:rsidR="00B561DD">
          <w:rPr>
            <w:noProof/>
            <w:webHidden/>
          </w:rPr>
        </w:r>
        <w:r w:rsidR="00B561DD">
          <w:rPr>
            <w:noProof/>
            <w:webHidden/>
          </w:rPr>
          <w:fldChar w:fldCharType="separate"/>
        </w:r>
        <w:r>
          <w:rPr>
            <w:noProof/>
            <w:webHidden/>
          </w:rPr>
          <w:t>27</w:t>
        </w:r>
        <w:r w:rsidR="00B561DD">
          <w:rPr>
            <w:noProof/>
            <w:webHidden/>
          </w:rPr>
          <w:fldChar w:fldCharType="end"/>
        </w:r>
      </w:hyperlink>
    </w:p>
    <w:p w14:paraId="239C093E" w14:textId="2722B1C2" w:rsidR="00B561DD" w:rsidRDefault="004426B9">
      <w:pPr>
        <w:pStyle w:val="TableofFigures"/>
        <w:tabs>
          <w:tab w:val="right" w:leader="dot" w:pos="9350"/>
        </w:tabs>
        <w:rPr>
          <w:rFonts w:asciiTheme="minorHAnsi" w:eastAsiaTheme="minorEastAsia" w:hAnsiTheme="minorHAnsi"/>
          <w:noProof/>
          <w:sz w:val="22"/>
        </w:rPr>
      </w:pPr>
      <w:hyperlink w:anchor="_Toc500071713" w:history="1">
        <w:r w:rsidR="00B561DD" w:rsidRPr="00244E5E">
          <w:rPr>
            <w:rStyle w:val="Hyperlink"/>
            <w:noProof/>
          </w:rPr>
          <w:t>Figure 4</w:t>
        </w:r>
        <w:r w:rsidR="00B561DD" w:rsidRPr="00244E5E">
          <w:rPr>
            <w:rStyle w:val="Hyperlink"/>
            <w:noProof/>
          </w:rPr>
          <w:noBreakHyphen/>
          <w:t>6 - VS-19 Pico Linear Servo</w:t>
        </w:r>
        <w:r w:rsidR="00B561DD">
          <w:rPr>
            <w:noProof/>
            <w:webHidden/>
          </w:rPr>
          <w:tab/>
        </w:r>
        <w:r w:rsidR="00B561DD">
          <w:rPr>
            <w:noProof/>
            <w:webHidden/>
          </w:rPr>
          <w:fldChar w:fldCharType="begin"/>
        </w:r>
        <w:r w:rsidR="00B561DD">
          <w:rPr>
            <w:noProof/>
            <w:webHidden/>
          </w:rPr>
          <w:instrText xml:space="preserve"> PAGEREF _Toc500071713 \h </w:instrText>
        </w:r>
        <w:r w:rsidR="00B561DD">
          <w:rPr>
            <w:noProof/>
            <w:webHidden/>
          </w:rPr>
        </w:r>
        <w:r w:rsidR="00B561DD">
          <w:rPr>
            <w:noProof/>
            <w:webHidden/>
          </w:rPr>
          <w:fldChar w:fldCharType="separate"/>
        </w:r>
        <w:r>
          <w:rPr>
            <w:noProof/>
            <w:webHidden/>
          </w:rPr>
          <w:t>28</w:t>
        </w:r>
        <w:r w:rsidR="00B561DD">
          <w:rPr>
            <w:noProof/>
            <w:webHidden/>
          </w:rPr>
          <w:fldChar w:fldCharType="end"/>
        </w:r>
      </w:hyperlink>
    </w:p>
    <w:p w14:paraId="341B656E" w14:textId="14043B1D" w:rsidR="00B561DD" w:rsidRDefault="004426B9">
      <w:pPr>
        <w:pStyle w:val="TableofFigures"/>
        <w:tabs>
          <w:tab w:val="right" w:leader="dot" w:pos="9350"/>
        </w:tabs>
        <w:rPr>
          <w:rFonts w:asciiTheme="minorHAnsi" w:eastAsiaTheme="minorEastAsia" w:hAnsiTheme="minorHAnsi"/>
          <w:noProof/>
          <w:sz w:val="22"/>
        </w:rPr>
      </w:pPr>
      <w:hyperlink w:anchor="_Toc500071714" w:history="1">
        <w:r w:rsidR="00B561DD" w:rsidRPr="00244E5E">
          <w:rPr>
            <w:rStyle w:val="Hyperlink"/>
            <w:noProof/>
          </w:rPr>
          <w:t>Figure 5</w:t>
        </w:r>
        <w:r w:rsidR="00B561DD" w:rsidRPr="00244E5E">
          <w:rPr>
            <w:rStyle w:val="Hyperlink"/>
            <w:noProof/>
          </w:rPr>
          <w:noBreakHyphen/>
          <w:t>1 - Shows Current Where Red LED's Power Output is Most Sensitive</w:t>
        </w:r>
        <w:r w:rsidR="00B561DD">
          <w:rPr>
            <w:noProof/>
            <w:webHidden/>
          </w:rPr>
          <w:tab/>
        </w:r>
        <w:r w:rsidR="00B561DD">
          <w:rPr>
            <w:noProof/>
            <w:webHidden/>
          </w:rPr>
          <w:fldChar w:fldCharType="begin"/>
        </w:r>
        <w:r w:rsidR="00B561DD">
          <w:rPr>
            <w:noProof/>
            <w:webHidden/>
          </w:rPr>
          <w:instrText xml:space="preserve"> PAGEREF _Toc500071714 \h </w:instrText>
        </w:r>
        <w:r w:rsidR="00B561DD">
          <w:rPr>
            <w:noProof/>
            <w:webHidden/>
          </w:rPr>
        </w:r>
        <w:r w:rsidR="00B561DD">
          <w:rPr>
            <w:noProof/>
            <w:webHidden/>
          </w:rPr>
          <w:fldChar w:fldCharType="separate"/>
        </w:r>
        <w:r>
          <w:rPr>
            <w:noProof/>
            <w:webHidden/>
          </w:rPr>
          <w:t>31</w:t>
        </w:r>
        <w:r w:rsidR="00B561DD">
          <w:rPr>
            <w:noProof/>
            <w:webHidden/>
          </w:rPr>
          <w:fldChar w:fldCharType="end"/>
        </w:r>
      </w:hyperlink>
    </w:p>
    <w:p w14:paraId="1A0EFD40" w14:textId="57F2C534" w:rsidR="00B561DD" w:rsidRDefault="004426B9">
      <w:pPr>
        <w:pStyle w:val="TableofFigures"/>
        <w:tabs>
          <w:tab w:val="right" w:leader="dot" w:pos="9350"/>
        </w:tabs>
        <w:rPr>
          <w:rFonts w:asciiTheme="minorHAnsi" w:eastAsiaTheme="minorEastAsia" w:hAnsiTheme="minorHAnsi"/>
          <w:noProof/>
          <w:sz w:val="22"/>
        </w:rPr>
      </w:pPr>
      <w:hyperlink w:anchor="_Toc500071715" w:history="1">
        <w:r w:rsidR="00B561DD" w:rsidRPr="00244E5E">
          <w:rPr>
            <w:rStyle w:val="Hyperlink"/>
            <w:noProof/>
          </w:rPr>
          <w:t>Figure 5</w:t>
        </w:r>
        <w:r w:rsidR="00B561DD" w:rsidRPr="00244E5E">
          <w:rPr>
            <w:rStyle w:val="Hyperlink"/>
            <w:noProof/>
          </w:rPr>
          <w:noBreakHyphen/>
          <w:t>2 - Shows Current Where Green LED's Power Output is Most Sensitive</w:t>
        </w:r>
        <w:r w:rsidR="00B561DD">
          <w:rPr>
            <w:noProof/>
            <w:webHidden/>
          </w:rPr>
          <w:tab/>
        </w:r>
        <w:r w:rsidR="00B561DD">
          <w:rPr>
            <w:noProof/>
            <w:webHidden/>
          </w:rPr>
          <w:fldChar w:fldCharType="begin"/>
        </w:r>
        <w:r w:rsidR="00B561DD">
          <w:rPr>
            <w:noProof/>
            <w:webHidden/>
          </w:rPr>
          <w:instrText xml:space="preserve"> PAGEREF _Toc500071715 \h </w:instrText>
        </w:r>
        <w:r w:rsidR="00B561DD">
          <w:rPr>
            <w:noProof/>
            <w:webHidden/>
          </w:rPr>
        </w:r>
        <w:r w:rsidR="00B561DD">
          <w:rPr>
            <w:noProof/>
            <w:webHidden/>
          </w:rPr>
          <w:fldChar w:fldCharType="separate"/>
        </w:r>
        <w:r>
          <w:rPr>
            <w:noProof/>
            <w:webHidden/>
          </w:rPr>
          <w:t>31</w:t>
        </w:r>
        <w:r w:rsidR="00B561DD">
          <w:rPr>
            <w:noProof/>
            <w:webHidden/>
          </w:rPr>
          <w:fldChar w:fldCharType="end"/>
        </w:r>
      </w:hyperlink>
    </w:p>
    <w:p w14:paraId="4C1638A2" w14:textId="47DFCF1E" w:rsidR="00B561DD" w:rsidRDefault="004426B9">
      <w:pPr>
        <w:pStyle w:val="TableofFigures"/>
        <w:tabs>
          <w:tab w:val="right" w:leader="dot" w:pos="9350"/>
        </w:tabs>
        <w:rPr>
          <w:rFonts w:asciiTheme="minorHAnsi" w:eastAsiaTheme="minorEastAsia" w:hAnsiTheme="minorHAnsi"/>
          <w:noProof/>
          <w:sz w:val="22"/>
        </w:rPr>
      </w:pPr>
      <w:hyperlink w:anchor="_Toc500071716" w:history="1">
        <w:r w:rsidR="00B561DD" w:rsidRPr="00244E5E">
          <w:rPr>
            <w:rStyle w:val="Hyperlink"/>
            <w:noProof/>
          </w:rPr>
          <w:t>Figure 5</w:t>
        </w:r>
        <w:r w:rsidR="00B561DD" w:rsidRPr="00244E5E">
          <w:rPr>
            <w:rStyle w:val="Hyperlink"/>
            <w:noProof/>
          </w:rPr>
          <w:noBreakHyphen/>
          <w:t>3- Schematic of 5mm two lead LED</w:t>
        </w:r>
        <w:r w:rsidR="00B561DD">
          <w:rPr>
            <w:noProof/>
            <w:webHidden/>
          </w:rPr>
          <w:tab/>
        </w:r>
        <w:r w:rsidR="00B561DD">
          <w:rPr>
            <w:noProof/>
            <w:webHidden/>
          </w:rPr>
          <w:fldChar w:fldCharType="begin"/>
        </w:r>
        <w:r w:rsidR="00B561DD">
          <w:rPr>
            <w:noProof/>
            <w:webHidden/>
          </w:rPr>
          <w:instrText xml:space="preserve"> PAGEREF _Toc500071716 \h </w:instrText>
        </w:r>
        <w:r w:rsidR="00B561DD">
          <w:rPr>
            <w:noProof/>
            <w:webHidden/>
          </w:rPr>
        </w:r>
        <w:r w:rsidR="00B561DD">
          <w:rPr>
            <w:noProof/>
            <w:webHidden/>
          </w:rPr>
          <w:fldChar w:fldCharType="separate"/>
        </w:r>
        <w:r>
          <w:rPr>
            <w:noProof/>
            <w:webHidden/>
          </w:rPr>
          <w:t>32</w:t>
        </w:r>
        <w:r w:rsidR="00B561DD">
          <w:rPr>
            <w:noProof/>
            <w:webHidden/>
          </w:rPr>
          <w:fldChar w:fldCharType="end"/>
        </w:r>
      </w:hyperlink>
    </w:p>
    <w:p w14:paraId="0B877FC6" w14:textId="213D6A60" w:rsidR="00B561DD" w:rsidRDefault="004426B9">
      <w:pPr>
        <w:pStyle w:val="TableofFigures"/>
        <w:tabs>
          <w:tab w:val="right" w:leader="dot" w:pos="9350"/>
        </w:tabs>
        <w:rPr>
          <w:rFonts w:asciiTheme="minorHAnsi" w:eastAsiaTheme="minorEastAsia" w:hAnsiTheme="minorHAnsi"/>
          <w:noProof/>
          <w:sz w:val="22"/>
        </w:rPr>
      </w:pPr>
      <w:hyperlink w:anchor="_Toc500071717" w:history="1">
        <w:r w:rsidR="00B561DD" w:rsidRPr="00244E5E">
          <w:rPr>
            <w:rStyle w:val="Hyperlink"/>
            <w:noProof/>
          </w:rPr>
          <w:t>Figure 5</w:t>
        </w:r>
        <w:r w:rsidR="00B561DD" w:rsidRPr="00244E5E">
          <w:rPr>
            <w:rStyle w:val="Hyperlink"/>
            <w:noProof/>
          </w:rPr>
          <w:noBreakHyphen/>
          <w:t>4 - Schematic of 5mm Three Lead LED</w:t>
        </w:r>
        <w:r w:rsidR="00B561DD">
          <w:rPr>
            <w:noProof/>
            <w:webHidden/>
          </w:rPr>
          <w:tab/>
        </w:r>
        <w:r w:rsidR="00B561DD">
          <w:rPr>
            <w:noProof/>
            <w:webHidden/>
          </w:rPr>
          <w:fldChar w:fldCharType="begin"/>
        </w:r>
        <w:r w:rsidR="00B561DD">
          <w:rPr>
            <w:noProof/>
            <w:webHidden/>
          </w:rPr>
          <w:instrText xml:space="preserve"> PAGEREF _Toc500071717 \h </w:instrText>
        </w:r>
        <w:r w:rsidR="00B561DD">
          <w:rPr>
            <w:noProof/>
            <w:webHidden/>
          </w:rPr>
        </w:r>
        <w:r w:rsidR="00B561DD">
          <w:rPr>
            <w:noProof/>
            <w:webHidden/>
          </w:rPr>
          <w:fldChar w:fldCharType="separate"/>
        </w:r>
        <w:r>
          <w:rPr>
            <w:noProof/>
            <w:webHidden/>
          </w:rPr>
          <w:t>33</w:t>
        </w:r>
        <w:r w:rsidR="00B561DD">
          <w:rPr>
            <w:noProof/>
            <w:webHidden/>
          </w:rPr>
          <w:fldChar w:fldCharType="end"/>
        </w:r>
      </w:hyperlink>
    </w:p>
    <w:p w14:paraId="683D93B6" w14:textId="012AF54D" w:rsidR="00B561DD" w:rsidRDefault="004426B9">
      <w:pPr>
        <w:pStyle w:val="TableofFigures"/>
        <w:tabs>
          <w:tab w:val="right" w:leader="dot" w:pos="9350"/>
        </w:tabs>
        <w:rPr>
          <w:rFonts w:asciiTheme="minorHAnsi" w:eastAsiaTheme="minorEastAsia" w:hAnsiTheme="minorHAnsi"/>
          <w:noProof/>
          <w:sz w:val="22"/>
        </w:rPr>
      </w:pPr>
      <w:hyperlink w:anchor="_Toc500071718" w:history="1">
        <w:r w:rsidR="00B561DD" w:rsidRPr="00244E5E">
          <w:rPr>
            <w:rStyle w:val="Hyperlink"/>
            <w:noProof/>
          </w:rPr>
          <w:t>Figure 5</w:t>
        </w:r>
        <w:r w:rsidR="00B561DD" w:rsidRPr="00244E5E">
          <w:rPr>
            <w:rStyle w:val="Hyperlink"/>
            <w:noProof/>
          </w:rPr>
          <w:noBreakHyphen/>
          <w:t>5 - Physical Specs of RGB 3W LED</w:t>
        </w:r>
        <w:r w:rsidR="00B561DD">
          <w:rPr>
            <w:noProof/>
            <w:webHidden/>
          </w:rPr>
          <w:tab/>
        </w:r>
        <w:r w:rsidR="00B561DD">
          <w:rPr>
            <w:noProof/>
            <w:webHidden/>
          </w:rPr>
          <w:fldChar w:fldCharType="begin"/>
        </w:r>
        <w:r w:rsidR="00B561DD">
          <w:rPr>
            <w:noProof/>
            <w:webHidden/>
          </w:rPr>
          <w:instrText xml:space="preserve"> PAGEREF _Toc500071718 \h </w:instrText>
        </w:r>
        <w:r w:rsidR="00B561DD">
          <w:rPr>
            <w:noProof/>
            <w:webHidden/>
          </w:rPr>
        </w:r>
        <w:r w:rsidR="00B561DD">
          <w:rPr>
            <w:noProof/>
            <w:webHidden/>
          </w:rPr>
          <w:fldChar w:fldCharType="separate"/>
        </w:r>
        <w:r>
          <w:rPr>
            <w:noProof/>
            <w:webHidden/>
          </w:rPr>
          <w:t>35</w:t>
        </w:r>
        <w:r w:rsidR="00B561DD">
          <w:rPr>
            <w:noProof/>
            <w:webHidden/>
          </w:rPr>
          <w:fldChar w:fldCharType="end"/>
        </w:r>
      </w:hyperlink>
    </w:p>
    <w:p w14:paraId="1D58A395" w14:textId="777BE01F" w:rsidR="00B561DD" w:rsidRDefault="004426B9">
      <w:pPr>
        <w:pStyle w:val="TableofFigures"/>
        <w:tabs>
          <w:tab w:val="right" w:leader="dot" w:pos="9350"/>
        </w:tabs>
        <w:rPr>
          <w:rFonts w:asciiTheme="minorHAnsi" w:eastAsiaTheme="minorEastAsia" w:hAnsiTheme="minorHAnsi"/>
          <w:noProof/>
          <w:sz w:val="22"/>
        </w:rPr>
      </w:pPr>
      <w:hyperlink w:anchor="_Toc500071719" w:history="1">
        <w:r w:rsidR="00B561DD" w:rsidRPr="00244E5E">
          <w:rPr>
            <w:rStyle w:val="Hyperlink"/>
            <w:noProof/>
          </w:rPr>
          <w:t>Figure 5</w:t>
        </w:r>
        <w:r w:rsidR="00B561DD" w:rsidRPr="00244E5E">
          <w:rPr>
            <w:rStyle w:val="Hyperlink"/>
            <w:noProof/>
          </w:rPr>
          <w:noBreakHyphen/>
          <w:t>6 - Luminosity Functions Relative Intensity Vs. Wavelength(nm) (Pokorny, Jin and Smith, 1993)</w:t>
        </w:r>
        <w:r w:rsidR="00B561DD">
          <w:rPr>
            <w:noProof/>
            <w:webHidden/>
          </w:rPr>
          <w:tab/>
        </w:r>
        <w:r w:rsidR="00B561DD">
          <w:rPr>
            <w:noProof/>
            <w:webHidden/>
          </w:rPr>
          <w:fldChar w:fldCharType="begin"/>
        </w:r>
        <w:r w:rsidR="00B561DD">
          <w:rPr>
            <w:noProof/>
            <w:webHidden/>
          </w:rPr>
          <w:instrText xml:space="preserve"> PAGEREF _Toc500071719 \h </w:instrText>
        </w:r>
        <w:r w:rsidR="00B561DD">
          <w:rPr>
            <w:noProof/>
            <w:webHidden/>
          </w:rPr>
        </w:r>
        <w:r w:rsidR="00B561DD">
          <w:rPr>
            <w:noProof/>
            <w:webHidden/>
          </w:rPr>
          <w:fldChar w:fldCharType="separate"/>
        </w:r>
        <w:r>
          <w:rPr>
            <w:noProof/>
            <w:webHidden/>
          </w:rPr>
          <w:t>36</w:t>
        </w:r>
        <w:r w:rsidR="00B561DD">
          <w:rPr>
            <w:noProof/>
            <w:webHidden/>
          </w:rPr>
          <w:fldChar w:fldCharType="end"/>
        </w:r>
      </w:hyperlink>
    </w:p>
    <w:p w14:paraId="6C884545" w14:textId="7297642F" w:rsidR="00B561DD" w:rsidRDefault="004426B9">
      <w:pPr>
        <w:pStyle w:val="TableofFigures"/>
        <w:tabs>
          <w:tab w:val="right" w:leader="dot" w:pos="9350"/>
        </w:tabs>
        <w:rPr>
          <w:rFonts w:asciiTheme="minorHAnsi" w:eastAsiaTheme="minorEastAsia" w:hAnsiTheme="minorHAnsi"/>
          <w:noProof/>
          <w:sz w:val="22"/>
        </w:rPr>
      </w:pPr>
      <w:hyperlink w:anchor="_Toc500071720" w:history="1">
        <w:r w:rsidR="00B561DD" w:rsidRPr="00244E5E">
          <w:rPr>
            <w:rStyle w:val="Hyperlink"/>
            <w:noProof/>
          </w:rPr>
          <w:t>Figure 5</w:t>
        </w:r>
        <w:r w:rsidR="00B561DD" w:rsidRPr="00244E5E">
          <w:rPr>
            <w:rStyle w:val="Hyperlink"/>
            <w:noProof/>
          </w:rPr>
          <w:noBreakHyphen/>
          <w:t>7 - Lab Test of Red Diode in LED Mode</w:t>
        </w:r>
        <w:r w:rsidR="00B561DD">
          <w:rPr>
            <w:noProof/>
            <w:webHidden/>
          </w:rPr>
          <w:tab/>
        </w:r>
        <w:r w:rsidR="00B561DD">
          <w:rPr>
            <w:noProof/>
            <w:webHidden/>
          </w:rPr>
          <w:fldChar w:fldCharType="begin"/>
        </w:r>
        <w:r w:rsidR="00B561DD">
          <w:rPr>
            <w:noProof/>
            <w:webHidden/>
          </w:rPr>
          <w:instrText xml:space="preserve"> PAGEREF _Toc500071720 \h </w:instrText>
        </w:r>
        <w:r w:rsidR="00B561DD">
          <w:rPr>
            <w:noProof/>
            <w:webHidden/>
          </w:rPr>
        </w:r>
        <w:r w:rsidR="00B561DD">
          <w:rPr>
            <w:noProof/>
            <w:webHidden/>
          </w:rPr>
          <w:fldChar w:fldCharType="separate"/>
        </w:r>
        <w:r>
          <w:rPr>
            <w:noProof/>
            <w:webHidden/>
          </w:rPr>
          <w:t>37</w:t>
        </w:r>
        <w:r w:rsidR="00B561DD">
          <w:rPr>
            <w:noProof/>
            <w:webHidden/>
          </w:rPr>
          <w:fldChar w:fldCharType="end"/>
        </w:r>
      </w:hyperlink>
    </w:p>
    <w:p w14:paraId="42D66678" w14:textId="45CF8BD0" w:rsidR="00B561DD" w:rsidRDefault="004426B9">
      <w:pPr>
        <w:pStyle w:val="TableofFigures"/>
        <w:tabs>
          <w:tab w:val="right" w:leader="dot" w:pos="9350"/>
        </w:tabs>
        <w:rPr>
          <w:rFonts w:asciiTheme="minorHAnsi" w:eastAsiaTheme="minorEastAsia" w:hAnsiTheme="minorHAnsi"/>
          <w:noProof/>
          <w:sz w:val="22"/>
        </w:rPr>
      </w:pPr>
      <w:hyperlink w:anchor="_Toc500071721" w:history="1">
        <w:r w:rsidR="00B561DD" w:rsidRPr="00244E5E">
          <w:rPr>
            <w:rStyle w:val="Hyperlink"/>
            <w:noProof/>
          </w:rPr>
          <w:t>Figure 5</w:t>
        </w:r>
        <w:r w:rsidR="00B561DD" w:rsidRPr="00244E5E">
          <w:rPr>
            <w:rStyle w:val="Hyperlink"/>
            <w:noProof/>
          </w:rPr>
          <w:noBreakHyphen/>
          <w:t>8 - Lab Test of Green Diode in LED Mode</w:t>
        </w:r>
        <w:r w:rsidR="00B561DD">
          <w:rPr>
            <w:noProof/>
            <w:webHidden/>
          </w:rPr>
          <w:tab/>
        </w:r>
        <w:r w:rsidR="00B561DD">
          <w:rPr>
            <w:noProof/>
            <w:webHidden/>
          </w:rPr>
          <w:fldChar w:fldCharType="begin"/>
        </w:r>
        <w:r w:rsidR="00B561DD">
          <w:rPr>
            <w:noProof/>
            <w:webHidden/>
          </w:rPr>
          <w:instrText xml:space="preserve"> PAGEREF _Toc500071721 \h </w:instrText>
        </w:r>
        <w:r w:rsidR="00B561DD">
          <w:rPr>
            <w:noProof/>
            <w:webHidden/>
          </w:rPr>
        </w:r>
        <w:r w:rsidR="00B561DD">
          <w:rPr>
            <w:noProof/>
            <w:webHidden/>
          </w:rPr>
          <w:fldChar w:fldCharType="separate"/>
        </w:r>
        <w:r>
          <w:rPr>
            <w:noProof/>
            <w:webHidden/>
          </w:rPr>
          <w:t>37</w:t>
        </w:r>
        <w:r w:rsidR="00B561DD">
          <w:rPr>
            <w:noProof/>
            <w:webHidden/>
          </w:rPr>
          <w:fldChar w:fldCharType="end"/>
        </w:r>
      </w:hyperlink>
    </w:p>
    <w:p w14:paraId="3625F3EB" w14:textId="3FCA67D8" w:rsidR="00B561DD" w:rsidRDefault="004426B9">
      <w:pPr>
        <w:pStyle w:val="TableofFigures"/>
        <w:tabs>
          <w:tab w:val="right" w:leader="dot" w:pos="9350"/>
        </w:tabs>
        <w:rPr>
          <w:rFonts w:asciiTheme="minorHAnsi" w:eastAsiaTheme="minorEastAsia" w:hAnsiTheme="minorHAnsi"/>
          <w:noProof/>
          <w:sz w:val="22"/>
        </w:rPr>
      </w:pPr>
      <w:hyperlink w:anchor="_Toc500071722" w:history="1">
        <w:r w:rsidR="00B561DD" w:rsidRPr="00244E5E">
          <w:rPr>
            <w:rStyle w:val="Hyperlink"/>
            <w:noProof/>
          </w:rPr>
          <w:t>Figure 5</w:t>
        </w:r>
        <w:r w:rsidR="00B561DD" w:rsidRPr="00244E5E">
          <w:rPr>
            <w:rStyle w:val="Hyperlink"/>
            <w:noProof/>
          </w:rPr>
          <w:noBreakHyphen/>
          <w:t>9 - 5mW 650nm LASER Diode (ChanSmart)</w:t>
        </w:r>
        <w:r w:rsidR="00B561DD">
          <w:rPr>
            <w:noProof/>
            <w:webHidden/>
          </w:rPr>
          <w:tab/>
        </w:r>
        <w:r w:rsidR="00B561DD">
          <w:rPr>
            <w:noProof/>
            <w:webHidden/>
          </w:rPr>
          <w:fldChar w:fldCharType="begin"/>
        </w:r>
        <w:r w:rsidR="00B561DD">
          <w:rPr>
            <w:noProof/>
            <w:webHidden/>
          </w:rPr>
          <w:instrText xml:space="preserve"> PAGEREF _Toc500071722 \h </w:instrText>
        </w:r>
        <w:r w:rsidR="00B561DD">
          <w:rPr>
            <w:noProof/>
            <w:webHidden/>
          </w:rPr>
        </w:r>
        <w:r w:rsidR="00B561DD">
          <w:rPr>
            <w:noProof/>
            <w:webHidden/>
          </w:rPr>
          <w:fldChar w:fldCharType="separate"/>
        </w:r>
        <w:r>
          <w:rPr>
            <w:noProof/>
            <w:webHidden/>
          </w:rPr>
          <w:t>38</w:t>
        </w:r>
        <w:r w:rsidR="00B561DD">
          <w:rPr>
            <w:noProof/>
            <w:webHidden/>
          </w:rPr>
          <w:fldChar w:fldCharType="end"/>
        </w:r>
      </w:hyperlink>
    </w:p>
    <w:p w14:paraId="690B4E8B" w14:textId="0B4ADC37" w:rsidR="00B561DD" w:rsidRDefault="004426B9">
      <w:pPr>
        <w:pStyle w:val="TableofFigures"/>
        <w:tabs>
          <w:tab w:val="right" w:leader="dot" w:pos="9350"/>
        </w:tabs>
        <w:rPr>
          <w:rFonts w:asciiTheme="minorHAnsi" w:eastAsiaTheme="minorEastAsia" w:hAnsiTheme="minorHAnsi"/>
          <w:noProof/>
          <w:sz w:val="22"/>
        </w:rPr>
      </w:pPr>
      <w:hyperlink w:anchor="_Toc500071723" w:history="1">
        <w:r w:rsidR="00B561DD" w:rsidRPr="00244E5E">
          <w:rPr>
            <w:rStyle w:val="Hyperlink"/>
            <w:noProof/>
          </w:rPr>
          <w:t>Figure 5</w:t>
        </w:r>
        <w:r w:rsidR="00B561DD" w:rsidRPr="00244E5E">
          <w:rPr>
            <w:rStyle w:val="Hyperlink"/>
            <w:noProof/>
          </w:rPr>
          <w:noBreakHyphen/>
          <w:t>10 - Hi-Fi Speaker Design</w:t>
        </w:r>
        <w:r w:rsidR="00B561DD">
          <w:rPr>
            <w:noProof/>
            <w:webHidden/>
          </w:rPr>
          <w:tab/>
        </w:r>
        <w:r w:rsidR="00B561DD">
          <w:rPr>
            <w:noProof/>
            <w:webHidden/>
          </w:rPr>
          <w:fldChar w:fldCharType="begin"/>
        </w:r>
        <w:r w:rsidR="00B561DD">
          <w:rPr>
            <w:noProof/>
            <w:webHidden/>
          </w:rPr>
          <w:instrText xml:space="preserve"> PAGEREF _Toc500071723 \h </w:instrText>
        </w:r>
        <w:r w:rsidR="00B561DD">
          <w:rPr>
            <w:noProof/>
            <w:webHidden/>
          </w:rPr>
        </w:r>
        <w:r w:rsidR="00B561DD">
          <w:rPr>
            <w:noProof/>
            <w:webHidden/>
          </w:rPr>
          <w:fldChar w:fldCharType="separate"/>
        </w:r>
        <w:r>
          <w:rPr>
            <w:noProof/>
            <w:webHidden/>
          </w:rPr>
          <w:t>42</w:t>
        </w:r>
        <w:r w:rsidR="00B561DD">
          <w:rPr>
            <w:noProof/>
            <w:webHidden/>
          </w:rPr>
          <w:fldChar w:fldCharType="end"/>
        </w:r>
      </w:hyperlink>
    </w:p>
    <w:p w14:paraId="71D111F8" w14:textId="535F46ED" w:rsidR="00B561DD" w:rsidRDefault="004426B9">
      <w:pPr>
        <w:pStyle w:val="TableofFigures"/>
        <w:tabs>
          <w:tab w:val="right" w:leader="dot" w:pos="9350"/>
        </w:tabs>
        <w:rPr>
          <w:rFonts w:asciiTheme="minorHAnsi" w:eastAsiaTheme="minorEastAsia" w:hAnsiTheme="minorHAnsi"/>
          <w:noProof/>
          <w:sz w:val="22"/>
        </w:rPr>
      </w:pPr>
      <w:hyperlink w:anchor="_Toc500071724" w:history="1">
        <w:r w:rsidR="00B561DD" w:rsidRPr="00244E5E">
          <w:rPr>
            <w:rStyle w:val="Hyperlink"/>
            <w:noProof/>
          </w:rPr>
          <w:t>Figure 5</w:t>
        </w:r>
        <w:r w:rsidR="00B561DD" w:rsidRPr="00244E5E">
          <w:rPr>
            <w:rStyle w:val="Hyperlink"/>
            <w:noProof/>
          </w:rPr>
          <w:noBreakHyphen/>
          <w:t>11 - Schematic of LM8502 by TI</w:t>
        </w:r>
        <w:r w:rsidR="00B561DD">
          <w:rPr>
            <w:noProof/>
            <w:webHidden/>
          </w:rPr>
          <w:tab/>
        </w:r>
        <w:r w:rsidR="00B561DD">
          <w:rPr>
            <w:noProof/>
            <w:webHidden/>
          </w:rPr>
          <w:fldChar w:fldCharType="begin"/>
        </w:r>
        <w:r w:rsidR="00B561DD">
          <w:rPr>
            <w:noProof/>
            <w:webHidden/>
          </w:rPr>
          <w:instrText xml:space="preserve"> PAGEREF _Toc500071724 \h </w:instrText>
        </w:r>
        <w:r w:rsidR="00B561DD">
          <w:rPr>
            <w:noProof/>
            <w:webHidden/>
          </w:rPr>
        </w:r>
        <w:r w:rsidR="00B561DD">
          <w:rPr>
            <w:noProof/>
            <w:webHidden/>
          </w:rPr>
          <w:fldChar w:fldCharType="separate"/>
        </w:r>
        <w:r>
          <w:rPr>
            <w:noProof/>
            <w:webHidden/>
          </w:rPr>
          <w:t>44</w:t>
        </w:r>
        <w:r w:rsidR="00B561DD">
          <w:rPr>
            <w:noProof/>
            <w:webHidden/>
          </w:rPr>
          <w:fldChar w:fldCharType="end"/>
        </w:r>
      </w:hyperlink>
    </w:p>
    <w:p w14:paraId="7CAB5160" w14:textId="30A4E102" w:rsidR="00B561DD" w:rsidRDefault="004426B9">
      <w:pPr>
        <w:pStyle w:val="TableofFigures"/>
        <w:tabs>
          <w:tab w:val="right" w:leader="dot" w:pos="9350"/>
        </w:tabs>
        <w:rPr>
          <w:rFonts w:asciiTheme="minorHAnsi" w:eastAsiaTheme="minorEastAsia" w:hAnsiTheme="minorHAnsi"/>
          <w:noProof/>
          <w:sz w:val="22"/>
        </w:rPr>
      </w:pPr>
      <w:hyperlink w:anchor="_Toc500071725" w:history="1">
        <w:r w:rsidR="00B561DD" w:rsidRPr="00244E5E">
          <w:rPr>
            <w:rStyle w:val="Hyperlink"/>
            <w:noProof/>
          </w:rPr>
          <w:t>Figure 5</w:t>
        </w:r>
        <w:r w:rsidR="00B561DD" w:rsidRPr="00244E5E">
          <w:rPr>
            <w:rStyle w:val="Hyperlink"/>
            <w:noProof/>
          </w:rPr>
          <w:noBreakHyphen/>
          <w:t>12 - Typical LED Circuit with TI LM3549</w:t>
        </w:r>
        <w:r w:rsidR="00B561DD">
          <w:rPr>
            <w:noProof/>
            <w:webHidden/>
          </w:rPr>
          <w:tab/>
        </w:r>
        <w:r w:rsidR="00B561DD">
          <w:rPr>
            <w:noProof/>
            <w:webHidden/>
          </w:rPr>
          <w:fldChar w:fldCharType="begin"/>
        </w:r>
        <w:r w:rsidR="00B561DD">
          <w:rPr>
            <w:noProof/>
            <w:webHidden/>
          </w:rPr>
          <w:instrText xml:space="preserve"> PAGEREF _Toc500071725 \h </w:instrText>
        </w:r>
        <w:r w:rsidR="00B561DD">
          <w:rPr>
            <w:noProof/>
            <w:webHidden/>
          </w:rPr>
        </w:r>
        <w:r w:rsidR="00B561DD">
          <w:rPr>
            <w:noProof/>
            <w:webHidden/>
          </w:rPr>
          <w:fldChar w:fldCharType="separate"/>
        </w:r>
        <w:r>
          <w:rPr>
            <w:noProof/>
            <w:webHidden/>
          </w:rPr>
          <w:t>45</w:t>
        </w:r>
        <w:r w:rsidR="00B561DD">
          <w:rPr>
            <w:noProof/>
            <w:webHidden/>
          </w:rPr>
          <w:fldChar w:fldCharType="end"/>
        </w:r>
      </w:hyperlink>
    </w:p>
    <w:p w14:paraId="535DBA7F" w14:textId="29115209" w:rsidR="00B561DD" w:rsidRDefault="004426B9">
      <w:pPr>
        <w:pStyle w:val="TableofFigures"/>
        <w:tabs>
          <w:tab w:val="right" w:leader="dot" w:pos="9350"/>
        </w:tabs>
        <w:rPr>
          <w:rFonts w:asciiTheme="minorHAnsi" w:eastAsiaTheme="minorEastAsia" w:hAnsiTheme="minorHAnsi"/>
          <w:noProof/>
          <w:sz w:val="22"/>
        </w:rPr>
      </w:pPr>
      <w:hyperlink w:anchor="_Toc500071726" w:history="1">
        <w:r w:rsidR="00B561DD" w:rsidRPr="00244E5E">
          <w:rPr>
            <w:rStyle w:val="Hyperlink"/>
            <w:noProof/>
          </w:rPr>
          <w:t>Figure 5</w:t>
        </w:r>
        <w:r w:rsidR="00B561DD" w:rsidRPr="00244E5E">
          <w:rPr>
            <w:rStyle w:val="Hyperlink"/>
            <w:noProof/>
          </w:rPr>
          <w:noBreakHyphen/>
          <w:t>13 - LED Circuit with TI LP55281</w:t>
        </w:r>
        <w:r w:rsidR="00B561DD">
          <w:rPr>
            <w:noProof/>
            <w:webHidden/>
          </w:rPr>
          <w:tab/>
        </w:r>
        <w:r w:rsidR="00B561DD">
          <w:rPr>
            <w:noProof/>
            <w:webHidden/>
          </w:rPr>
          <w:fldChar w:fldCharType="begin"/>
        </w:r>
        <w:r w:rsidR="00B561DD">
          <w:rPr>
            <w:noProof/>
            <w:webHidden/>
          </w:rPr>
          <w:instrText xml:space="preserve"> PAGEREF _Toc500071726 \h </w:instrText>
        </w:r>
        <w:r w:rsidR="00B561DD">
          <w:rPr>
            <w:noProof/>
            <w:webHidden/>
          </w:rPr>
        </w:r>
        <w:r w:rsidR="00B561DD">
          <w:rPr>
            <w:noProof/>
            <w:webHidden/>
          </w:rPr>
          <w:fldChar w:fldCharType="separate"/>
        </w:r>
        <w:r>
          <w:rPr>
            <w:noProof/>
            <w:webHidden/>
          </w:rPr>
          <w:t>46</w:t>
        </w:r>
        <w:r w:rsidR="00B561DD">
          <w:rPr>
            <w:noProof/>
            <w:webHidden/>
          </w:rPr>
          <w:fldChar w:fldCharType="end"/>
        </w:r>
      </w:hyperlink>
    </w:p>
    <w:p w14:paraId="4DC88642" w14:textId="3F98DC3C" w:rsidR="00B561DD" w:rsidRDefault="004426B9">
      <w:pPr>
        <w:pStyle w:val="TableofFigures"/>
        <w:tabs>
          <w:tab w:val="right" w:leader="dot" w:pos="9350"/>
        </w:tabs>
        <w:rPr>
          <w:rFonts w:asciiTheme="minorHAnsi" w:eastAsiaTheme="minorEastAsia" w:hAnsiTheme="minorHAnsi"/>
          <w:noProof/>
          <w:sz w:val="22"/>
        </w:rPr>
      </w:pPr>
      <w:hyperlink w:anchor="_Toc500071727" w:history="1">
        <w:r w:rsidR="00B561DD" w:rsidRPr="00244E5E">
          <w:rPr>
            <w:rStyle w:val="Hyperlink"/>
            <w:noProof/>
          </w:rPr>
          <w:t>Figure 5</w:t>
        </w:r>
        <w:r w:rsidR="00B561DD" w:rsidRPr="00244E5E">
          <w:rPr>
            <w:rStyle w:val="Hyperlink"/>
            <w:noProof/>
          </w:rPr>
          <w:noBreakHyphen/>
          <w:t>14 - LED Circuit with TI LP5569</w:t>
        </w:r>
        <w:r w:rsidR="00B561DD">
          <w:rPr>
            <w:noProof/>
            <w:webHidden/>
          </w:rPr>
          <w:tab/>
        </w:r>
        <w:r w:rsidR="00B561DD">
          <w:rPr>
            <w:noProof/>
            <w:webHidden/>
          </w:rPr>
          <w:fldChar w:fldCharType="begin"/>
        </w:r>
        <w:r w:rsidR="00B561DD">
          <w:rPr>
            <w:noProof/>
            <w:webHidden/>
          </w:rPr>
          <w:instrText xml:space="preserve"> PAGEREF _Toc500071727 \h </w:instrText>
        </w:r>
        <w:r w:rsidR="00B561DD">
          <w:rPr>
            <w:noProof/>
            <w:webHidden/>
          </w:rPr>
        </w:r>
        <w:r w:rsidR="00B561DD">
          <w:rPr>
            <w:noProof/>
            <w:webHidden/>
          </w:rPr>
          <w:fldChar w:fldCharType="separate"/>
        </w:r>
        <w:r>
          <w:rPr>
            <w:noProof/>
            <w:webHidden/>
          </w:rPr>
          <w:t>47</w:t>
        </w:r>
        <w:r w:rsidR="00B561DD">
          <w:rPr>
            <w:noProof/>
            <w:webHidden/>
          </w:rPr>
          <w:fldChar w:fldCharType="end"/>
        </w:r>
      </w:hyperlink>
    </w:p>
    <w:p w14:paraId="20D36FF0" w14:textId="1C1EC505" w:rsidR="00B561DD" w:rsidRDefault="004426B9">
      <w:pPr>
        <w:pStyle w:val="TableofFigures"/>
        <w:tabs>
          <w:tab w:val="right" w:leader="dot" w:pos="9350"/>
        </w:tabs>
        <w:rPr>
          <w:rFonts w:asciiTheme="minorHAnsi" w:eastAsiaTheme="minorEastAsia" w:hAnsiTheme="minorHAnsi"/>
          <w:noProof/>
          <w:sz w:val="22"/>
        </w:rPr>
      </w:pPr>
      <w:hyperlink w:anchor="_Toc500071728" w:history="1">
        <w:r w:rsidR="00B561DD" w:rsidRPr="00244E5E">
          <w:rPr>
            <w:rStyle w:val="Hyperlink"/>
            <w:noProof/>
          </w:rPr>
          <w:t>Figure 5</w:t>
        </w:r>
        <w:r w:rsidR="00B561DD" w:rsidRPr="00244E5E">
          <w:rPr>
            <w:rStyle w:val="Hyperlink"/>
            <w:noProof/>
          </w:rPr>
          <w:noBreakHyphen/>
          <w:t>15 - Block Diagram of LP55281 [TI.com, 2017]</w:t>
        </w:r>
        <w:r w:rsidR="00B561DD">
          <w:rPr>
            <w:noProof/>
            <w:webHidden/>
          </w:rPr>
          <w:tab/>
        </w:r>
        <w:r w:rsidR="00B561DD">
          <w:rPr>
            <w:noProof/>
            <w:webHidden/>
          </w:rPr>
          <w:fldChar w:fldCharType="begin"/>
        </w:r>
        <w:r w:rsidR="00B561DD">
          <w:rPr>
            <w:noProof/>
            <w:webHidden/>
          </w:rPr>
          <w:instrText xml:space="preserve"> PAGEREF _Toc500071728 \h </w:instrText>
        </w:r>
        <w:r w:rsidR="00B561DD">
          <w:rPr>
            <w:noProof/>
            <w:webHidden/>
          </w:rPr>
        </w:r>
        <w:r w:rsidR="00B561DD">
          <w:rPr>
            <w:noProof/>
            <w:webHidden/>
          </w:rPr>
          <w:fldChar w:fldCharType="separate"/>
        </w:r>
        <w:r>
          <w:rPr>
            <w:noProof/>
            <w:webHidden/>
          </w:rPr>
          <w:t>50</w:t>
        </w:r>
        <w:r w:rsidR="00B561DD">
          <w:rPr>
            <w:noProof/>
            <w:webHidden/>
          </w:rPr>
          <w:fldChar w:fldCharType="end"/>
        </w:r>
      </w:hyperlink>
    </w:p>
    <w:p w14:paraId="6A7A1B7C" w14:textId="37D9BE10" w:rsidR="00B561DD" w:rsidRDefault="004426B9">
      <w:pPr>
        <w:pStyle w:val="TableofFigures"/>
        <w:tabs>
          <w:tab w:val="right" w:leader="dot" w:pos="9350"/>
        </w:tabs>
        <w:rPr>
          <w:rFonts w:asciiTheme="minorHAnsi" w:eastAsiaTheme="minorEastAsia" w:hAnsiTheme="minorHAnsi"/>
          <w:noProof/>
          <w:sz w:val="22"/>
        </w:rPr>
      </w:pPr>
      <w:hyperlink w:anchor="_Toc500071729" w:history="1">
        <w:r w:rsidR="00B561DD" w:rsidRPr="00244E5E">
          <w:rPr>
            <w:rStyle w:val="Hyperlink"/>
            <w:noProof/>
          </w:rPr>
          <w:t>Figure 5</w:t>
        </w:r>
        <w:r w:rsidR="00B561DD" w:rsidRPr="00244E5E">
          <w:rPr>
            <w:rStyle w:val="Hyperlink"/>
            <w:noProof/>
          </w:rPr>
          <w:noBreakHyphen/>
          <w:t>16 - Rough Schematic of the external peripheral placement</w:t>
        </w:r>
        <w:r w:rsidR="00B561DD">
          <w:rPr>
            <w:noProof/>
            <w:webHidden/>
          </w:rPr>
          <w:tab/>
        </w:r>
        <w:r w:rsidR="00B561DD">
          <w:rPr>
            <w:noProof/>
            <w:webHidden/>
          </w:rPr>
          <w:fldChar w:fldCharType="begin"/>
        </w:r>
        <w:r w:rsidR="00B561DD">
          <w:rPr>
            <w:noProof/>
            <w:webHidden/>
          </w:rPr>
          <w:instrText xml:space="preserve"> PAGEREF _Toc500071729 \h </w:instrText>
        </w:r>
        <w:r w:rsidR="00B561DD">
          <w:rPr>
            <w:noProof/>
            <w:webHidden/>
          </w:rPr>
        </w:r>
        <w:r w:rsidR="00B561DD">
          <w:rPr>
            <w:noProof/>
            <w:webHidden/>
          </w:rPr>
          <w:fldChar w:fldCharType="separate"/>
        </w:r>
        <w:r>
          <w:rPr>
            <w:noProof/>
            <w:webHidden/>
          </w:rPr>
          <w:t>52</w:t>
        </w:r>
        <w:r w:rsidR="00B561DD">
          <w:rPr>
            <w:noProof/>
            <w:webHidden/>
          </w:rPr>
          <w:fldChar w:fldCharType="end"/>
        </w:r>
      </w:hyperlink>
    </w:p>
    <w:p w14:paraId="697D40F5" w14:textId="0CAB32DB" w:rsidR="00B561DD" w:rsidRDefault="004426B9">
      <w:pPr>
        <w:pStyle w:val="TableofFigures"/>
        <w:tabs>
          <w:tab w:val="right" w:leader="dot" w:pos="9350"/>
        </w:tabs>
        <w:rPr>
          <w:rFonts w:asciiTheme="minorHAnsi" w:eastAsiaTheme="minorEastAsia" w:hAnsiTheme="minorHAnsi"/>
          <w:noProof/>
          <w:sz w:val="22"/>
        </w:rPr>
      </w:pPr>
      <w:hyperlink w:anchor="_Toc500071730" w:history="1">
        <w:r w:rsidR="00B561DD" w:rsidRPr="00244E5E">
          <w:rPr>
            <w:rStyle w:val="Hyperlink"/>
            <w:noProof/>
          </w:rPr>
          <w:t>Figure 5</w:t>
        </w:r>
        <w:r w:rsidR="00B561DD" w:rsidRPr="00244E5E">
          <w:rPr>
            <w:rStyle w:val="Hyperlink"/>
            <w:noProof/>
          </w:rPr>
          <w:noBreakHyphen/>
          <w:t>17 - Rectangular Shell Rough Schematic</w:t>
        </w:r>
        <w:r w:rsidR="00B561DD">
          <w:rPr>
            <w:noProof/>
            <w:webHidden/>
          </w:rPr>
          <w:tab/>
        </w:r>
        <w:r w:rsidR="00B561DD">
          <w:rPr>
            <w:noProof/>
            <w:webHidden/>
          </w:rPr>
          <w:fldChar w:fldCharType="begin"/>
        </w:r>
        <w:r w:rsidR="00B561DD">
          <w:rPr>
            <w:noProof/>
            <w:webHidden/>
          </w:rPr>
          <w:instrText xml:space="preserve"> PAGEREF _Toc500071730 \h </w:instrText>
        </w:r>
        <w:r w:rsidR="00B561DD">
          <w:rPr>
            <w:noProof/>
            <w:webHidden/>
          </w:rPr>
        </w:r>
        <w:r w:rsidR="00B561DD">
          <w:rPr>
            <w:noProof/>
            <w:webHidden/>
          </w:rPr>
          <w:fldChar w:fldCharType="separate"/>
        </w:r>
        <w:r>
          <w:rPr>
            <w:noProof/>
            <w:webHidden/>
          </w:rPr>
          <w:t>53</w:t>
        </w:r>
        <w:r w:rsidR="00B561DD">
          <w:rPr>
            <w:noProof/>
            <w:webHidden/>
          </w:rPr>
          <w:fldChar w:fldCharType="end"/>
        </w:r>
      </w:hyperlink>
    </w:p>
    <w:p w14:paraId="0531D9D7" w14:textId="635E7EC6" w:rsidR="00B561DD" w:rsidRDefault="004426B9">
      <w:pPr>
        <w:pStyle w:val="TableofFigures"/>
        <w:tabs>
          <w:tab w:val="right" w:leader="dot" w:pos="9350"/>
        </w:tabs>
        <w:rPr>
          <w:rFonts w:asciiTheme="minorHAnsi" w:eastAsiaTheme="minorEastAsia" w:hAnsiTheme="minorHAnsi"/>
          <w:noProof/>
          <w:sz w:val="22"/>
        </w:rPr>
      </w:pPr>
      <w:hyperlink r:id="rId12" w:anchor="_Toc500071731" w:history="1">
        <w:r w:rsidR="00B561DD" w:rsidRPr="00244E5E">
          <w:rPr>
            <w:rStyle w:val="Hyperlink"/>
            <w:noProof/>
          </w:rPr>
          <w:t>Figure 6</w:t>
        </w:r>
        <w:r w:rsidR="00B561DD" w:rsidRPr="00244E5E">
          <w:rPr>
            <w:rStyle w:val="Hyperlink"/>
            <w:noProof/>
          </w:rPr>
          <w:noBreakHyphen/>
          <w:t>1: Example of Large Error</w:t>
        </w:r>
        <w:r w:rsidR="00B561DD">
          <w:rPr>
            <w:noProof/>
            <w:webHidden/>
          </w:rPr>
          <w:tab/>
        </w:r>
        <w:r w:rsidR="00B561DD">
          <w:rPr>
            <w:noProof/>
            <w:webHidden/>
          </w:rPr>
          <w:fldChar w:fldCharType="begin"/>
        </w:r>
        <w:r w:rsidR="00B561DD">
          <w:rPr>
            <w:noProof/>
            <w:webHidden/>
          </w:rPr>
          <w:instrText xml:space="preserve"> PAGEREF _Toc500071731 \h </w:instrText>
        </w:r>
        <w:r w:rsidR="00B561DD">
          <w:rPr>
            <w:noProof/>
            <w:webHidden/>
          </w:rPr>
        </w:r>
        <w:r w:rsidR="00B561DD">
          <w:rPr>
            <w:noProof/>
            <w:webHidden/>
          </w:rPr>
          <w:fldChar w:fldCharType="separate"/>
        </w:r>
        <w:r>
          <w:rPr>
            <w:noProof/>
            <w:webHidden/>
          </w:rPr>
          <w:t>55</w:t>
        </w:r>
        <w:r w:rsidR="00B561DD">
          <w:rPr>
            <w:noProof/>
            <w:webHidden/>
          </w:rPr>
          <w:fldChar w:fldCharType="end"/>
        </w:r>
      </w:hyperlink>
    </w:p>
    <w:p w14:paraId="647EB09F" w14:textId="14242FA5" w:rsidR="00B561DD" w:rsidRDefault="004426B9">
      <w:pPr>
        <w:pStyle w:val="TableofFigures"/>
        <w:tabs>
          <w:tab w:val="right" w:leader="dot" w:pos="9350"/>
        </w:tabs>
        <w:rPr>
          <w:rFonts w:asciiTheme="minorHAnsi" w:eastAsiaTheme="minorEastAsia" w:hAnsiTheme="minorHAnsi"/>
          <w:noProof/>
          <w:sz w:val="22"/>
        </w:rPr>
      </w:pPr>
      <w:hyperlink r:id="rId13" w:anchor="_Toc500071732" w:history="1">
        <w:r w:rsidR="00B561DD" w:rsidRPr="00244E5E">
          <w:rPr>
            <w:rStyle w:val="Hyperlink"/>
            <w:noProof/>
          </w:rPr>
          <w:t>Figure 6</w:t>
        </w:r>
        <w:r w:rsidR="00B561DD" w:rsidRPr="00244E5E">
          <w:rPr>
            <w:rStyle w:val="Hyperlink"/>
            <w:noProof/>
          </w:rPr>
          <w:noBreakHyphen/>
          <w:t>2 - Example of Small Error</w:t>
        </w:r>
        <w:r w:rsidR="00B561DD">
          <w:rPr>
            <w:noProof/>
            <w:webHidden/>
          </w:rPr>
          <w:tab/>
        </w:r>
        <w:r w:rsidR="00B561DD">
          <w:rPr>
            <w:noProof/>
            <w:webHidden/>
          </w:rPr>
          <w:fldChar w:fldCharType="begin"/>
        </w:r>
        <w:r w:rsidR="00B561DD">
          <w:rPr>
            <w:noProof/>
            <w:webHidden/>
          </w:rPr>
          <w:instrText xml:space="preserve"> PAGEREF _Toc500071732 \h </w:instrText>
        </w:r>
        <w:r w:rsidR="00B561DD">
          <w:rPr>
            <w:noProof/>
            <w:webHidden/>
          </w:rPr>
        </w:r>
        <w:r w:rsidR="00B561DD">
          <w:rPr>
            <w:noProof/>
            <w:webHidden/>
          </w:rPr>
          <w:fldChar w:fldCharType="separate"/>
        </w:r>
        <w:r>
          <w:rPr>
            <w:noProof/>
            <w:webHidden/>
          </w:rPr>
          <w:t>55</w:t>
        </w:r>
        <w:r w:rsidR="00B561DD">
          <w:rPr>
            <w:noProof/>
            <w:webHidden/>
          </w:rPr>
          <w:fldChar w:fldCharType="end"/>
        </w:r>
      </w:hyperlink>
    </w:p>
    <w:p w14:paraId="6B4AA158" w14:textId="20ED98CB" w:rsidR="00B561DD" w:rsidRDefault="004426B9">
      <w:pPr>
        <w:pStyle w:val="TableofFigures"/>
        <w:tabs>
          <w:tab w:val="right" w:leader="dot" w:pos="9350"/>
        </w:tabs>
        <w:rPr>
          <w:rFonts w:asciiTheme="minorHAnsi" w:eastAsiaTheme="minorEastAsia" w:hAnsiTheme="minorHAnsi"/>
          <w:noProof/>
          <w:sz w:val="22"/>
        </w:rPr>
      </w:pPr>
      <w:hyperlink r:id="rId14" w:anchor="_Toc500071733" w:history="1">
        <w:r w:rsidR="00B561DD" w:rsidRPr="00244E5E">
          <w:rPr>
            <w:rStyle w:val="Hyperlink"/>
            <w:noProof/>
          </w:rPr>
          <w:t>Figure 6</w:t>
        </w:r>
        <w:r w:rsidR="00B561DD" w:rsidRPr="00244E5E">
          <w:rPr>
            <w:rStyle w:val="Hyperlink"/>
            <w:noProof/>
          </w:rPr>
          <w:noBreakHyphen/>
          <w:t>3: A 'Waldo' Template</w:t>
        </w:r>
        <w:r w:rsidR="00B561DD">
          <w:rPr>
            <w:noProof/>
            <w:webHidden/>
          </w:rPr>
          <w:tab/>
        </w:r>
        <w:r w:rsidR="00B561DD">
          <w:rPr>
            <w:noProof/>
            <w:webHidden/>
          </w:rPr>
          <w:fldChar w:fldCharType="begin"/>
        </w:r>
        <w:r w:rsidR="00B561DD">
          <w:rPr>
            <w:noProof/>
            <w:webHidden/>
          </w:rPr>
          <w:instrText xml:space="preserve"> PAGEREF _Toc500071733 \h </w:instrText>
        </w:r>
        <w:r w:rsidR="00B561DD">
          <w:rPr>
            <w:noProof/>
            <w:webHidden/>
          </w:rPr>
        </w:r>
        <w:r w:rsidR="00B561DD">
          <w:rPr>
            <w:noProof/>
            <w:webHidden/>
          </w:rPr>
          <w:fldChar w:fldCharType="separate"/>
        </w:r>
        <w:r>
          <w:rPr>
            <w:noProof/>
            <w:webHidden/>
          </w:rPr>
          <w:t>57</w:t>
        </w:r>
        <w:r w:rsidR="00B561DD">
          <w:rPr>
            <w:noProof/>
            <w:webHidden/>
          </w:rPr>
          <w:fldChar w:fldCharType="end"/>
        </w:r>
      </w:hyperlink>
    </w:p>
    <w:p w14:paraId="291CA827" w14:textId="0BD61A9E" w:rsidR="00B561DD" w:rsidRDefault="004426B9">
      <w:pPr>
        <w:pStyle w:val="TableofFigures"/>
        <w:tabs>
          <w:tab w:val="right" w:leader="dot" w:pos="9350"/>
        </w:tabs>
        <w:rPr>
          <w:rFonts w:asciiTheme="minorHAnsi" w:eastAsiaTheme="minorEastAsia" w:hAnsiTheme="minorHAnsi"/>
          <w:noProof/>
          <w:sz w:val="22"/>
        </w:rPr>
      </w:pPr>
      <w:hyperlink r:id="rId15" w:anchor="_Toc500071734" w:history="1">
        <w:r w:rsidR="00B561DD" w:rsidRPr="00244E5E">
          <w:rPr>
            <w:rStyle w:val="Hyperlink"/>
            <w:noProof/>
          </w:rPr>
          <w:t>Figure 6</w:t>
        </w:r>
        <w:r w:rsidR="00B561DD" w:rsidRPr="00244E5E">
          <w:rPr>
            <w:rStyle w:val="Hyperlink"/>
            <w:noProof/>
          </w:rPr>
          <w:noBreakHyphen/>
          <w:t>4: Template Found in a “Where’s Waldo’ Puzzle</w:t>
        </w:r>
        <w:r w:rsidR="00B561DD">
          <w:rPr>
            <w:noProof/>
            <w:webHidden/>
          </w:rPr>
          <w:tab/>
        </w:r>
        <w:r w:rsidR="00B561DD">
          <w:rPr>
            <w:noProof/>
            <w:webHidden/>
          </w:rPr>
          <w:fldChar w:fldCharType="begin"/>
        </w:r>
        <w:r w:rsidR="00B561DD">
          <w:rPr>
            <w:noProof/>
            <w:webHidden/>
          </w:rPr>
          <w:instrText xml:space="preserve"> PAGEREF _Toc500071734 \h </w:instrText>
        </w:r>
        <w:r w:rsidR="00B561DD">
          <w:rPr>
            <w:noProof/>
            <w:webHidden/>
          </w:rPr>
        </w:r>
        <w:r w:rsidR="00B561DD">
          <w:rPr>
            <w:noProof/>
            <w:webHidden/>
          </w:rPr>
          <w:fldChar w:fldCharType="separate"/>
        </w:r>
        <w:r>
          <w:rPr>
            <w:noProof/>
            <w:webHidden/>
          </w:rPr>
          <w:t>57</w:t>
        </w:r>
        <w:r w:rsidR="00B561DD">
          <w:rPr>
            <w:noProof/>
            <w:webHidden/>
          </w:rPr>
          <w:fldChar w:fldCharType="end"/>
        </w:r>
      </w:hyperlink>
    </w:p>
    <w:p w14:paraId="4B6BAB52" w14:textId="1E11A2A6" w:rsidR="00B561DD" w:rsidRDefault="004426B9">
      <w:pPr>
        <w:pStyle w:val="TableofFigures"/>
        <w:tabs>
          <w:tab w:val="right" w:leader="dot" w:pos="9350"/>
        </w:tabs>
        <w:rPr>
          <w:rFonts w:asciiTheme="minorHAnsi" w:eastAsiaTheme="minorEastAsia" w:hAnsiTheme="minorHAnsi"/>
          <w:noProof/>
          <w:sz w:val="22"/>
        </w:rPr>
      </w:pPr>
      <w:hyperlink w:anchor="_Toc500071735" w:history="1">
        <w:r w:rsidR="00B561DD" w:rsidRPr="00244E5E">
          <w:rPr>
            <w:rStyle w:val="Hyperlink"/>
            <w:noProof/>
          </w:rPr>
          <w:t>Figure 6</w:t>
        </w:r>
        <w:r w:rsidR="00B561DD" w:rsidRPr="00244E5E">
          <w:rPr>
            <w:rStyle w:val="Hyperlink"/>
            <w:noProof/>
          </w:rPr>
          <w:noBreakHyphen/>
          <w:t>5: Successful Match Without Identical Template</w:t>
        </w:r>
        <w:r w:rsidR="00B561DD">
          <w:rPr>
            <w:noProof/>
            <w:webHidden/>
          </w:rPr>
          <w:tab/>
        </w:r>
        <w:r w:rsidR="00B561DD">
          <w:rPr>
            <w:noProof/>
            <w:webHidden/>
          </w:rPr>
          <w:fldChar w:fldCharType="begin"/>
        </w:r>
        <w:r w:rsidR="00B561DD">
          <w:rPr>
            <w:noProof/>
            <w:webHidden/>
          </w:rPr>
          <w:instrText xml:space="preserve"> PAGEREF _Toc500071735 \h </w:instrText>
        </w:r>
        <w:r w:rsidR="00B561DD">
          <w:rPr>
            <w:noProof/>
            <w:webHidden/>
          </w:rPr>
        </w:r>
        <w:r w:rsidR="00B561DD">
          <w:rPr>
            <w:noProof/>
            <w:webHidden/>
          </w:rPr>
          <w:fldChar w:fldCharType="separate"/>
        </w:r>
        <w:r>
          <w:rPr>
            <w:noProof/>
            <w:webHidden/>
          </w:rPr>
          <w:t>57</w:t>
        </w:r>
        <w:r w:rsidR="00B561DD">
          <w:rPr>
            <w:noProof/>
            <w:webHidden/>
          </w:rPr>
          <w:fldChar w:fldCharType="end"/>
        </w:r>
      </w:hyperlink>
    </w:p>
    <w:p w14:paraId="7C9849BE" w14:textId="09AB081E" w:rsidR="00B561DD" w:rsidRDefault="004426B9">
      <w:pPr>
        <w:pStyle w:val="TableofFigures"/>
        <w:tabs>
          <w:tab w:val="right" w:leader="dot" w:pos="9350"/>
        </w:tabs>
        <w:rPr>
          <w:rFonts w:asciiTheme="minorHAnsi" w:eastAsiaTheme="minorEastAsia" w:hAnsiTheme="minorHAnsi"/>
          <w:noProof/>
          <w:sz w:val="22"/>
        </w:rPr>
      </w:pPr>
      <w:hyperlink w:anchor="_Toc500071736" w:history="1">
        <w:r w:rsidR="00B561DD" w:rsidRPr="00244E5E">
          <w:rPr>
            <w:rStyle w:val="Hyperlink"/>
            <w:noProof/>
          </w:rPr>
          <w:t>Figure 6</w:t>
        </w:r>
        <w:r w:rsidR="00B561DD" w:rsidRPr="00244E5E">
          <w:rPr>
            <w:rStyle w:val="Hyperlink"/>
            <w:noProof/>
          </w:rPr>
          <w:noBreakHyphen/>
          <w:t>6 - Raw Images of a Pink Soccer Ball</w:t>
        </w:r>
        <w:r w:rsidR="00B561DD">
          <w:rPr>
            <w:noProof/>
            <w:webHidden/>
          </w:rPr>
          <w:tab/>
        </w:r>
        <w:r w:rsidR="00B561DD">
          <w:rPr>
            <w:noProof/>
            <w:webHidden/>
          </w:rPr>
          <w:fldChar w:fldCharType="begin"/>
        </w:r>
        <w:r w:rsidR="00B561DD">
          <w:rPr>
            <w:noProof/>
            <w:webHidden/>
          </w:rPr>
          <w:instrText xml:space="preserve"> PAGEREF _Toc500071736 \h </w:instrText>
        </w:r>
        <w:r w:rsidR="00B561DD">
          <w:rPr>
            <w:noProof/>
            <w:webHidden/>
          </w:rPr>
        </w:r>
        <w:r w:rsidR="00B561DD">
          <w:rPr>
            <w:noProof/>
            <w:webHidden/>
          </w:rPr>
          <w:fldChar w:fldCharType="separate"/>
        </w:r>
        <w:r>
          <w:rPr>
            <w:noProof/>
            <w:webHidden/>
          </w:rPr>
          <w:t>59</w:t>
        </w:r>
        <w:r w:rsidR="00B561DD">
          <w:rPr>
            <w:noProof/>
            <w:webHidden/>
          </w:rPr>
          <w:fldChar w:fldCharType="end"/>
        </w:r>
      </w:hyperlink>
    </w:p>
    <w:p w14:paraId="7951FFDF" w14:textId="51C10901" w:rsidR="00B561DD" w:rsidRDefault="004426B9">
      <w:pPr>
        <w:pStyle w:val="TableofFigures"/>
        <w:tabs>
          <w:tab w:val="right" w:leader="dot" w:pos="9350"/>
        </w:tabs>
        <w:rPr>
          <w:rFonts w:asciiTheme="minorHAnsi" w:eastAsiaTheme="minorEastAsia" w:hAnsiTheme="minorHAnsi"/>
          <w:noProof/>
          <w:sz w:val="22"/>
        </w:rPr>
      </w:pPr>
      <w:hyperlink w:anchor="_Toc500071737" w:history="1">
        <w:r w:rsidR="00B561DD" w:rsidRPr="00244E5E">
          <w:rPr>
            <w:rStyle w:val="Hyperlink"/>
            <w:noProof/>
          </w:rPr>
          <w:t>Figure 6</w:t>
        </w:r>
        <w:r w:rsidR="00B561DD" w:rsidRPr="00244E5E">
          <w:rPr>
            <w:rStyle w:val="Hyperlink"/>
            <w:noProof/>
          </w:rPr>
          <w:noBreakHyphen/>
          <w:t>7: Images After Color Detection Through Thresholding</w:t>
        </w:r>
        <w:r w:rsidR="00B561DD">
          <w:rPr>
            <w:noProof/>
            <w:webHidden/>
          </w:rPr>
          <w:tab/>
        </w:r>
        <w:r w:rsidR="00B561DD">
          <w:rPr>
            <w:noProof/>
            <w:webHidden/>
          </w:rPr>
          <w:fldChar w:fldCharType="begin"/>
        </w:r>
        <w:r w:rsidR="00B561DD">
          <w:rPr>
            <w:noProof/>
            <w:webHidden/>
          </w:rPr>
          <w:instrText xml:space="preserve"> PAGEREF _Toc500071737 \h </w:instrText>
        </w:r>
        <w:r w:rsidR="00B561DD">
          <w:rPr>
            <w:noProof/>
            <w:webHidden/>
          </w:rPr>
        </w:r>
        <w:r w:rsidR="00B561DD">
          <w:rPr>
            <w:noProof/>
            <w:webHidden/>
          </w:rPr>
          <w:fldChar w:fldCharType="separate"/>
        </w:r>
        <w:r>
          <w:rPr>
            <w:noProof/>
            <w:webHidden/>
          </w:rPr>
          <w:t>59</w:t>
        </w:r>
        <w:r w:rsidR="00B561DD">
          <w:rPr>
            <w:noProof/>
            <w:webHidden/>
          </w:rPr>
          <w:fldChar w:fldCharType="end"/>
        </w:r>
      </w:hyperlink>
    </w:p>
    <w:p w14:paraId="59D205F8" w14:textId="482DD716" w:rsidR="00B561DD" w:rsidRDefault="004426B9">
      <w:pPr>
        <w:pStyle w:val="TableofFigures"/>
        <w:tabs>
          <w:tab w:val="right" w:leader="dot" w:pos="9350"/>
        </w:tabs>
        <w:rPr>
          <w:rFonts w:asciiTheme="minorHAnsi" w:eastAsiaTheme="minorEastAsia" w:hAnsiTheme="minorHAnsi"/>
          <w:noProof/>
          <w:sz w:val="22"/>
        </w:rPr>
      </w:pPr>
      <w:hyperlink w:anchor="_Toc500071738" w:history="1">
        <w:r w:rsidR="00B561DD" w:rsidRPr="00244E5E">
          <w:rPr>
            <w:rStyle w:val="Hyperlink"/>
            <w:noProof/>
          </w:rPr>
          <w:t>Figure 6</w:t>
        </w:r>
        <w:r w:rsidR="00B561DD" w:rsidRPr="00244E5E">
          <w:rPr>
            <w:rStyle w:val="Hyperlink"/>
            <w:noProof/>
          </w:rPr>
          <w:noBreakHyphen/>
          <w:t>8 - Hue Saturation Value (Intensity) Color Space</w:t>
        </w:r>
        <w:r w:rsidR="00B561DD">
          <w:rPr>
            <w:noProof/>
            <w:webHidden/>
          </w:rPr>
          <w:tab/>
        </w:r>
        <w:r w:rsidR="00B561DD">
          <w:rPr>
            <w:noProof/>
            <w:webHidden/>
          </w:rPr>
          <w:fldChar w:fldCharType="begin"/>
        </w:r>
        <w:r w:rsidR="00B561DD">
          <w:rPr>
            <w:noProof/>
            <w:webHidden/>
          </w:rPr>
          <w:instrText xml:space="preserve"> PAGEREF _Toc500071738 \h </w:instrText>
        </w:r>
        <w:r w:rsidR="00B561DD">
          <w:rPr>
            <w:noProof/>
            <w:webHidden/>
          </w:rPr>
        </w:r>
        <w:r w:rsidR="00B561DD">
          <w:rPr>
            <w:noProof/>
            <w:webHidden/>
          </w:rPr>
          <w:fldChar w:fldCharType="separate"/>
        </w:r>
        <w:r>
          <w:rPr>
            <w:noProof/>
            <w:webHidden/>
          </w:rPr>
          <w:t>60</w:t>
        </w:r>
        <w:r w:rsidR="00B561DD">
          <w:rPr>
            <w:noProof/>
            <w:webHidden/>
          </w:rPr>
          <w:fldChar w:fldCharType="end"/>
        </w:r>
      </w:hyperlink>
    </w:p>
    <w:p w14:paraId="693BF3F3" w14:textId="433DF1AC" w:rsidR="00B561DD" w:rsidRDefault="004426B9">
      <w:pPr>
        <w:pStyle w:val="TableofFigures"/>
        <w:tabs>
          <w:tab w:val="right" w:leader="dot" w:pos="9350"/>
        </w:tabs>
        <w:rPr>
          <w:rFonts w:asciiTheme="minorHAnsi" w:eastAsiaTheme="minorEastAsia" w:hAnsiTheme="minorHAnsi"/>
          <w:noProof/>
          <w:sz w:val="22"/>
        </w:rPr>
      </w:pPr>
      <w:hyperlink w:anchor="_Toc500071739" w:history="1">
        <w:r w:rsidR="00B561DD" w:rsidRPr="00244E5E">
          <w:rPr>
            <w:rStyle w:val="Hyperlink"/>
            <w:noProof/>
          </w:rPr>
          <w:t>Figure 6</w:t>
        </w:r>
        <w:r w:rsidR="00B561DD" w:rsidRPr="00244E5E">
          <w:rPr>
            <w:rStyle w:val="Hyperlink"/>
            <w:noProof/>
          </w:rPr>
          <w:noBreakHyphen/>
          <w:t>9 - Filtering a Color Mask</w:t>
        </w:r>
        <w:r w:rsidR="00B561DD">
          <w:rPr>
            <w:noProof/>
            <w:webHidden/>
          </w:rPr>
          <w:tab/>
        </w:r>
        <w:r w:rsidR="00B561DD">
          <w:rPr>
            <w:noProof/>
            <w:webHidden/>
          </w:rPr>
          <w:fldChar w:fldCharType="begin"/>
        </w:r>
        <w:r w:rsidR="00B561DD">
          <w:rPr>
            <w:noProof/>
            <w:webHidden/>
          </w:rPr>
          <w:instrText xml:space="preserve"> PAGEREF _Toc500071739 \h </w:instrText>
        </w:r>
        <w:r w:rsidR="00B561DD">
          <w:rPr>
            <w:noProof/>
            <w:webHidden/>
          </w:rPr>
        </w:r>
        <w:r w:rsidR="00B561DD">
          <w:rPr>
            <w:noProof/>
            <w:webHidden/>
          </w:rPr>
          <w:fldChar w:fldCharType="separate"/>
        </w:r>
        <w:r>
          <w:rPr>
            <w:noProof/>
            <w:webHidden/>
          </w:rPr>
          <w:t>61</w:t>
        </w:r>
        <w:r w:rsidR="00B561DD">
          <w:rPr>
            <w:noProof/>
            <w:webHidden/>
          </w:rPr>
          <w:fldChar w:fldCharType="end"/>
        </w:r>
      </w:hyperlink>
    </w:p>
    <w:p w14:paraId="3C0AB0F5" w14:textId="06C4799C" w:rsidR="00B561DD" w:rsidRDefault="004426B9">
      <w:pPr>
        <w:pStyle w:val="TableofFigures"/>
        <w:tabs>
          <w:tab w:val="right" w:leader="dot" w:pos="9350"/>
        </w:tabs>
        <w:rPr>
          <w:rFonts w:asciiTheme="minorHAnsi" w:eastAsiaTheme="minorEastAsia" w:hAnsiTheme="minorHAnsi"/>
          <w:noProof/>
          <w:sz w:val="22"/>
        </w:rPr>
      </w:pPr>
      <w:hyperlink w:anchor="_Toc500071740" w:history="1">
        <w:r w:rsidR="00B561DD" w:rsidRPr="00244E5E">
          <w:rPr>
            <w:rStyle w:val="Hyperlink"/>
            <w:noProof/>
          </w:rPr>
          <w:t>Figure 6</w:t>
        </w:r>
        <w:r w:rsidR="00B561DD" w:rsidRPr="00244E5E">
          <w:rPr>
            <w:rStyle w:val="Hyperlink"/>
            <w:noProof/>
          </w:rPr>
          <w:noBreakHyphen/>
          <w:t>10 - Derivatives and Edges</w:t>
        </w:r>
        <w:r w:rsidR="00B561DD">
          <w:rPr>
            <w:noProof/>
            <w:webHidden/>
          </w:rPr>
          <w:tab/>
        </w:r>
        <w:r w:rsidR="00B561DD">
          <w:rPr>
            <w:noProof/>
            <w:webHidden/>
          </w:rPr>
          <w:fldChar w:fldCharType="begin"/>
        </w:r>
        <w:r w:rsidR="00B561DD">
          <w:rPr>
            <w:noProof/>
            <w:webHidden/>
          </w:rPr>
          <w:instrText xml:space="preserve"> PAGEREF _Toc500071740 \h </w:instrText>
        </w:r>
        <w:r w:rsidR="00B561DD">
          <w:rPr>
            <w:noProof/>
            <w:webHidden/>
          </w:rPr>
        </w:r>
        <w:r w:rsidR="00B561DD">
          <w:rPr>
            <w:noProof/>
            <w:webHidden/>
          </w:rPr>
          <w:fldChar w:fldCharType="separate"/>
        </w:r>
        <w:r>
          <w:rPr>
            <w:noProof/>
            <w:webHidden/>
          </w:rPr>
          <w:t>62</w:t>
        </w:r>
        <w:r w:rsidR="00B561DD">
          <w:rPr>
            <w:noProof/>
            <w:webHidden/>
          </w:rPr>
          <w:fldChar w:fldCharType="end"/>
        </w:r>
      </w:hyperlink>
    </w:p>
    <w:p w14:paraId="01336E44" w14:textId="742E65F6" w:rsidR="00B561DD" w:rsidRDefault="004426B9">
      <w:pPr>
        <w:pStyle w:val="TableofFigures"/>
        <w:tabs>
          <w:tab w:val="right" w:leader="dot" w:pos="9350"/>
        </w:tabs>
        <w:rPr>
          <w:rFonts w:asciiTheme="minorHAnsi" w:eastAsiaTheme="minorEastAsia" w:hAnsiTheme="minorHAnsi"/>
          <w:noProof/>
          <w:sz w:val="22"/>
        </w:rPr>
      </w:pPr>
      <w:hyperlink w:anchor="_Toc500071741" w:history="1">
        <w:r w:rsidR="00B561DD" w:rsidRPr="00244E5E">
          <w:rPr>
            <w:rStyle w:val="Hyperlink"/>
            <w:noProof/>
          </w:rPr>
          <w:t>Figure 6</w:t>
        </w:r>
        <w:r w:rsidR="00B561DD" w:rsidRPr="00244E5E">
          <w:rPr>
            <w:rStyle w:val="Hyperlink"/>
            <w:noProof/>
          </w:rPr>
          <w:noBreakHyphen/>
          <w:t>11 - An Image Intensity Function and its Derivative</w:t>
        </w:r>
        <w:r w:rsidR="00B561DD">
          <w:rPr>
            <w:noProof/>
            <w:webHidden/>
          </w:rPr>
          <w:tab/>
        </w:r>
        <w:r w:rsidR="00B561DD">
          <w:rPr>
            <w:noProof/>
            <w:webHidden/>
          </w:rPr>
          <w:fldChar w:fldCharType="begin"/>
        </w:r>
        <w:r w:rsidR="00B561DD">
          <w:rPr>
            <w:noProof/>
            <w:webHidden/>
          </w:rPr>
          <w:instrText xml:space="preserve"> PAGEREF _Toc500071741 \h </w:instrText>
        </w:r>
        <w:r w:rsidR="00B561DD">
          <w:rPr>
            <w:noProof/>
            <w:webHidden/>
          </w:rPr>
        </w:r>
        <w:r w:rsidR="00B561DD">
          <w:rPr>
            <w:noProof/>
            <w:webHidden/>
          </w:rPr>
          <w:fldChar w:fldCharType="separate"/>
        </w:r>
        <w:r>
          <w:rPr>
            <w:noProof/>
            <w:webHidden/>
          </w:rPr>
          <w:t>63</w:t>
        </w:r>
        <w:r w:rsidR="00B561DD">
          <w:rPr>
            <w:noProof/>
            <w:webHidden/>
          </w:rPr>
          <w:fldChar w:fldCharType="end"/>
        </w:r>
      </w:hyperlink>
    </w:p>
    <w:p w14:paraId="2D19D037" w14:textId="340FAB30" w:rsidR="00B561DD" w:rsidRDefault="004426B9">
      <w:pPr>
        <w:pStyle w:val="TableofFigures"/>
        <w:tabs>
          <w:tab w:val="right" w:leader="dot" w:pos="9350"/>
        </w:tabs>
        <w:rPr>
          <w:rFonts w:asciiTheme="minorHAnsi" w:eastAsiaTheme="minorEastAsia" w:hAnsiTheme="minorHAnsi"/>
          <w:noProof/>
          <w:sz w:val="22"/>
        </w:rPr>
      </w:pPr>
      <w:hyperlink w:anchor="_Toc500071742" w:history="1">
        <w:r w:rsidR="00B561DD" w:rsidRPr="00244E5E">
          <w:rPr>
            <w:rStyle w:val="Hyperlink"/>
            <w:noProof/>
          </w:rPr>
          <w:t>Figure 6</w:t>
        </w:r>
        <w:r w:rsidR="00B561DD" w:rsidRPr="00244E5E">
          <w:rPr>
            <w:rStyle w:val="Hyperlink"/>
            <w:noProof/>
          </w:rPr>
          <w:noBreakHyphen/>
          <w:t>12 - Smoothing with a Gaussian</w:t>
        </w:r>
        <w:r w:rsidR="00B561DD">
          <w:rPr>
            <w:noProof/>
            <w:webHidden/>
          </w:rPr>
          <w:tab/>
        </w:r>
        <w:r w:rsidR="00B561DD">
          <w:rPr>
            <w:noProof/>
            <w:webHidden/>
          </w:rPr>
          <w:fldChar w:fldCharType="begin"/>
        </w:r>
        <w:r w:rsidR="00B561DD">
          <w:rPr>
            <w:noProof/>
            <w:webHidden/>
          </w:rPr>
          <w:instrText xml:space="preserve"> PAGEREF _Toc500071742 \h </w:instrText>
        </w:r>
        <w:r w:rsidR="00B561DD">
          <w:rPr>
            <w:noProof/>
            <w:webHidden/>
          </w:rPr>
        </w:r>
        <w:r w:rsidR="00B561DD">
          <w:rPr>
            <w:noProof/>
            <w:webHidden/>
          </w:rPr>
          <w:fldChar w:fldCharType="separate"/>
        </w:r>
        <w:r>
          <w:rPr>
            <w:noProof/>
            <w:webHidden/>
          </w:rPr>
          <w:t>63</w:t>
        </w:r>
        <w:r w:rsidR="00B561DD">
          <w:rPr>
            <w:noProof/>
            <w:webHidden/>
          </w:rPr>
          <w:fldChar w:fldCharType="end"/>
        </w:r>
      </w:hyperlink>
    </w:p>
    <w:p w14:paraId="52559995" w14:textId="70152867" w:rsidR="00B561DD" w:rsidRDefault="004426B9">
      <w:pPr>
        <w:pStyle w:val="TableofFigures"/>
        <w:tabs>
          <w:tab w:val="right" w:leader="dot" w:pos="9350"/>
        </w:tabs>
        <w:rPr>
          <w:rFonts w:asciiTheme="minorHAnsi" w:eastAsiaTheme="minorEastAsia" w:hAnsiTheme="minorHAnsi"/>
          <w:noProof/>
          <w:sz w:val="22"/>
        </w:rPr>
      </w:pPr>
      <w:hyperlink w:anchor="_Toc500071743" w:history="1">
        <w:r w:rsidR="00B561DD" w:rsidRPr="00244E5E">
          <w:rPr>
            <w:rStyle w:val="Hyperlink"/>
            <w:noProof/>
          </w:rPr>
          <w:t>Figure 6</w:t>
        </w:r>
        <w:r w:rsidR="00B561DD" w:rsidRPr="00244E5E">
          <w:rPr>
            <w:rStyle w:val="Hyperlink"/>
            <w:noProof/>
          </w:rPr>
          <w:noBreakHyphen/>
          <w:t>13 - Gaussian Filter for Edge Detection</w:t>
        </w:r>
        <w:r w:rsidR="00B561DD">
          <w:rPr>
            <w:noProof/>
            <w:webHidden/>
          </w:rPr>
          <w:tab/>
        </w:r>
        <w:r w:rsidR="00B561DD">
          <w:rPr>
            <w:noProof/>
            <w:webHidden/>
          </w:rPr>
          <w:fldChar w:fldCharType="begin"/>
        </w:r>
        <w:r w:rsidR="00B561DD">
          <w:rPr>
            <w:noProof/>
            <w:webHidden/>
          </w:rPr>
          <w:instrText xml:space="preserve"> PAGEREF _Toc500071743 \h </w:instrText>
        </w:r>
        <w:r w:rsidR="00B561DD">
          <w:rPr>
            <w:noProof/>
            <w:webHidden/>
          </w:rPr>
        </w:r>
        <w:r w:rsidR="00B561DD">
          <w:rPr>
            <w:noProof/>
            <w:webHidden/>
          </w:rPr>
          <w:fldChar w:fldCharType="separate"/>
        </w:r>
        <w:r>
          <w:rPr>
            <w:noProof/>
            <w:webHidden/>
          </w:rPr>
          <w:t>64</w:t>
        </w:r>
        <w:r w:rsidR="00B561DD">
          <w:rPr>
            <w:noProof/>
            <w:webHidden/>
          </w:rPr>
          <w:fldChar w:fldCharType="end"/>
        </w:r>
      </w:hyperlink>
    </w:p>
    <w:p w14:paraId="38F1D909" w14:textId="24707C94" w:rsidR="00B561DD" w:rsidRDefault="004426B9">
      <w:pPr>
        <w:pStyle w:val="TableofFigures"/>
        <w:tabs>
          <w:tab w:val="right" w:leader="dot" w:pos="9350"/>
        </w:tabs>
        <w:rPr>
          <w:rFonts w:asciiTheme="minorHAnsi" w:eastAsiaTheme="minorEastAsia" w:hAnsiTheme="minorHAnsi"/>
          <w:noProof/>
          <w:sz w:val="22"/>
        </w:rPr>
      </w:pPr>
      <w:hyperlink r:id="rId16" w:anchor="_Toc500071744" w:history="1">
        <w:r w:rsidR="00B561DD" w:rsidRPr="00244E5E">
          <w:rPr>
            <w:rStyle w:val="Hyperlink"/>
            <w:noProof/>
          </w:rPr>
          <w:t>Figure 6</w:t>
        </w:r>
        <w:r w:rsidR="00B561DD" w:rsidRPr="00244E5E">
          <w:rPr>
            <w:rStyle w:val="Hyperlink"/>
            <w:noProof/>
          </w:rPr>
          <w:noBreakHyphen/>
          <w:t>14 - Raw Image with Corresponding Gradient Image</w:t>
        </w:r>
        <w:r w:rsidR="00B561DD">
          <w:rPr>
            <w:noProof/>
            <w:webHidden/>
          </w:rPr>
          <w:tab/>
        </w:r>
        <w:r w:rsidR="00B561DD">
          <w:rPr>
            <w:noProof/>
            <w:webHidden/>
          </w:rPr>
          <w:fldChar w:fldCharType="begin"/>
        </w:r>
        <w:r w:rsidR="00B561DD">
          <w:rPr>
            <w:noProof/>
            <w:webHidden/>
          </w:rPr>
          <w:instrText xml:space="preserve"> PAGEREF _Toc500071744 \h </w:instrText>
        </w:r>
        <w:r w:rsidR="00B561DD">
          <w:rPr>
            <w:noProof/>
            <w:webHidden/>
          </w:rPr>
        </w:r>
        <w:r w:rsidR="00B561DD">
          <w:rPr>
            <w:noProof/>
            <w:webHidden/>
          </w:rPr>
          <w:fldChar w:fldCharType="separate"/>
        </w:r>
        <w:r>
          <w:rPr>
            <w:noProof/>
            <w:webHidden/>
          </w:rPr>
          <w:t>64</w:t>
        </w:r>
        <w:r w:rsidR="00B561DD">
          <w:rPr>
            <w:noProof/>
            <w:webHidden/>
          </w:rPr>
          <w:fldChar w:fldCharType="end"/>
        </w:r>
      </w:hyperlink>
    </w:p>
    <w:p w14:paraId="311FFFA5" w14:textId="5027B3A5" w:rsidR="00B561DD" w:rsidRDefault="004426B9">
      <w:pPr>
        <w:pStyle w:val="TableofFigures"/>
        <w:tabs>
          <w:tab w:val="right" w:leader="dot" w:pos="9350"/>
        </w:tabs>
        <w:rPr>
          <w:rFonts w:asciiTheme="minorHAnsi" w:eastAsiaTheme="minorEastAsia" w:hAnsiTheme="minorHAnsi"/>
          <w:noProof/>
          <w:sz w:val="22"/>
        </w:rPr>
      </w:pPr>
      <w:hyperlink w:anchor="_Toc500071745" w:history="1">
        <w:r w:rsidR="00B561DD" w:rsidRPr="00244E5E">
          <w:rPr>
            <w:rStyle w:val="Hyperlink"/>
            <w:noProof/>
          </w:rPr>
          <w:t>Figure 6</w:t>
        </w:r>
        <w:r w:rsidR="00B561DD" w:rsidRPr="00244E5E">
          <w:rPr>
            <w:rStyle w:val="Hyperlink"/>
            <w:noProof/>
          </w:rPr>
          <w:noBreakHyphen/>
          <w:t>15 - Non-Maximum Suppression</w:t>
        </w:r>
        <w:r w:rsidR="00B561DD">
          <w:rPr>
            <w:noProof/>
            <w:webHidden/>
          </w:rPr>
          <w:tab/>
        </w:r>
        <w:r w:rsidR="00B561DD">
          <w:rPr>
            <w:noProof/>
            <w:webHidden/>
          </w:rPr>
          <w:fldChar w:fldCharType="begin"/>
        </w:r>
        <w:r w:rsidR="00B561DD">
          <w:rPr>
            <w:noProof/>
            <w:webHidden/>
          </w:rPr>
          <w:instrText xml:space="preserve"> PAGEREF _Toc500071745 \h </w:instrText>
        </w:r>
        <w:r w:rsidR="00B561DD">
          <w:rPr>
            <w:noProof/>
            <w:webHidden/>
          </w:rPr>
        </w:r>
        <w:r w:rsidR="00B561DD">
          <w:rPr>
            <w:noProof/>
            <w:webHidden/>
          </w:rPr>
          <w:fldChar w:fldCharType="separate"/>
        </w:r>
        <w:r>
          <w:rPr>
            <w:noProof/>
            <w:webHidden/>
          </w:rPr>
          <w:t>65</w:t>
        </w:r>
        <w:r w:rsidR="00B561DD">
          <w:rPr>
            <w:noProof/>
            <w:webHidden/>
          </w:rPr>
          <w:fldChar w:fldCharType="end"/>
        </w:r>
      </w:hyperlink>
    </w:p>
    <w:p w14:paraId="339F1A75" w14:textId="553B103E" w:rsidR="00B561DD" w:rsidRDefault="004426B9">
      <w:pPr>
        <w:pStyle w:val="TableofFigures"/>
        <w:tabs>
          <w:tab w:val="right" w:leader="dot" w:pos="9350"/>
        </w:tabs>
        <w:rPr>
          <w:rFonts w:asciiTheme="minorHAnsi" w:eastAsiaTheme="minorEastAsia" w:hAnsiTheme="minorHAnsi"/>
          <w:noProof/>
          <w:sz w:val="22"/>
        </w:rPr>
      </w:pPr>
      <w:hyperlink w:anchor="_Toc500071746" w:history="1">
        <w:r w:rsidR="00B561DD" w:rsidRPr="00244E5E">
          <w:rPr>
            <w:rStyle w:val="Hyperlink"/>
            <w:noProof/>
          </w:rPr>
          <w:t>Figure 6</w:t>
        </w:r>
        <w:r w:rsidR="00B561DD" w:rsidRPr="00244E5E">
          <w:rPr>
            <w:rStyle w:val="Hyperlink"/>
            <w:noProof/>
          </w:rPr>
          <w:noBreakHyphen/>
          <w:t>16 - Hysteresis Thresholding</w:t>
        </w:r>
        <w:r w:rsidR="00B561DD">
          <w:rPr>
            <w:noProof/>
            <w:webHidden/>
          </w:rPr>
          <w:tab/>
        </w:r>
        <w:r w:rsidR="00B561DD">
          <w:rPr>
            <w:noProof/>
            <w:webHidden/>
          </w:rPr>
          <w:fldChar w:fldCharType="begin"/>
        </w:r>
        <w:r w:rsidR="00B561DD">
          <w:rPr>
            <w:noProof/>
            <w:webHidden/>
          </w:rPr>
          <w:instrText xml:space="preserve"> PAGEREF _Toc500071746 \h </w:instrText>
        </w:r>
        <w:r w:rsidR="00B561DD">
          <w:rPr>
            <w:noProof/>
            <w:webHidden/>
          </w:rPr>
        </w:r>
        <w:r w:rsidR="00B561DD">
          <w:rPr>
            <w:noProof/>
            <w:webHidden/>
          </w:rPr>
          <w:fldChar w:fldCharType="separate"/>
        </w:r>
        <w:r>
          <w:rPr>
            <w:noProof/>
            <w:webHidden/>
          </w:rPr>
          <w:t>65</w:t>
        </w:r>
        <w:r w:rsidR="00B561DD">
          <w:rPr>
            <w:noProof/>
            <w:webHidden/>
          </w:rPr>
          <w:fldChar w:fldCharType="end"/>
        </w:r>
      </w:hyperlink>
    </w:p>
    <w:p w14:paraId="79C6D936" w14:textId="34BB4248" w:rsidR="00B561DD" w:rsidRDefault="004426B9">
      <w:pPr>
        <w:pStyle w:val="TableofFigures"/>
        <w:tabs>
          <w:tab w:val="right" w:leader="dot" w:pos="9350"/>
        </w:tabs>
        <w:rPr>
          <w:rFonts w:asciiTheme="minorHAnsi" w:eastAsiaTheme="minorEastAsia" w:hAnsiTheme="minorHAnsi"/>
          <w:noProof/>
          <w:sz w:val="22"/>
        </w:rPr>
      </w:pPr>
      <w:hyperlink w:anchor="_Toc500071747" w:history="1">
        <w:r w:rsidR="00B561DD" w:rsidRPr="00244E5E">
          <w:rPr>
            <w:rStyle w:val="Hyperlink"/>
            <w:noProof/>
          </w:rPr>
          <w:t>Figure 6</w:t>
        </w:r>
        <w:r w:rsidR="00B561DD" w:rsidRPr="00244E5E">
          <w:rPr>
            <w:rStyle w:val="Hyperlink"/>
            <w:noProof/>
          </w:rPr>
          <w:noBreakHyphen/>
          <w:t>17 - Hough Transform, Analyzing a Single point</w:t>
        </w:r>
        <w:r w:rsidR="00B561DD">
          <w:rPr>
            <w:noProof/>
            <w:webHidden/>
          </w:rPr>
          <w:tab/>
        </w:r>
        <w:r w:rsidR="00B561DD">
          <w:rPr>
            <w:noProof/>
            <w:webHidden/>
          </w:rPr>
          <w:fldChar w:fldCharType="begin"/>
        </w:r>
        <w:r w:rsidR="00B561DD">
          <w:rPr>
            <w:noProof/>
            <w:webHidden/>
          </w:rPr>
          <w:instrText xml:space="preserve"> PAGEREF _Toc500071747 \h </w:instrText>
        </w:r>
        <w:r w:rsidR="00B561DD">
          <w:rPr>
            <w:noProof/>
            <w:webHidden/>
          </w:rPr>
        </w:r>
        <w:r w:rsidR="00B561DD">
          <w:rPr>
            <w:noProof/>
            <w:webHidden/>
          </w:rPr>
          <w:fldChar w:fldCharType="separate"/>
        </w:r>
        <w:r>
          <w:rPr>
            <w:noProof/>
            <w:webHidden/>
          </w:rPr>
          <w:t>66</w:t>
        </w:r>
        <w:r w:rsidR="00B561DD">
          <w:rPr>
            <w:noProof/>
            <w:webHidden/>
          </w:rPr>
          <w:fldChar w:fldCharType="end"/>
        </w:r>
      </w:hyperlink>
    </w:p>
    <w:p w14:paraId="5C87DD3C" w14:textId="5868E091" w:rsidR="00B561DD" w:rsidRDefault="004426B9">
      <w:pPr>
        <w:pStyle w:val="TableofFigures"/>
        <w:tabs>
          <w:tab w:val="right" w:leader="dot" w:pos="9350"/>
        </w:tabs>
        <w:rPr>
          <w:rFonts w:asciiTheme="minorHAnsi" w:eastAsiaTheme="minorEastAsia" w:hAnsiTheme="minorHAnsi"/>
          <w:noProof/>
          <w:sz w:val="22"/>
        </w:rPr>
      </w:pPr>
      <w:hyperlink w:anchor="_Toc500071748" w:history="1">
        <w:r w:rsidR="00B561DD" w:rsidRPr="00244E5E">
          <w:rPr>
            <w:rStyle w:val="Hyperlink"/>
            <w:noProof/>
          </w:rPr>
          <w:t>Figure 6</w:t>
        </w:r>
        <w:r w:rsidR="00B561DD" w:rsidRPr="00244E5E">
          <w:rPr>
            <w:rStyle w:val="Hyperlink"/>
            <w:noProof/>
          </w:rPr>
          <w:noBreakHyphen/>
          <w:t>18 - Hough Transform, Finding Edge Lines</w:t>
        </w:r>
        <w:r w:rsidR="00B561DD">
          <w:rPr>
            <w:noProof/>
            <w:webHidden/>
          </w:rPr>
          <w:tab/>
        </w:r>
        <w:r w:rsidR="00B561DD">
          <w:rPr>
            <w:noProof/>
            <w:webHidden/>
          </w:rPr>
          <w:fldChar w:fldCharType="begin"/>
        </w:r>
        <w:r w:rsidR="00B561DD">
          <w:rPr>
            <w:noProof/>
            <w:webHidden/>
          </w:rPr>
          <w:instrText xml:space="preserve"> PAGEREF _Toc500071748 \h </w:instrText>
        </w:r>
        <w:r w:rsidR="00B561DD">
          <w:rPr>
            <w:noProof/>
            <w:webHidden/>
          </w:rPr>
        </w:r>
        <w:r w:rsidR="00B561DD">
          <w:rPr>
            <w:noProof/>
            <w:webHidden/>
          </w:rPr>
          <w:fldChar w:fldCharType="separate"/>
        </w:r>
        <w:r>
          <w:rPr>
            <w:noProof/>
            <w:webHidden/>
          </w:rPr>
          <w:t>66</w:t>
        </w:r>
        <w:r w:rsidR="00B561DD">
          <w:rPr>
            <w:noProof/>
            <w:webHidden/>
          </w:rPr>
          <w:fldChar w:fldCharType="end"/>
        </w:r>
      </w:hyperlink>
    </w:p>
    <w:p w14:paraId="633F20EF" w14:textId="143191A8" w:rsidR="00B561DD" w:rsidRDefault="004426B9">
      <w:pPr>
        <w:pStyle w:val="TableofFigures"/>
        <w:tabs>
          <w:tab w:val="right" w:leader="dot" w:pos="9350"/>
        </w:tabs>
        <w:rPr>
          <w:rFonts w:asciiTheme="minorHAnsi" w:eastAsiaTheme="minorEastAsia" w:hAnsiTheme="minorHAnsi"/>
          <w:noProof/>
          <w:sz w:val="22"/>
        </w:rPr>
      </w:pPr>
      <w:hyperlink w:anchor="_Toc500071749" w:history="1">
        <w:r w:rsidR="00B561DD" w:rsidRPr="00244E5E">
          <w:rPr>
            <w:rStyle w:val="Hyperlink"/>
            <w:noProof/>
          </w:rPr>
          <w:t>Figure 6</w:t>
        </w:r>
        <w:r w:rsidR="00B561DD" w:rsidRPr="00244E5E">
          <w:rPr>
            <w:rStyle w:val="Hyperlink"/>
            <w:noProof/>
          </w:rPr>
          <w:noBreakHyphen/>
          <w:t>19 - Finding Circles of Unknown Radii, Parameter Space for One Point</w:t>
        </w:r>
        <w:r w:rsidR="00B561DD">
          <w:rPr>
            <w:noProof/>
            <w:webHidden/>
          </w:rPr>
          <w:tab/>
        </w:r>
        <w:r w:rsidR="00B561DD">
          <w:rPr>
            <w:noProof/>
            <w:webHidden/>
          </w:rPr>
          <w:fldChar w:fldCharType="begin"/>
        </w:r>
        <w:r w:rsidR="00B561DD">
          <w:rPr>
            <w:noProof/>
            <w:webHidden/>
          </w:rPr>
          <w:instrText xml:space="preserve"> PAGEREF _Toc500071749 \h </w:instrText>
        </w:r>
        <w:r w:rsidR="00B561DD">
          <w:rPr>
            <w:noProof/>
            <w:webHidden/>
          </w:rPr>
        </w:r>
        <w:r w:rsidR="00B561DD">
          <w:rPr>
            <w:noProof/>
            <w:webHidden/>
          </w:rPr>
          <w:fldChar w:fldCharType="separate"/>
        </w:r>
        <w:r>
          <w:rPr>
            <w:noProof/>
            <w:webHidden/>
          </w:rPr>
          <w:t>67</w:t>
        </w:r>
        <w:r w:rsidR="00B561DD">
          <w:rPr>
            <w:noProof/>
            <w:webHidden/>
          </w:rPr>
          <w:fldChar w:fldCharType="end"/>
        </w:r>
      </w:hyperlink>
    </w:p>
    <w:p w14:paraId="07DF5E60" w14:textId="3BC6A71F" w:rsidR="00B561DD" w:rsidRDefault="004426B9">
      <w:pPr>
        <w:pStyle w:val="TableofFigures"/>
        <w:tabs>
          <w:tab w:val="right" w:leader="dot" w:pos="9350"/>
        </w:tabs>
        <w:rPr>
          <w:rFonts w:asciiTheme="minorHAnsi" w:eastAsiaTheme="minorEastAsia" w:hAnsiTheme="minorHAnsi"/>
          <w:noProof/>
          <w:sz w:val="22"/>
        </w:rPr>
      </w:pPr>
      <w:hyperlink w:anchor="_Toc500071750" w:history="1">
        <w:r w:rsidR="00B561DD" w:rsidRPr="00244E5E">
          <w:rPr>
            <w:rStyle w:val="Hyperlink"/>
            <w:noProof/>
          </w:rPr>
          <w:t>Figure 6</w:t>
        </w:r>
        <w:r w:rsidR="00B561DD" w:rsidRPr="00244E5E">
          <w:rPr>
            <w:rStyle w:val="Hyperlink"/>
            <w:noProof/>
          </w:rPr>
          <w:noBreakHyphen/>
          <w:t>20 - Result of Hough Transform for Circles</w:t>
        </w:r>
        <w:r w:rsidR="00B561DD">
          <w:rPr>
            <w:noProof/>
            <w:webHidden/>
          </w:rPr>
          <w:tab/>
        </w:r>
        <w:r w:rsidR="00B561DD">
          <w:rPr>
            <w:noProof/>
            <w:webHidden/>
          </w:rPr>
          <w:fldChar w:fldCharType="begin"/>
        </w:r>
        <w:r w:rsidR="00B561DD">
          <w:rPr>
            <w:noProof/>
            <w:webHidden/>
          </w:rPr>
          <w:instrText xml:space="preserve"> PAGEREF _Toc500071750 \h </w:instrText>
        </w:r>
        <w:r w:rsidR="00B561DD">
          <w:rPr>
            <w:noProof/>
            <w:webHidden/>
          </w:rPr>
        </w:r>
        <w:r w:rsidR="00B561DD">
          <w:rPr>
            <w:noProof/>
            <w:webHidden/>
          </w:rPr>
          <w:fldChar w:fldCharType="separate"/>
        </w:r>
        <w:r>
          <w:rPr>
            <w:noProof/>
            <w:webHidden/>
          </w:rPr>
          <w:t>67</w:t>
        </w:r>
        <w:r w:rsidR="00B561DD">
          <w:rPr>
            <w:noProof/>
            <w:webHidden/>
          </w:rPr>
          <w:fldChar w:fldCharType="end"/>
        </w:r>
      </w:hyperlink>
    </w:p>
    <w:p w14:paraId="1F342B6B" w14:textId="37371F66" w:rsidR="00B561DD" w:rsidRDefault="004426B9">
      <w:pPr>
        <w:pStyle w:val="TableofFigures"/>
        <w:tabs>
          <w:tab w:val="right" w:leader="dot" w:pos="9350"/>
        </w:tabs>
        <w:rPr>
          <w:rFonts w:asciiTheme="minorHAnsi" w:eastAsiaTheme="minorEastAsia" w:hAnsiTheme="minorHAnsi"/>
          <w:noProof/>
          <w:sz w:val="22"/>
        </w:rPr>
      </w:pPr>
      <w:hyperlink w:anchor="_Toc500071751" w:history="1">
        <w:r w:rsidR="00B561DD" w:rsidRPr="00244E5E">
          <w:rPr>
            <w:rStyle w:val="Hyperlink"/>
            <w:noProof/>
          </w:rPr>
          <w:t>Figure 6</w:t>
        </w:r>
        <w:r w:rsidR="00B561DD" w:rsidRPr="00244E5E">
          <w:rPr>
            <w:rStyle w:val="Hyperlink"/>
            <w:noProof/>
          </w:rPr>
          <w:noBreakHyphen/>
          <w:t>21 - Keypoint Matching Example</w:t>
        </w:r>
        <w:r w:rsidR="00B561DD">
          <w:rPr>
            <w:noProof/>
            <w:webHidden/>
          </w:rPr>
          <w:tab/>
        </w:r>
        <w:r w:rsidR="00B561DD">
          <w:rPr>
            <w:noProof/>
            <w:webHidden/>
          </w:rPr>
          <w:fldChar w:fldCharType="begin"/>
        </w:r>
        <w:r w:rsidR="00B561DD">
          <w:rPr>
            <w:noProof/>
            <w:webHidden/>
          </w:rPr>
          <w:instrText xml:space="preserve"> PAGEREF _Toc500071751 \h </w:instrText>
        </w:r>
        <w:r w:rsidR="00B561DD">
          <w:rPr>
            <w:noProof/>
            <w:webHidden/>
          </w:rPr>
        </w:r>
        <w:r w:rsidR="00B561DD">
          <w:rPr>
            <w:noProof/>
            <w:webHidden/>
          </w:rPr>
          <w:fldChar w:fldCharType="separate"/>
        </w:r>
        <w:r>
          <w:rPr>
            <w:noProof/>
            <w:webHidden/>
          </w:rPr>
          <w:t>68</w:t>
        </w:r>
        <w:r w:rsidR="00B561DD">
          <w:rPr>
            <w:noProof/>
            <w:webHidden/>
          </w:rPr>
          <w:fldChar w:fldCharType="end"/>
        </w:r>
      </w:hyperlink>
    </w:p>
    <w:p w14:paraId="2F727799" w14:textId="4D61A217" w:rsidR="00B561DD" w:rsidRDefault="004426B9">
      <w:pPr>
        <w:pStyle w:val="TableofFigures"/>
        <w:tabs>
          <w:tab w:val="right" w:leader="dot" w:pos="9350"/>
        </w:tabs>
        <w:rPr>
          <w:rFonts w:asciiTheme="minorHAnsi" w:eastAsiaTheme="minorEastAsia" w:hAnsiTheme="minorHAnsi"/>
          <w:noProof/>
          <w:sz w:val="22"/>
        </w:rPr>
      </w:pPr>
      <w:hyperlink w:anchor="_Toc500071752" w:history="1">
        <w:r w:rsidR="00B561DD" w:rsidRPr="00244E5E">
          <w:rPr>
            <w:rStyle w:val="Hyperlink"/>
            <w:noProof/>
          </w:rPr>
          <w:t>Figure 6</w:t>
        </w:r>
        <w:r w:rsidR="00B561DD" w:rsidRPr="00244E5E">
          <w:rPr>
            <w:rStyle w:val="Hyperlink"/>
            <w:noProof/>
          </w:rPr>
          <w:noBreakHyphen/>
          <w:t>22 - Flat, Edge, and Corner Regions</w:t>
        </w:r>
        <w:r w:rsidR="00B561DD">
          <w:rPr>
            <w:noProof/>
            <w:webHidden/>
          </w:rPr>
          <w:tab/>
        </w:r>
        <w:r w:rsidR="00B561DD">
          <w:rPr>
            <w:noProof/>
            <w:webHidden/>
          </w:rPr>
          <w:fldChar w:fldCharType="begin"/>
        </w:r>
        <w:r w:rsidR="00B561DD">
          <w:rPr>
            <w:noProof/>
            <w:webHidden/>
          </w:rPr>
          <w:instrText xml:space="preserve"> PAGEREF _Toc500071752 \h </w:instrText>
        </w:r>
        <w:r w:rsidR="00B561DD">
          <w:rPr>
            <w:noProof/>
            <w:webHidden/>
          </w:rPr>
        </w:r>
        <w:r w:rsidR="00B561DD">
          <w:rPr>
            <w:noProof/>
            <w:webHidden/>
          </w:rPr>
          <w:fldChar w:fldCharType="separate"/>
        </w:r>
        <w:r>
          <w:rPr>
            <w:noProof/>
            <w:webHidden/>
          </w:rPr>
          <w:t>69</w:t>
        </w:r>
        <w:r w:rsidR="00B561DD">
          <w:rPr>
            <w:noProof/>
            <w:webHidden/>
          </w:rPr>
          <w:fldChar w:fldCharType="end"/>
        </w:r>
      </w:hyperlink>
    </w:p>
    <w:p w14:paraId="5562E63F" w14:textId="0E6AAAC6" w:rsidR="00B561DD" w:rsidRDefault="004426B9">
      <w:pPr>
        <w:pStyle w:val="TableofFigures"/>
        <w:tabs>
          <w:tab w:val="right" w:leader="dot" w:pos="9350"/>
        </w:tabs>
        <w:rPr>
          <w:rFonts w:asciiTheme="minorHAnsi" w:eastAsiaTheme="minorEastAsia" w:hAnsiTheme="minorHAnsi"/>
          <w:noProof/>
          <w:sz w:val="22"/>
        </w:rPr>
      </w:pPr>
      <w:hyperlink w:anchor="_Toc500071753" w:history="1">
        <w:r w:rsidR="00B561DD" w:rsidRPr="00244E5E">
          <w:rPr>
            <w:rStyle w:val="Hyperlink"/>
            <w:noProof/>
          </w:rPr>
          <w:t>Figure 6</w:t>
        </w:r>
        <w:r w:rsidR="00B561DD" w:rsidRPr="00244E5E">
          <w:rPr>
            <w:rStyle w:val="Hyperlink"/>
            <w:noProof/>
          </w:rPr>
          <w:noBreakHyphen/>
          <w:t>23 - Harris Corners and Second Moment Matrix</w:t>
        </w:r>
        <w:r w:rsidR="00B561DD">
          <w:rPr>
            <w:noProof/>
            <w:webHidden/>
          </w:rPr>
          <w:tab/>
        </w:r>
        <w:r w:rsidR="00B561DD">
          <w:rPr>
            <w:noProof/>
            <w:webHidden/>
          </w:rPr>
          <w:fldChar w:fldCharType="begin"/>
        </w:r>
        <w:r w:rsidR="00B561DD">
          <w:rPr>
            <w:noProof/>
            <w:webHidden/>
          </w:rPr>
          <w:instrText xml:space="preserve"> PAGEREF _Toc500071753 \h </w:instrText>
        </w:r>
        <w:r w:rsidR="00B561DD">
          <w:rPr>
            <w:noProof/>
            <w:webHidden/>
          </w:rPr>
        </w:r>
        <w:r w:rsidR="00B561DD">
          <w:rPr>
            <w:noProof/>
            <w:webHidden/>
          </w:rPr>
          <w:fldChar w:fldCharType="separate"/>
        </w:r>
        <w:r>
          <w:rPr>
            <w:noProof/>
            <w:webHidden/>
          </w:rPr>
          <w:t>69</w:t>
        </w:r>
        <w:r w:rsidR="00B561DD">
          <w:rPr>
            <w:noProof/>
            <w:webHidden/>
          </w:rPr>
          <w:fldChar w:fldCharType="end"/>
        </w:r>
      </w:hyperlink>
    </w:p>
    <w:p w14:paraId="4E27EB88" w14:textId="294FB64D" w:rsidR="00B561DD" w:rsidRDefault="004426B9">
      <w:pPr>
        <w:pStyle w:val="TableofFigures"/>
        <w:tabs>
          <w:tab w:val="right" w:leader="dot" w:pos="9350"/>
        </w:tabs>
        <w:rPr>
          <w:rFonts w:asciiTheme="minorHAnsi" w:eastAsiaTheme="minorEastAsia" w:hAnsiTheme="minorHAnsi"/>
          <w:noProof/>
          <w:sz w:val="22"/>
        </w:rPr>
      </w:pPr>
      <w:hyperlink w:anchor="_Toc500071754" w:history="1">
        <w:r w:rsidR="00B561DD" w:rsidRPr="00244E5E">
          <w:rPr>
            <w:rStyle w:val="Hyperlink"/>
            <w:noProof/>
          </w:rPr>
          <w:t>Figure 6</w:t>
        </w:r>
        <w:r w:rsidR="00B561DD" w:rsidRPr="00244E5E">
          <w:rPr>
            <w:rStyle w:val="Hyperlink"/>
            <w:noProof/>
          </w:rPr>
          <w:noBreakHyphen/>
          <w:t>24 - Harris Corners Step 1: Compute Corner Response Function</w:t>
        </w:r>
        <w:r w:rsidR="00B561DD">
          <w:rPr>
            <w:noProof/>
            <w:webHidden/>
          </w:rPr>
          <w:tab/>
        </w:r>
        <w:r w:rsidR="00B561DD">
          <w:rPr>
            <w:noProof/>
            <w:webHidden/>
          </w:rPr>
          <w:fldChar w:fldCharType="begin"/>
        </w:r>
        <w:r w:rsidR="00B561DD">
          <w:rPr>
            <w:noProof/>
            <w:webHidden/>
          </w:rPr>
          <w:instrText xml:space="preserve"> PAGEREF _Toc500071754 \h </w:instrText>
        </w:r>
        <w:r w:rsidR="00B561DD">
          <w:rPr>
            <w:noProof/>
            <w:webHidden/>
          </w:rPr>
        </w:r>
        <w:r w:rsidR="00B561DD">
          <w:rPr>
            <w:noProof/>
            <w:webHidden/>
          </w:rPr>
          <w:fldChar w:fldCharType="separate"/>
        </w:r>
        <w:r>
          <w:rPr>
            <w:noProof/>
            <w:webHidden/>
          </w:rPr>
          <w:t>70</w:t>
        </w:r>
        <w:r w:rsidR="00B561DD">
          <w:rPr>
            <w:noProof/>
            <w:webHidden/>
          </w:rPr>
          <w:fldChar w:fldCharType="end"/>
        </w:r>
      </w:hyperlink>
    </w:p>
    <w:p w14:paraId="6C83A8C7" w14:textId="2399E6A7" w:rsidR="00B561DD" w:rsidRDefault="004426B9">
      <w:pPr>
        <w:pStyle w:val="TableofFigures"/>
        <w:tabs>
          <w:tab w:val="right" w:leader="dot" w:pos="9350"/>
        </w:tabs>
        <w:rPr>
          <w:rFonts w:asciiTheme="minorHAnsi" w:eastAsiaTheme="minorEastAsia" w:hAnsiTheme="minorHAnsi"/>
          <w:noProof/>
          <w:sz w:val="22"/>
        </w:rPr>
      </w:pPr>
      <w:hyperlink w:anchor="_Toc500071755" w:history="1">
        <w:r w:rsidR="00B561DD" w:rsidRPr="00244E5E">
          <w:rPr>
            <w:rStyle w:val="Hyperlink"/>
            <w:noProof/>
          </w:rPr>
          <w:t>Figure 6</w:t>
        </w:r>
        <w:r w:rsidR="00B561DD" w:rsidRPr="00244E5E">
          <w:rPr>
            <w:rStyle w:val="Hyperlink"/>
            <w:noProof/>
          </w:rPr>
          <w:noBreakHyphen/>
          <w:t>25 - Harris Corners Step 2: Find Points with Strong Corner Response Scores</w:t>
        </w:r>
        <w:r w:rsidR="00B561DD">
          <w:rPr>
            <w:noProof/>
            <w:webHidden/>
          </w:rPr>
          <w:tab/>
        </w:r>
        <w:r w:rsidR="00B561DD">
          <w:rPr>
            <w:noProof/>
            <w:webHidden/>
          </w:rPr>
          <w:fldChar w:fldCharType="begin"/>
        </w:r>
        <w:r w:rsidR="00B561DD">
          <w:rPr>
            <w:noProof/>
            <w:webHidden/>
          </w:rPr>
          <w:instrText xml:space="preserve"> PAGEREF _Toc500071755 \h </w:instrText>
        </w:r>
        <w:r w:rsidR="00B561DD">
          <w:rPr>
            <w:noProof/>
            <w:webHidden/>
          </w:rPr>
        </w:r>
        <w:r w:rsidR="00B561DD">
          <w:rPr>
            <w:noProof/>
            <w:webHidden/>
          </w:rPr>
          <w:fldChar w:fldCharType="separate"/>
        </w:r>
        <w:r>
          <w:rPr>
            <w:noProof/>
            <w:webHidden/>
          </w:rPr>
          <w:t>70</w:t>
        </w:r>
        <w:r w:rsidR="00B561DD">
          <w:rPr>
            <w:noProof/>
            <w:webHidden/>
          </w:rPr>
          <w:fldChar w:fldCharType="end"/>
        </w:r>
      </w:hyperlink>
    </w:p>
    <w:p w14:paraId="11EEDB79" w14:textId="3FC6F0F0" w:rsidR="00B561DD" w:rsidRDefault="004426B9">
      <w:pPr>
        <w:pStyle w:val="TableofFigures"/>
        <w:tabs>
          <w:tab w:val="right" w:leader="dot" w:pos="9350"/>
        </w:tabs>
        <w:rPr>
          <w:rFonts w:asciiTheme="minorHAnsi" w:eastAsiaTheme="minorEastAsia" w:hAnsiTheme="minorHAnsi"/>
          <w:noProof/>
          <w:sz w:val="22"/>
        </w:rPr>
      </w:pPr>
      <w:hyperlink w:anchor="_Toc500071756" w:history="1">
        <w:r w:rsidR="00B561DD" w:rsidRPr="00244E5E">
          <w:rPr>
            <w:rStyle w:val="Hyperlink"/>
            <w:noProof/>
          </w:rPr>
          <w:t>Figure 6</w:t>
        </w:r>
        <w:r w:rsidR="00B561DD" w:rsidRPr="00244E5E">
          <w:rPr>
            <w:rStyle w:val="Hyperlink"/>
            <w:noProof/>
          </w:rPr>
          <w:noBreakHyphen/>
          <w:t>26 - Harris Corners Step 3: Non-Maximum Suppression</w:t>
        </w:r>
        <w:r w:rsidR="00B561DD">
          <w:rPr>
            <w:noProof/>
            <w:webHidden/>
          </w:rPr>
          <w:tab/>
        </w:r>
        <w:r w:rsidR="00B561DD">
          <w:rPr>
            <w:noProof/>
            <w:webHidden/>
          </w:rPr>
          <w:fldChar w:fldCharType="begin"/>
        </w:r>
        <w:r w:rsidR="00B561DD">
          <w:rPr>
            <w:noProof/>
            <w:webHidden/>
          </w:rPr>
          <w:instrText xml:space="preserve"> PAGEREF _Toc500071756 \h </w:instrText>
        </w:r>
        <w:r w:rsidR="00B561DD">
          <w:rPr>
            <w:noProof/>
            <w:webHidden/>
          </w:rPr>
        </w:r>
        <w:r w:rsidR="00B561DD">
          <w:rPr>
            <w:noProof/>
            <w:webHidden/>
          </w:rPr>
          <w:fldChar w:fldCharType="separate"/>
        </w:r>
        <w:r>
          <w:rPr>
            <w:noProof/>
            <w:webHidden/>
          </w:rPr>
          <w:t>71</w:t>
        </w:r>
        <w:r w:rsidR="00B561DD">
          <w:rPr>
            <w:noProof/>
            <w:webHidden/>
          </w:rPr>
          <w:fldChar w:fldCharType="end"/>
        </w:r>
      </w:hyperlink>
    </w:p>
    <w:p w14:paraId="13666A21" w14:textId="3E856BF4" w:rsidR="00B561DD" w:rsidRDefault="004426B9">
      <w:pPr>
        <w:pStyle w:val="TableofFigures"/>
        <w:tabs>
          <w:tab w:val="right" w:leader="dot" w:pos="9350"/>
        </w:tabs>
        <w:rPr>
          <w:rFonts w:asciiTheme="minorHAnsi" w:eastAsiaTheme="minorEastAsia" w:hAnsiTheme="minorHAnsi"/>
          <w:noProof/>
          <w:sz w:val="22"/>
        </w:rPr>
      </w:pPr>
      <w:hyperlink w:anchor="_Toc500071757" w:history="1">
        <w:r w:rsidR="00B561DD" w:rsidRPr="00244E5E">
          <w:rPr>
            <w:rStyle w:val="Hyperlink"/>
            <w:noProof/>
          </w:rPr>
          <w:t>Figure 6</w:t>
        </w:r>
        <w:r w:rsidR="00B561DD" w:rsidRPr="00244E5E">
          <w:rPr>
            <w:rStyle w:val="Hyperlink"/>
            <w:noProof/>
          </w:rPr>
          <w:noBreakHyphen/>
          <w:t>27 - Detected red shirt, with mask, drawn contours in blue, centering point in green, and center-bounding-box in green</w:t>
        </w:r>
        <w:r w:rsidR="00B561DD">
          <w:rPr>
            <w:noProof/>
            <w:webHidden/>
          </w:rPr>
          <w:tab/>
        </w:r>
        <w:r w:rsidR="00B561DD">
          <w:rPr>
            <w:noProof/>
            <w:webHidden/>
          </w:rPr>
          <w:fldChar w:fldCharType="begin"/>
        </w:r>
        <w:r w:rsidR="00B561DD">
          <w:rPr>
            <w:noProof/>
            <w:webHidden/>
          </w:rPr>
          <w:instrText xml:space="preserve"> PAGEREF _Toc500071757 \h </w:instrText>
        </w:r>
        <w:r w:rsidR="00B561DD">
          <w:rPr>
            <w:noProof/>
            <w:webHidden/>
          </w:rPr>
        </w:r>
        <w:r w:rsidR="00B561DD">
          <w:rPr>
            <w:noProof/>
            <w:webHidden/>
          </w:rPr>
          <w:fldChar w:fldCharType="separate"/>
        </w:r>
        <w:r>
          <w:rPr>
            <w:noProof/>
            <w:webHidden/>
          </w:rPr>
          <w:t>73</w:t>
        </w:r>
        <w:r w:rsidR="00B561DD">
          <w:rPr>
            <w:noProof/>
            <w:webHidden/>
          </w:rPr>
          <w:fldChar w:fldCharType="end"/>
        </w:r>
      </w:hyperlink>
    </w:p>
    <w:p w14:paraId="5B023E2A" w14:textId="3F5AB0AA" w:rsidR="00B561DD" w:rsidRDefault="004426B9">
      <w:pPr>
        <w:pStyle w:val="TableofFigures"/>
        <w:tabs>
          <w:tab w:val="right" w:leader="dot" w:pos="9350"/>
        </w:tabs>
        <w:rPr>
          <w:rFonts w:asciiTheme="minorHAnsi" w:eastAsiaTheme="minorEastAsia" w:hAnsiTheme="minorHAnsi"/>
          <w:noProof/>
          <w:sz w:val="22"/>
        </w:rPr>
      </w:pPr>
      <w:hyperlink w:anchor="_Toc500071758" w:history="1">
        <w:r w:rsidR="00B561DD" w:rsidRPr="00244E5E">
          <w:rPr>
            <w:rStyle w:val="Hyperlink"/>
            <w:noProof/>
          </w:rPr>
          <w:t>Figure 6</w:t>
        </w:r>
        <w:r w:rsidR="00B561DD" w:rsidRPr="00244E5E">
          <w:rPr>
            <w:rStyle w:val="Hyperlink"/>
            <w:noProof/>
          </w:rPr>
          <w:noBreakHyphen/>
          <w:t>28 - Captured frame with corresponding directions to center the bounding box on the red object's center point</w:t>
        </w:r>
        <w:r w:rsidR="00B561DD">
          <w:rPr>
            <w:noProof/>
            <w:webHidden/>
          </w:rPr>
          <w:tab/>
        </w:r>
        <w:r w:rsidR="00B561DD">
          <w:rPr>
            <w:noProof/>
            <w:webHidden/>
          </w:rPr>
          <w:fldChar w:fldCharType="begin"/>
        </w:r>
        <w:r w:rsidR="00B561DD">
          <w:rPr>
            <w:noProof/>
            <w:webHidden/>
          </w:rPr>
          <w:instrText xml:space="preserve"> PAGEREF _Toc500071758 \h </w:instrText>
        </w:r>
        <w:r w:rsidR="00B561DD">
          <w:rPr>
            <w:noProof/>
            <w:webHidden/>
          </w:rPr>
        </w:r>
        <w:r w:rsidR="00B561DD">
          <w:rPr>
            <w:noProof/>
            <w:webHidden/>
          </w:rPr>
          <w:fldChar w:fldCharType="separate"/>
        </w:r>
        <w:r>
          <w:rPr>
            <w:noProof/>
            <w:webHidden/>
          </w:rPr>
          <w:t>74</w:t>
        </w:r>
        <w:r w:rsidR="00B561DD">
          <w:rPr>
            <w:noProof/>
            <w:webHidden/>
          </w:rPr>
          <w:fldChar w:fldCharType="end"/>
        </w:r>
      </w:hyperlink>
    </w:p>
    <w:p w14:paraId="0017CAB9" w14:textId="2960E372" w:rsidR="00B561DD" w:rsidRDefault="004426B9">
      <w:pPr>
        <w:pStyle w:val="TableofFigures"/>
        <w:tabs>
          <w:tab w:val="right" w:leader="dot" w:pos="9350"/>
        </w:tabs>
        <w:rPr>
          <w:rFonts w:asciiTheme="minorHAnsi" w:eastAsiaTheme="minorEastAsia" w:hAnsiTheme="minorHAnsi"/>
          <w:noProof/>
          <w:sz w:val="22"/>
        </w:rPr>
      </w:pPr>
      <w:hyperlink r:id="rId17" w:anchor="_Toc500071759" w:history="1">
        <w:r w:rsidR="00B561DD" w:rsidRPr="00244E5E">
          <w:rPr>
            <w:rStyle w:val="Hyperlink"/>
            <w:noProof/>
          </w:rPr>
          <w:t>Figure 7</w:t>
        </w:r>
        <w:r w:rsidR="00B561DD" w:rsidRPr="00244E5E">
          <w:rPr>
            <w:rStyle w:val="Hyperlink"/>
            <w:noProof/>
          </w:rPr>
          <w:noBreakHyphen/>
          <w:t>1 - TPS549B22 Inner and Outer Look</w:t>
        </w:r>
        <w:r w:rsidR="00B561DD">
          <w:rPr>
            <w:noProof/>
            <w:webHidden/>
          </w:rPr>
          <w:tab/>
        </w:r>
        <w:r w:rsidR="00B561DD">
          <w:rPr>
            <w:noProof/>
            <w:webHidden/>
          </w:rPr>
          <w:fldChar w:fldCharType="begin"/>
        </w:r>
        <w:r w:rsidR="00B561DD">
          <w:rPr>
            <w:noProof/>
            <w:webHidden/>
          </w:rPr>
          <w:instrText xml:space="preserve"> PAGEREF _Toc500071759 \h </w:instrText>
        </w:r>
        <w:r w:rsidR="00B561DD">
          <w:rPr>
            <w:noProof/>
            <w:webHidden/>
          </w:rPr>
        </w:r>
        <w:r w:rsidR="00B561DD">
          <w:rPr>
            <w:noProof/>
            <w:webHidden/>
          </w:rPr>
          <w:fldChar w:fldCharType="separate"/>
        </w:r>
        <w:r>
          <w:rPr>
            <w:noProof/>
            <w:webHidden/>
          </w:rPr>
          <w:t>78</w:t>
        </w:r>
        <w:r w:rsidR="00B561DD">
          <w:rPr>
            <w:noProof/>
            <w:webHidden/>
          </w:rPr>
          <w:fldChar w:fldCharType="end"/>
        </w:r>
      </w:hyperlink>
    </w:p>
    <w:p w14:paraId="2BC8B92E" w14:textId="47C920E8" w:rsidR="00B561DD" w:rsidRDefault="004426B9">
      <w:pPr>
        <w:pStyle w:val="TableofFigures"/>
        <w:tabs>
          <w:tab w:val="right" w:leader="dot" w:pos="9350"/>
        </w:tabs>
        <w:rPr>
          <w:rFonts w:asciiTheme="minorHAnsi" w:eastAsiaTheme="minorEastAsia" w:hAnsiTheme="minorHAnsi"/>
          <w:noProof/>
          <w:sz w:val="22"/>
        </w:rPr>
      </w:pPr>
      <w:hyperlink w:anchor="_Toc500071760" w:history="1">
        <w:r w:rsidR="00B561DD" w:rsidRPr="00244E5E">
          <w:rPr>
            <w:rStyle w:val="Hyperlink"/>
            <w:noProof/>
          </w:rPr>
          <w:t>Figure 7</w:t>
        </w:r>
        <w:r w:rsidR="00B561DD" w:rsidRPr="00244E5E">
          <w:rPr>
            <w:rStyle w:val="Hyperlink"/>
            <w:noProof/>
          </w:rPr>
          <w:noBreakHyphen/>
          <w:t>2 - LM 7805 Circuit Diagram</w:t>
        </w:r>
        <w:r w:rsidR="00B561DD">
          <w:rPr>
            <w:noProof/>
            <w:webHidden/>
          </w:rPr>
          <w:tab/>
        </w:r>
        <w:r w:rsidR="00B561DD">
          <w:rPr>
            <w:noProof/>
            <w:webHidden/>
          </w:rPr>
          <w:fldChar w:fldCharType="begin"/>
        </w:r>
        <w:r w:rsidR="00B561DD">
          <w:rPr>
            <w:noProof/>
            <w:webHidden/>
          </w:rPr>
          <w:instrText xml:space="preserve"> PAGEREF _Toc500071760 \h </w:instrText>
        </w:r>
        <w:r w:rsidR="00B561DD">
          <w:rPr>
            <w:noProof/>
            <w:webHidden/>
          </w:rPr>
        </w:r>
        <w:r w:rsidR="00B561DD">
          <w:rPr>
            <w:noProof/>
            <w:webHidden/>
          </w:rPr>
          <w:fldChar w:fldCharType="separate"/>
        </w:r>
        <w:r>
          <w:rPr>
            <w:noProof/>
            <w:webHidden/>
          </w:rPr>
          <w:t>78</w:t>
        </w:r>
        <w:r w:rsidR="00B561DD">
          <w:rPr>
            <w:noProof/>
            <w:webHidden/>
          </w:rPr>
          <w:fldChar w:fldCharType="end"/>
        </w:r>
      </w:hyperlink>
    </w:p>
    <w:p w14:paraId="4E74E65D" w14:textId="46563D31" w:rsidR="00B561DD" w:rsidRDefault="004426B9">
      <w:pPr>
        <w:pStyle w:val="TableofFigures"/>
        <w:tabs>
          <w:tab w:val="right" w:leader="dot" w:pos="9350"/>
        </w:tabs>
        <w:rPr>
          <w:rFonts w:asciiTheme="minorHAnsi" w:eastAsiaTheme="minorEastAsia" w:hAnsiTheme="minorHAnsi"/>
          <w:noProof/>
          <w:sz w:val="22"/>
        </w:rPr>
      </w:pPr>
      <w:hyperlink w:anchor="_Toc500071761" w:history="1">
        <w:r w:rsidR="00B561DD" w:rsidRPr="00244E5E">
          <w:rPr>
            <w:rStyle w:val="Hyperlink"/>
            <w:noProof/>
          </w:rPr>
          <w:t>Figure 7</w:t>
        </w:r>
        <w:r w:rsidR="00B561DD" w:rsidRPr="00244E5E">
          <w:rPr>
            <w:rStyle w:val="Hyperlink"/>
            <w:noProof/>
          </w:rPr>
          <w:noBreakHyphen/>
          <w:t>3 - Efficiency Characteristics</w:t>
        </w:r>
        <w:r w:rsidR="00B561DD">
          <w:rPr>
            <w:noProof/>
            <w:webHidden/>
          </w:rPr>
          <w:tab/>
        </w:r>
        <w:r w:rsidR="00B561DD">
          <w:rPr>
            <w:noProof/>
            <w:webHidden/>
          </w:rPr>
          <w:fldChar w:fldCharType="begin"/>
        </w:r>
        <w:r w:rsidR="00B561DD">
          <w:rPr>
            <w:noProof/>
            <w:webHidden/>
          </w:rPr>
          <w:instrText xml:space="preserve"> PAGEREF _Toc500071761 \h </w:instrText>
        </w:r>
        <w:r w:rsidR="00B561DD">
          <w:rPr>
            <w:noProof/>
            <w:webHidden/>
          </w:rPr>
        </w:r>
        <w:r w:rsidR="00B561DD">
          <w:rPr>
            <w:noProof/>
            <w:webHidden/>
          </w:rPr>
          <w:fldChar w:fldCharType="separate"/>
        </w:r>
        <w:r>
          <w:rPr>
            <w:noProof/>
            <w:webHidden/>
          </w:rPr>
          <w:t>79</w:t>
        </w:r>
        <w:r w:rsidR="00B561DD">
          <w:rPr>
            <w:noProof/>
            <w:webHidden/>
          </w:rPr>
          <w:fldChar w:fldCharType="end"/>
        </w:r>
      </w:hyperlink>
    </w:p>
    <w:p w14:paraId="75B65E4A" w14:textId="59AB09CD" w:rsidR="00B561DD" w:rsidRDefault="004426B9">
      <w:pPr>
        <w:pStyle w:val="TableofFigures"/>
        <w:tabs>
          <w:tab w:val="right" w:leader="dot" w:pos="9350"/>
        </w:tabs>
        <w:rPr>
          <w:rFonts w:asciiTheme="minorHAnsi" w:eastAsiaTheme="minorEastAsia" w:hAnsiTheme="minorHAnsi"/>
          <w:noProof/>
          <w:sz w:val="22"/>
        </w:rPr>
      </w:pPr>
      <w:hyperlink w:anchor="_Toc500071762" w:history="1">
        <w:r w:rsidR="00B561DD" w:rsidRPr="00244E5E">
          <w:rPr>
            <w:rStyle w:val="Hyperlink"/>
            <w:noProof/>
          </w:rPr>
          <w:t>Figure 7</w:t>
        </w:r>
        <w:r w:rsidR="00B561DD" w:rsidRPr="00244E5E">
          <w:rPr>
            <w:rStyle w:val="Hyperlink"/>
            <w:noProof/>
          </w:rPr>
          <w:noBreakHyphen/>
          <w:t>4 - Efficiency Characteristics</w:t>
        </w:r>
        <w:r w:rsidR="00B561DD">
          <w:rPr>
            <w:noProof/>
            <w:webHidden/>
          </w:rPr>
          <w:tab/>
        </w:r>
        <w:r w:rsidR="00B561DD">
          <w:rPr>
            <w:noProof/>
            <w:webHidden/>
          </w:rPr>
          <w:fldChar w:fldCharType="begin"/>
        </w:r>
        <w:r w:rsidR="00B561DD">
          <w:rPr>
            <w:noProof/>
            <w:webHidden/>
          </w:rPr>
          <w:instrText xml:space="preserve"> PAGEREF _Toc500071762 \h </w:instrText>
        </w:r>
        <w:r w:rsidR="00B561DD">
          <w:rPr>
            <w:noProof/>
            <w:webHidden/>
          </w:rPr>
        </w:r>
        <w:r w:rsidR="00B561DD">
          <w:rPr>
            <w:noProof/>
            <w:webHidden/>
          </w:rPr>
          <w:fldChar w:fldCharType="separate"/>
        </w:r>
        <w:r>
          <w:rPr>
            <w:noProof/>
            <w:webHidden/>
          </w:rPr>
          <w:t>81</w:t>
        </w:r>
        <w:r w:rsidR="00B561DD">
          <w:rPr>
            <w:noProof/>
            <w:webHidden/>
          </w:rPr>
          <w:fldChar w:fldCharType="end"/>
        </w:r>
      </w:hyperlink>
    </w:p>
    <w:p w14:paraId="704C3B49" w14:textId="547F75A2" w:rsidR="00B561DD" w:rsidRDefault="004426B9">
      <w:pPr>
        <w:pStyle w:val="TableofFigures"/>
        <w:tabs>
          <w:tab w:val="right" w:leader="dot" w:pos="9350"/>
        </w:tabs>
        <w:rPr>
          <w:rFonts w:asciiTheme="minorHAnsi" w:eastAsiaTheme="minorEastAsia" w:hAnsiTheme="minorHAnsi"/>
          <w:noProof/>
          <w:sz w:val="22"/>
        </w:rPr>
      </w:pPr>
      <w:hyperlink w:anchor="_Toc500071763" w:history="1">
        <w:r w:rsidR="00B561DD" w:rsidRPr="00244E5E">
          <w:rPr>
            <w:rStyle w:val="Hyperlink"/>
            <w:noProof/>
          </w:rPr>
          <w:t>Figure 8</w:t>
        </w:r>
        <w:r w:rsidR="00B561DD" w:rsidRPr="00244E5E">
          <w:rPr>
            <w:rStyle w:val="Hyperlink"/>
            <w:noProof/>
          </w:rPr>
          <w:noBreakHyphen/>
          <w:t>1 - RD-50 Series, 50W Dual Output Switching Power Supply</w:t>
        </w:r>
        <w:r w:rsidR="00B561DD">
          <w:rPr>
            <w:noProof/>
            <w:webHidden/>
          </w:rPr>
          <w:tab/>
        </w:r>
        <w:r w:rsidR="00B561DD">
          <w:rPr>
            <w:noProof/>
            <w:webHidden/>
          </w:rPr>
          <w:fldChar w:fldCharType="begin"/>
        </w:r>
        <w:r w:rsidR="00B561DD">
          <w:rPr>
            <w:noProof/>
            <w:webHidden/>
          </w:rPr>
          <w:instrText xml:space="preserve"> PAGEREF _Toc500071763 \h </w:instrText>
        </w:r>
        <w:r w:rsidR="00B561DD">
          <w:rPr>
            <w:noProof/>
            <w:webHidden/>
          </w:rPr>
        </w:r>
        <w:r w:rsidR="00B561DD">
          <w:rPr>
            <w:noProof/>
            <w:webHidden/>
          </w:rPr>
          <w:fldChar w:fldCharType="separate"/>
        </w:r>
        <w:r>
          <w:rPr>
            <w:noProof/>
            <w:webHidden/>
          </w:rPr>
          <w:t>82</w:t>
        </w:r>
        <w:r w:rsidR="00B561DD">
          <w:rPr>
            <w:noProof/>
            <w:webHidden/>
          </w:rPr>
          <w:fldChar w:fldCharType="end"/>
        </w:r>
      </w:hyperlink>
    </w:p>
    <w:p w14:paraId="378B49D8" w14:textId="361A1D82" w:rsidR="00B561DD" w:rsidRDefault="004426B9">
      <w:pPr>
        <w:pStyle w:val="TableofFigures"/>
        <w:tabs>
          <w:tab w:val="right" w:leader="dot" w:pos="9350"/>
        </w:tabs>
        <w:rPr>
          <w:rFonts w:asciiTheme="minorHAnsi" w:eastAsiaTheme="minorEastAsia" w:hAnsiTheme="minorHAnsi"/>
          <w:noProof/>
          <w:sz w:val="22"/>
        </w:rPr>
      </w:pPr>
      <w:hyperlink w:anchor="_Toc500071764" w:history="1">
        <w:r w:rsidR="00B561DD" w:rsidRPr="00244E5E">
          <w:rPr>
            <w:rStyle w:val="Hyperlink"/>
            <w:noProof/>
          </w:rPr>
          <w:t>Figure 8</w:t>
        </w:r>
        <w:r w:rsidR="00B561DD" w:rsidRPr="00244E5E">
          <w:rPr>
            <w:rStyle w:val="Hyperlink"/>
            <w:noProof/>
          </w:rPr>
          <w:noBreakHyphen/>
          <w:t>2 - RD-65 Series, 65W Dual Output Switching Power Supply</w:t>
        </w:r>
        <w:r w:rsidR="00B561DD">
          <w:rPr>
            <w:noProof/>
            <w:webHidden/>
          </w:rPr>
          <w:tab/>
        </w:r>
        <w:r w:rsidR="00B561DD">
          <w:rPr>
            <w:noProof/>
            <w:webHidden/>
          </w:rPr>
          <w:fldChar w:fldCharType="begin"/>
        </w:r>
        <w:r w:rsidR="00B561DD">
          <w:rPr>
            <w:noProof/>
            <w:webHidden/>
          </w:rPr>
          <w:instrText xml:space="preserve"> PAGEREF _Toc500071764 \h </w:instrText>
        </w:r>
        <w:r w:rsidR="00B561DD">
          <w:rPr>
            <w:noProof/>
            <w:webHidden/>
          </w:rPr>
        </w:r>
        <w:r w:rsidR="00B561DD">
          <w:rPr>
            <w:noProof/>
            <w:webHidden/>
          </w:rPr>
          <w:fldChar w:fldCharType="separate"/>
        </w:r>
        <w:r>
          <w:rPr>
            <w:noProof/>
            <w:webHidden/>
          </w:rPr>
          <w:t>83</w:t>
        </w:r>
        <w:r w:rsidR="00B561DD">
          <w:rPr>
            <w:noProof/>
            <w:webHidden/>
          </w:rPr>
          <w:fldChar w:fldCharType="end"/>
        </w:r>
      </w:hyperlink>
    </w:p>
    <w:p w14:paraId="759CB3B7" w14:textId="27C8FEAD" w:rsidR="00B561DD" w:rsidRDefault="004426B9">
      <w:pPr>
        <w:pStyle w:val="TableofFigures"/>
        <w:tabs>
          <w:tab w:val="right" w:leader="dot" w:pos="9350"/>
        </w:tabs>
        <w:rPr>
          <w:rFonts w:asciiTheme="minorHAnsi" w:eastAsiaTheme="minorEastAsia" w:hAnsiTheme="minorHAnsi"/>
          <w:noProof/>
          <w:sz w:val="22"/>
        </w:rPr>
      </w:pPr>
      <w:hyperlink w:anchor="_Toc500071765" w:history="1">
        <w:r w:rsidR="00B561DD" w:rsidRPr="00244E5E">
          <w:rPr>
            <w:rStyle w:val="Hyperlink"/>
            <w:noProof/>
          </w:rPr>
          <w:t>Figure 8</w:t>
        </w:r>
        <w:r w:rsidR="00B561DD" w:rsidRPr="00244E5E">
          <w:rPr>
            <w:rStyle w:val="Hyperlink"/>
            <w:noProof/>
          </w:rPr>
          <w:noBreakHyphen/>
          <w:t>3 - 125W Triple Output Switching Power Supply, RT-125 series</w:t>
        </w:r>
        <w:r w:rsidR="00B561DD">
          <w:rPr>
            <w:noProof/>
            <w:webHidden/>
          </w:rPr>
          <w:tab/>
        </w:r>
        <w:r w:rsidR="00B561DD">
          <w:rPr>
            <w:noProof/>
            <w:webHidden/>
          </w:rPr>
          <w:fldChar w:fldCharType="begin"/>
        </w:r>
        <w:r w:rsidR="00B561DD">
          <w:rPr>
            <w:noProof/>
            <w:webHidden/>
          </w:rPr>
          <w:instrText xml:space="preserve"> PAGEREF _Toc500071765 \h </w:instrText>
        </w:r>
        <w:r w:rsidR="00B561DD">
          <w:rPr>
            <w:noProof/>
            <w:webHidden/>
          </w:rPr>
        </w:r>
        <w:r w:rsidR="00B561DD">
          <w:rPr>
            <w:noProof/>
            <w:webHidden/>
          </w:rPr>
          <w:fldChar w:fldCharType="separate"/>
        </w:r>
        <w:r>
          <w:rPr>
            <w:noProof/>
            <w:webHidden/>
          </w:rPr>
          <w:t>86</w:t>
        </w:r>
        <w:r w:rsidR="00B561DD">
          <w:rPr>
            <w:noProof/>
            <w:webHidden/>
          </w:rPr>
          <w:fldChar w:fldCharType="end"/>
        </w:r>
      </w:hyperlink>
    </w:p>
    <w:p w14:paraId="17A761ED" w14:textId="5A30620B" w:rsidR="00B561DD" w:rsidRDefault="004426B9">
      <w:pPr>
        <w:pStyle w:val="TableofFigures"/>
        <w:tabs>
          <w:tab w:val="right" w:leader="dot" w:pos="9350"/>
        </w:tabs>
        <w:rPr>
          <w:rFonts w:asciiTheme="minorHAnsi" w:eastAsiaTheme="minorEastAsia" w:hAnsiTheme="minorHAnsi"/>
          <w:noProof/>
          <w:sz w:val="22"/>
        </w:rPr>
      </w:pPr>
      <w:hyperlink w:anchor="_Toc500071766" w:history="1">
        <w:r w:rsidR="00B561DD" w:rsidRPr="00244E5E">
          <w:rPr>
            <w:rStyle w:val="Hyperlink"/>
            <w:noProof/>
          </w:rPr>
          <w:t>Figure 8</w:t>
        </w:r>
        <w:r w:rsidR="00B561DD" w:rsidRPr="00244E5E">
          <w:rPr>
            <w:rStyle w:val="Hyperlink"/>
            <w:noProof/>
          </w:rPr>
          <w:noBreakHyphen/>
          <w:t>4 - Efficiency vs. Output Current</w:t>
        </w:r>
        <w:r w:rsidR="00B561DD">
          <w:rPr>
            <w:noProof/>
            <w:webHidden/>
          </w:rPr>
          <w:tab/>
        </w:r>
        <w:r w:rsidR="00B561DD">
          <w:rPr>
            <w:noProof/>
            <w:webHidden/>
          </w:rPr>
          <w:fldChar w:fldCharType="begin"/>
        </w:r>
        <w:r w:rsidR="00B561DD">
          <w:rPr>
            <w:noProof/>
            <w:webHidden/>
          </w:rPr>
          <w:instrText xml:space="preserve"> PAGEREF _Toc500071766 \h </w:instrText>
        </w:r>
        <w:r w:rsidR="00B561DD">
          <w:rPr>
            <w:noProof/>
            <w:webHidden/>
          </w:rPr>
        </w:r>
        <w:r w:rsidR="00B561DD">
          <w:rPr>
            <w:noProof/>
            <w:webHidden/>
          </w:rPr>
          <w:fldChar w:fldCharType="separate"/>
        </w:r>
        <w:r>
          <w:rPr>
            <w:noProof/>
            <w:webHidden/>
          </w:rPr>
          <w:t>89</w:t>
        </w:r>
        <w:r w:rsidR="00B561DD">
          <w:rPr>
            <w:noProof/>
            <w:webHidden/>
          </w:rPr>
          <w:fldChar w:fldCharType="end"/>
        </w:r>
      </w:hyperlink>
    </w:p>
    <w:p w14:paraId="0B64910D" w14:textId="3C687B00" w:rsidR="00B561DD" w:rsidRDefault="004426B9">
      <w:pPr>
        <w:pStyle w:val="TableofFigures"/>
        <w:tabs>
          <w:tab w:val="right" w:leader="dot" w:pos="9350"/>
        </w:tabs>
        <w:rPr>
          <w:rFonts w:asciiTheme="minorHAnsi" w:eastAsiaTheme="minorEastAsia" w:hAnsiTheme="minorHAnsi"/>
          <w:noProof/>
          <w:sz w:val="22"/>
        </w:rPr>
      </w:pPr>
      <w:hyperlink w:anchor="_Toc500071767" w:history="1">
        <w:r w:rsidR="00B561DD" w:rsidRPr="00244E5E">
          <w:rPr>
            <w:rStyle w:val="Hyperlink"/>
            <w:rFonts w:cs="Arial"/>
            <w:noProof/>
          </w:rPr>
          <w:t>Figure 8</w:t>
        </w:r>
        <w:r w:rsidR="00B561DD" w:rsidRPr="00244E5E">
          <w:rPr>
            <w:rStyle w:val="Hyperlink"/>
            <w:rFonts w:cs="Arial"/>
            <w:noProof/>
          </w:rPr>
          <w:noBreakHyphen/>
          <w:t>5: Circuit Diagram of TPS63070</w:t>
        </w:r>
        <w:r w:rsidR="00B561DD">
          <w:rPr>
            <w:noProof/>
            <w:webHidden/>
          </w:rPr>
          <w:tab/>
        </w:r>
        <w:r w:rsidR="00B561DD">
          <w:rPr>
            <w:noProof/>
            <w:webHidden/>
          </w:rPr>
          <w:fldChar w:fldCharType="begin"/>
        </w:r>
        <w:r w:rsidR="00B561DD">
          <w:rPr>
            <w:noProof/>
            <w:webHidden/>
          </w:rPr>
          <w:instrText xml:space="preserve"> PAGEREF _Toc500071767 \h </w:instrText>
        </w:r>
        <w:r w:rsidR="00B561DD">
          <w:rPr>
            <w:noProof/>
            <w:webHidden/>
          </w:rPr>
        </w:r>
        <w:r w:rsidR="00B561DD">
          <w:rPr>
            <w:noProof/>
            <w:webHidden/>
          </w:rPr>
          <w:fldChar w:fldCharType="separate"/>
        </w:r>
        <w:r>
          <w:rPr>
            <w:noProof/>
            <w:webHidden/>
          </w:rPr>
          <w:t>90</w:t>
        </w:r>
        <w:r w:rsidR="00B561DD">
          <w:rPr>
            <w:noProof/>
            <w:webHidden/>
          </w:rPr>
          <w:fldChar w:fldCharType="end"/>
        </w:r>
      </w:hyperlink>
    </w:p>
    <w:p w14:paraId="2C1D4BEF" w14:textId="2DAEA8BA" w:rsidR="00B561DD" w:rsidRDefault="004426B9">
      <w:pPr>
        <w:pStyle w:val="TableofFigures"/>
        <w:tabs>
          <w:tab w:val="right" w:leader="dot" w:pos="9350"/>
        </w:tabs>
        <w:rPr>
          <w:rFonts w:asciiTheme="minorHAnsi" w:eastAsiaTheme="minorEastAsia" w:hAnsiTheme="minorHAnsi"/>
          <w:noProof/>
          <w:sz w:val="22"/>
        </w:rPr>
      </w:pPr>
      <w:hyperlink w:anchor="_Toc500071768" w:history="1">
        <w:r w:rsidR="00B561DD" w:rsidRPr="00244E5E">
          <w:rPr>
            <w:rStyle w:val="Hyperlink"/>
            <w:noProof/>
          </w:rPr>
          <w:t>Figure 8</w:t>
        </w:r>
        <w:r w:rsidR="00B561DD" w:rsidRPr="00244E5E">
          <w:rPr>
            <w:rStyle w:val="Hyperlink"/>
            <w:noProof/>
          </w:rPr>
          <w:noBreakHyphen/>
          <w:t>6 - Dynamic Voltage Positioning</w:t>
        </w:r>
        <w:r w:rsidR="00B561DD">
          <w:rPr>
            <w:noProof/>
            <w:webHidden/>
          </w:rPr>
          <w:tab/>
        </w:r>
        <w:r w:rsidR="00B561DD">
          <w:rPr>
            <w:noProof/>
            <w:webHidden/>
          </w:rPr>
          <w:fldChar w:fldCharType="begin"/>
        </w:r>
        <w:r w:rsidR="00B561DD">
          <w:rPr>
            <w:noProof/>
            <w:webHidden/>
          </w:rPr>
          <w:instrText xml:space="preserve"> PAGEREF _Toc500071768 \h </w:instrText>
        </w:r>
        <w:r w:rsidR="00B561DD">
          <w:rPr>
            <w:noProof/>
            <w:webHidden/>
          </w:rPr>
        </w:r>
        <w:r w:rsidR="00B561DD">
          <w:rPr>
            <w:noProof/>
            <w:webHidden/>
          </w:rPr>
          <w:fldChar w:fldCharType="separate"/>
        </w:r>
        <w:r>
          <w:rPr>
            <w:noProof/>
            <w:webHidden/>
          </w:rPr>
          <w:t>91</w:t>
        </w:r>
        <w:r w:rsidR="00B561DD">
          <w:rPr>
            <w:noProof/>
            <w:webHidden/>
          </w:rPr>
          <w:fldChar w:fldCharType="end"/>
        </w:r>
      </w:hyperlink>
    </w:p>
    <w:p w14:paraId="7AF6C9BE" w14:textId="2979CDFF" w:rsidR="00B561DD" w:rsidRDefault="004426B9">
      <w:pPr>
        <w:pStyle w:val="TableofFigures"/>
        <w:tabs>
          <w:tab w:val="right" w:leader="dot" w:pos="9350"/>
        </w:tabs>
        <w:rPr>
          <w:rFonts w:asciiTheme="minorHAnsi" w:eastAsiaTheme="minorEastAsia" w:hAnsiTheme="minorHAnsi"/>
          <w:noProof/>
          <w:sz w:val="22"/>
        </w:rPr>
      </w:pPr>
      <w:hyperlink w:anchor="_Toc500071769" w:history="1">
        <w:r w:rsidR="00B561DD" w:rsidRPr="00244E5E">
          <w:rPr>
            <w:rStyle w:val="Hyperlink"/>
            <w:rFonts w:cs="Arial"/>
            <w:noProof/>
          </w:rPr>
          <w:t>Figure 8</w:t>
        </w:r>
        <w:r w:rsidR="00B561DD" w:rsidRPr="00244E5E">
          <w:rPr>
            <w:rStyle w:val="Hyperlink"/>
            <w:rFonts w:cs="Arial"/>
            <w:noProof/>
          </w:rPr>
          <w:noBreakHyphen/>
          <w:t>7: WEBENCH® schematic for the TPS63070</w:t>
        </w:r>
        <w:r w:rsidR="00B561DD">
          <w:rPr>
            <w:noProof/>
            <w:webHidden/>
          </w:rPr>
          <w:tab/>
        </w:r>
        <w:r w:rsidR="00B561DD">
          <w:rPr>
            <w:noProof/>
            <w:webHidden/>
          </w:rPr>
          <w:fldChar w:fldCharType="begin"/>
        </w:r>
        <w:r w:rsidR="00B561DD">
          <w:rPr>
            <w:noProof/>
            <w:webHidden/>
          </w:rPr>
          <w:instrText xml:space="preserve"> PAGEREF _Toc500071769 \h </w:instrText>
        </w:r>
        <w:r w:rsidR="00B561DD">
          <w:rPr>
            <w:noProof/>
            <w:webHidden/>
          </w:rPr>
        </w:r>
        <w:r w:rsidR="00B561DD">
          <w:rPr>
            <w:noProof/>
            <w:webHidden/>
          </w:rPr>
          <w:fldChar w:fldCharType="separate"/>
        </w:r>
        <w:r>
          <w:rPr>
            <w:noProof/>
            <w:webHidden/>
          </w:rPr>
          <w:t>92</w:t>
        </w:r>
        <w:r w:rsidR="00B561DD">
          <w:rPr>
            <w:noProof/>
            <w:webHidden/>
          </w:rPr>
          <w:fldChar w:fldCharType="end"/>
        </w:r>
      </w:hyperlink>
    </w:p>
    <w:p w14:paraId="68A66785" w14:textId="7C77D37F" w:rsidR="00B561DD" w:rsidRDefault="004426B9">
      <w:pPr>
        <w:pStyle w:val="TableofFigures"/>
        <w:tabs>
          <w:tab w:val="right" w:leader="dot" w:pos="9350"/>
        </w:tabs>
        <w:rPr>
          <w:rFonts w:asciiTheme="minorHAnsi" w:eastAsiaTheme="minorEastAsia" w:hAnsiTheme="minorHAnsi"/>
          <w:noProof/>
          <w:sz w:val="22"/>
        </w:rPr>
      </w:pPr>
      <w:hyperlink w:anchor="_Toc500071770" w:history="1">
        <w:r w:rsidR="00B561DD" w:rsidRPr="00244E5E">
          <w:rPr>
            <w:rStyle w:val="Hyperlink"/>
            <w:noProof/>
          </w:rPr>
          <w:t>Figure 8</w:t>
        </w:r>
        <w:r w:rsidR="00B561DD" w:rsidRPr="00244E5E">
          <w:rPr>
            <w:rStyle w:val="Hyperlink"/>
            <w:noProof/>
          </w:rPr>
          <w:noBreakHyphen/>
          <w:t>8 - TPS63070 Duty Cycle Chart</w:t>
        </w:r>
        <w:r w:rsidR="00B561DD">
          <w:rPr>
            <w:noProof/>
            <w:webHidden/>
          </w:rPr>
          <w:tab/>
        </w:r>
        <w:r w:rsidR="00B561DD">
          <w:rPr>
            <w:noProof/>
            <w:webHidden/>
          </w:rPr>
          <w:fldChar w:fldCharType="begin"/>
        </w:r>
        <w:r w:rsidR="00B561DD">
          <w:rPr>
            <w:noProof/>
            <w:webHidden/>
          </w:rPr>
          <w:instrText xml:space="preserve"> PAGEREF _Toc500071770 \h </w:instrText>
        </w:r>
        <w:r w:rsidR="00B561DD">
          <w:rPr>
            <w:noProof/>
            <w:webHidden/>
          </w:rPr>
        </w:r>
        <w:r w:rsidR="00B561DD">
          <w:rPr>
            <w:noProof/>
            <w:webHidden/>
          </w:rPr>
          <w:fldChar w:fldCharType="separate"/>
        </w:r>
        <w:r>
          <w:rPr>
            <w:noProof/>
            <w:webHidden/>
          </w:rPr>
          <w:t>93</w:t>
        </w:r>
        <w:r w:rsidR="00B561DD">
          <w:rPr>
            <w:noProof/>
            <w:webHidden/>
          </w:rPr>
          <w:fldChar w:fldCharType="end"/>
        </w:r>
      </w:hyperlink>
    </w:p>
    <w:p w14:paraId="52DE4FED" w14:textId="527E08BC" w:rsidR="00B561DD" w:rsidRDefault="004426B9">
      <w:pPr>
        <w:pStyle w:val="TableofFigures"/>
        <w:tabs>
          <w:tab w:val="right" w:leader="dot" w:pos="9350"/>
        </w:tabs>
        <w:rPr>
          <w:rFonts w:asciiTheme="minorHAnsi" w:eastAsiaTheme="minorEastAsia" w:hAnsiTheme="minorHAnsi"/>
          <w:noProof/>
          <w:sz w:val="22"/>
        </w:rPr>
      </w:pPr>
      <w:hyperlink w:anchor="_Toc500071771" w:history="1">
        <w:r w:rsidR="00B561DD" w:rsidRPr="00244E5E">
          <w:rPr>
            <w:rStyle w:val="Hyperlink"/>
            <w:noProof/>
          </w:rPr>
          <w:t>Figure 8</w:t>
        </w:r>
        <w:r w:rsidR="00B561DD" w:rsidRPr="00244E5E">
          <w:rPr>
            <w:rStyle w:val="Hyperlink"/>
            <w:noProof/>
          </w:rPr>
          <w:noBreakHyphen/>
          <w:t>9 - TPS63070 Pout Chart</w:t>
        </w:r>
        <w:r w:rsidR="00B561DD">
          <w:rPr>
            <w:noProof/>
            <w:webHidden/>
          </w:rPr>
          <w:tab/>
        </w:r>
        <w:r w:rsidR="00B561DD">
          <w:rPr>
            <w:noProof/>
            <w:webHidden/>
          </w:rPr>
          <w:fldChar w:fldCharType="begin"/>
        </w:r>
        <w:r w:rsidR="00B561DD">
          <w:rPr>
            <w:noProof/>
            <w:webHidden/>
          </w:rPr>
          <w:instrText xml:space="preserve"> PAGEREF _Toc500071771 \h </w:instrText>
        </w:r>
        <w:r w:rsidR="00B561DD">
          <w:rPr>
            <w:noProof/>
            <w:webHidden/>
          </w:rPr>
        </w:r>
        <w:r w:rsidR="00B561DD">
          <w:rPr>
            <w:noProof/>
            <w:webHidden/>
          </w:rPr>
          <w:fldChar w:fldCharType="separate"/>
        </w:r>
        <w:r>
          <w:rPr>
            <w:noProof/>
            <w:webHidden/>
          </w:rPr>
          <w:t>93</w:t>
        </w:r>
        <w:r w:rsidR="00B561DD">
          <w:rPr>
            <w:noProof/>
            <w:webHidden/>
          </w:rPr>
          <w:fldChar w:fldCharType="end"/>
        </w:r>
      </w:hyperlink>
    </w:p>
    <w:p w14:paraId="35AD258B" w14:textId="593520D3" w:rsidR="00B561DD" w:rsidRDefault="004426B9">
      <w:pPr>
        <w:pStyle w:val="TableofFigures"/>
        <w:tabs>
          <w:tab w:val="right" w:leader="dot" w:pos="9350"/>
        </w:tabs>
        <w:rPr>
          <w:rFonts w:asciiTheme="minorHAnsi" w:eastAsiaTheme="minorEastAsia" w:hAnsiTheme="minorHAnsi"/>
          <w:noProof/>
          <w:sz w:val="22"/>
        </w:rPr>
      </w:pPr>
      <w:hyperlink w:anchor="_Toc500071772" w:history="1">
        <w:r w:rsidR="00B561DD" w:rsidRPr="00244E5E">
          <w:rPr>
            <w:rStyle w:val="Hyperlink"/>
            <w:rFonts w:cs="Arial"/>
            <w:noProof/>
          </w:rPr>
          <w:t>Figure 8</w:t>
        </w:r>
        <w:r w:rsidR="00B561DD" w:rsidRPr="00244E5E">
          <w:rPr>
            <w:rStyle w:val="Hyperlink"/>
            <w:rFonts w:cs="Arial"/>
            <w:noProof/>
          </w:rPr>
          <w:noBreakHyphen/>
          <w:t>10: TPS63070 Efficiency Chart</w:t>
        </w:r>
        <w:r w:rsidR="00B561DD">
          <w:rPr>
            <w:noProof/>
            <w:webHidden/>
          </w:rPr>
          <w:tab/>
        </w:r>
        <w:r w:rsidR="00B561DD">
          <w:rPr>
            <w:noProof/>
            <w:webHidden/>
          </w:rPr>
          <w:fldChar w:fldCharType="begin"/>
        </w:r>
        <w:r w:rsidR="00B561DD">
          <w:rPr>
            <w:noProof/>
            <w:webHidden/>
          </w:rPr>
          <w:instrText xml:space="preserve"> PAGEREF _Toc500071772 \h </w:instrText>
        </w:r>
        <w:r w:rsidR="00B561DD">
          <w:rPr>
            <w:noProof/>
            <w:webHidden/>
          </w:rPr>
        </w:r>
        <w:r w:rsidR="00B561DD">
          <w:rPr>
            <w:noProof/>
            <w:webHidden/>
          </w:rPr>
          <w:fldChar w:fldCharType="separate"/>
        </w:r>
        <w:r>
          <w:rPr>
            <w:noProof/>
            <w:webHidden/>
          </w:rPr>
          <w:t>94</w:t>
        </w:r>
        <w:r w:rsidR="00B561DD">
          <w:rPr>
            <w:noProof/>
            <w:webHidden/>
          </w:rPr>
          <w:fldChar w:fldCharType="end"/>
        </w:r>
      </w:hyperlink>
    </w:p>
    <w:p w14:paraId="4E86154B" w14:textId="398CB301" w:rsidR="00B561DD" w:rsidRDefault="004426B9">
      <w:pPr>
        <w:pStyle w:val="TableofFigures"/>
        <w:tabs>
          <w:tab w:val="right" w:leader="dot" w:pos="9350"/>
        </w:tabs>
        <w:rPr>
          <w:rFonts w:asciiTheme="minorHAnsi" w:eastAsiaTheme="minorEastAsia" w:hAnsiTheme="minorHAnsi"/>
          <w:noProof/>
          <w:sz w:val="22"/>
        </w:rPr>
      </w:pPr>
      <w:hyperlink w:anchor="_Toc500071773" w:history="1">
        <w:r w:rsidR="00B561DD" w:rsidRPr="00244E5E">
          <w:rPr>
            <w:rStyle w:val="Hyperlink"/>
            <w:rFonts w:cs="Arial"/>
            <w:noProof/>
          </w:rPr>
          <w:t>Figure 8</w:t>
        </w:r>
        <w:r w:rsidR="00B561DD" w:rsidRPr="00244E5E">
          <w:rPr>
            <w:rStyle w:val="Hyperlink"/>
            <w:rFonts w:cs="Arial"/>
            <w:noProof/>
          </w:rPr>
          <w:noBreakHyphen/>
          <w:t>11: TPS63070 Efficiency Log Scale Chart</w:t>
        </w:r>
        <w:r w:rsidR="00B561DD">
          <w:rPr>
            <w:noProof/>
            <w:webHidden/>
          </w:rPr>
          <w:tab/>
        </w:r>
        <w:r w:rsidR="00B561DD">
          <w:rPr>
            <w:noProof/>
            <w:webHidden/>
          </w:rPr>
          <w:fldChar w:fldCharType="begin"/>
        </w:r>
        <w:r w:rsidR="00B561DD">
          <w:rPr>
            <w:noProof/>
            <w:webHidden/>
          </w:rPr>
          <w:instrText xml:space="preserve"> PAGEREF _Toc500071773 \h </w:instrText>
        </w:r>
        <w:r w:rsidR="00B561DD">
          <w:rPr>
            <w:noProof/>
            <w:webHidden/>
          </w:rPr>
        </w:r>
        <w:r w:rsidR="00B561DD">
          <w:rPr>
            <w:noProof/>
            <w:webHidden/>
          </w:rPr>
          <w:fldChar w:fldCharType="separate"/>
        </w:r>
        <w:r>
          <w:rPr>
            <w:noProof/>
            <w:webHidden/>
          </w:rPr>
          <w:t>94</w:t>
        </w:r>
        <w:r w:rsidR="00B561DD">
          <w:rPr>
            <w:noProof/>
            <w:webHidden/>
          </w:rPr>
          <w:fldChar w:fldCharType="end"/>
        </w:r>
      </w:hyperlink>
    </w:p>
    <w:p w14:paraId="08EBC93F" w14:textId="779E5C62" w:rsidR="00B561DD" w:rsidRDefault="004426B9">
      <w:pPr>
        <w:pStyle w:val="TableofFigures"/>
        <w:tabs>
          <w:tab w:val="right" w:leader="dot" w:pos="9350"/>
        </w:tabs>
        <w:rPr>
          <w:rFonts w:asciiTheme="minorHAnsi" w:eastAsiaTheme="minorEastAsia" w:hAnsiTheme="minorHAnsi"/>
          <w:noProof/>
          <w:sz w:val="22"/>
        </w:rPr>
      </w:pPr>
      <w:hyperlink w:anchor="_Toc500071774" w:history="1">
        <w:r w:rsidR="00B561DD" w:rsidRPr="00244E5E">
          <w:rPr>
            <w:rStyle w:val="Hyperlink"/>
            <w:rFonts w:cs="Arial"/>
            <w:noProof/>
          </w:rPr>
          <w:t>Figure 8</w:t>
        </w:r>
        <w:r w:rsidR="00B561DD" w:rsidRPr="00244E5E">
          <w:rPr>
            <w:rStyle w:val="Hyperlink"/>
            <w:rFonts w:cs="Arial"/>
            <w:noProof/>
          </w:rPr>
          <w:noBreakHyphen/>
          <w:t>12: TPS62175 efficiency vs. output current</w:t>
        </w:r>
        <w:r w:rsidR="00B561DD">
          <w:rPr>
            <w:noProof/>
            <w:webHidden/>
          </w:rPr>
          <w:tab/>
        </w:r>
        <w:r w:rsidR="00B561DD">
          <w:rPr>
            <w:noProof/>
            <w:webHidden/>
          </w:rPr>
          <w:fldChar w:fldCharType="begin"/>
        </w:r>
        <w:r w:rsidR="00B561DD">
          <w:rPr>
            <w:noProof/>
            <w:webHidden/>
          </w:rPr>
          <w:instrText xml:space="preserve"> PAGEREF _Toc500071774 \h </w:instrText>
        </w:r>
        <w:r w:rsidR="00B561DD">
          <w:rPr>
            <w:noProof/>
            <w:webHidden/>
          </w:rPr>
        </w:r>
        <w:r w:rsidR="00B561DD">
          <w:rPr>
            <w:noProof/>
            <w:webHidden/>
          </w:rPr>
          <w:fldChar w:fldCharType="separate"/>
        </w:r>
        <w:r>
          <w:rPr>
            <w:noProof/>
            <w:webHidden/>
          </w:rPr>
          <w:t>95</w:t>
        </w:r>
        <w:r w:rsidR="00B561DD">
          <w:rPr>
            <w:noProof/>
            <w:webHidden/>
          </w:rPr>
          <w:fldChar w:fldCharType="end"/>
        </w:r>
      </w:hyperlink>
    </w:p>
    <w:p w14:paraId="5894380C" w14:textId="05578EF9" w:rsidR="00B561DD" w:rsidRDefault="004426B9">
      <w:pPr>
        <w:pStyle w:val="TableofFigures"/>
        <w:tabs>
          <w:tab w:val="right" w:leader="dot" w:pos="9350"/>
        </w:tabs>
        <w:rPr>
          <w:rFonts w:asciiTheme="minorHAnsi" w:eastAsiaTheme="minorEastAsia" w:hAnsiTheme="minorHAnsi"/>
          <w:noProof/>
          <w:sz w:val="22"/>
        </w:rPr>
      </w:pPr>
      <w:hyperlink w:anchor="_Toc500071775" w:history="1">
        <w:r w:rsidR="00B561DD" w:rsidRPr="00244E5E">
          <w:rPr>
            <w:rStyle w:val="Hyperlink"/>
            <w:noProof/>
          </w:rPr>
          <w:t>Figure 8</w:t>
        </w:r>
        <w:r w:rsidR="00B561DD" w:rsidRPr="00244E5E">
          <w:rPr>
            <w:rStyle w:val="Hyperlink"/>
            <w:noProof/>
          </w:rPr>
          <w:noBreakHyphen/>
          <w:t xml:space="preserve">13 - </w:t>
        </w:r>
        <w:r w:rsidR="00B561DD" w:rsidRPr="00244E5E">
          <w:rPr>
            <w:rStyle w:val="Hyperlink"/>
            <w:rFonts w:cs="Arial"/>
            <w:noProof/>
          </w:rPr>
          <w:t>Circuit Diagram for adjustable TPS62175</w:t>
        </w:r>
        <w:r w:rsidR="00B561DD">
          <w:rPr>
            <w:noProof/>
            <w:webHidden/>
          </w:rPr>
          <w:tab/>
        </w:r>
        <w:r w:rsidR="00B561DD">
          <w:rPr>
            <w:noProof/>
            <w:webHidden/>
          </w:rPr>
          <w:fldChar w:fldCharType="begin"/>
        </w:r>
        <w:r w:rsidR="00B561DD">
          <w:rPr>
            <w:noProof/>
            <w:webHidden/>
          </w:rPr>
          <w:instrText xml:space="preserve"> PAGEREF _Toc500071775 \h </w:instrText>
        </w:r>
        <w:r w:rsidR="00B561DD">
          <w:rPr>
            <w:noProof/>
            <w:webHidden/>
          </w:rPr>
        </w:r>
        <w:r w:rsidR="00B561DD">
          <w:rPr>
            <w:noProof/>
            <w:webHidden/>
          </w:rPr>
          <w:fldChar w:fldCharType="separate"/>
        </w:r>
        <w:r>
          <w:rPr>
            <w:noProof/>
            <w:webHidden/>
          </w:rPr>
          <w:t>97</w:t>
        </w:r>
        <w:r w:rsidR="00B561DD">
          <w:rPr>
            <w:noProof/>
            <w:webHidden/>
          </w:rPr>
          <w:fldChar w:fldCharType="end"/>
        </w:r>
      </w:hyperlink>
    </w:p>
    <w:p w14:paraId="49370D1C" w14:textId="32C0BC36" w:rsidR="00B561DD" w:rsidRDefault="004426B9">
      <w:pPr>
        <w:pStyle w:val="TableofFigures"/>
        <w:tabs>
          <w:tab w:val="right" w:leader="dot" w:pos="9350"/>
        </w:tabs>
        <w:rPr>
          <w:rFonts w:asciiTheme="minorHAnsi" w:eastAsiaTheme="minorEastAsia" w:hAnsiTheme="minorHAnsi"/>
          <w:noProof/>
          <w:sz w:val="22"/>
        </w:rPr>
      </w:pPr>
      <w:hyperlink w:anchor="_Toc500071776" w:history="1">
        <w:r w:rsidR="00B561DD" w:rsidRPr="00244E5E">
          <w:rPr>
            <w:rStyle w:val="Hyperlink"/>
            <w:noProof/>
          </w:rPr>
          <w:t>Figure 8</w:t>
        </w:r>
        <w:r w:rsidR="00B561DD" w:rsidRPr="00244E5E">
          <w:rPr>
            <w:rStyle w:val="Hyperlink"/>
            <w:noProof/>
          </w:rPr>
          <w:noBreakHyphen/>
          <w:t>14 - Efficiency vs. output current for 5V output</w:t>
        </w:r>
        <w:r w:rsidR="00B561DD">
          <w:rPr>
            <w:noProof/>
            <w:webHidden/>
          </w:rPr>
          <w:tab/>
        </w:r>
        <w:r w:rsidR="00B561DD">
          <w:rPr>
            <w:noProof/>
            <w:webHidden/>
          </w:rPr>
          <w:fldChar w:fldCharType="begin"/>
        </w:r>
        <w:r w:rsidR="00B561DD">
          <w:rPr>
            <w:noProof/>
            <w:webHidden/>
          </w:rPr>
          <w:instrText xml:space="preserve"> PAGEREF _Toc500071776 \h </w:instrText>
        </w:r>
        <w:r w:rsidR="00B561DD">
          <w:rPr>
            <w:noProof/>
            <w:webHidden/>
          </w:rPr>
        </w:r>
        <w:r w:rsidR="00B561DD">
          <w:rPr>
            <w:noProof/>
            <w:webHidden/>
          </w:rPr>
          <w:fldChar w:fldCharType="separate"/>
        </w:r>
        <w:r>
          <w:rPr>
            <w:noProof/>
            <w:webHidden/>
          </w:rPr>
          <w:t>98</w:t>
        </w:r>
        <w:r w:rsidR="00B561DD">
          <w:rPr>
            <w:noProof/>
            <w:webHidden/>
          </w:rPr>
          <w:fldChar w:fldCharType="end"/>
        </w:r>
      </w:hyperlink>
    </w:p>
    <w:p w14:paraId="5FFEC276" w14:textId="71BA100D" w:rsidR="00B561DD" w:rsidRDefault="004426B9">
      <w:pPr>
        <w:pStyle w:val="TableofFigures"/>
        <w:tabs>
          <w:tab w:val="right" w:leader="dot" w:pos="9350"/>
        </w:tabs>
        <w:rPr>
          <w:rFonts w:asciiTheme="minorHAnsi" w:eastAsiaTheme="minorEastAsia" w:hAnsiTheme="minorHAnsi"/>
          <w:noProof/>
          <w:sz w:val="22"/>
        </w:rPr>
      </w:pPr>
      <w:hyperlink w:anchor="_Toc500071777" w:history="1">
        <w:r w:rsidR="00B561DD" w:rsidRPr="00244E5E">
          <w:rPr>
            <w:rStyle w:val="Hyperlink"/>
            <w:rFonts w:cs="Arial"/>
            <w:noProof/>
          </w:rPr>
          <w:t>Figure 8</w:t>
        </w:r>
        <w:r w:rsidR="00B561DD" w:rsidRPr="00244E5E">
          <w:rPr>
            <w:rStyle w:val="Hyperlink"/>
            <w:rFonts w:cs="Arial"/>
            <w:noProof/>
          </w:rPr>
          <w:noBreakHyphen/>
          <w:t>15: Circuit diagram for TPS54424 adjustable voltage regulator</w:t>
        </w:r>
        <w:r w:rsidR="00B561DD">
          <w:rPr>
            <w:noProof/>
            <w:webHidden/>
          </w:rPr>
          <w:tab/>
        </w:r>
        <w:r w:rsidR="00B561DD">
          <w:rPr>
            <w:noProof/>
            <w:webHidden/>
          </w:rPr>
          <w:fldChar w:fldCharType="begin"/>
        </w:r>
        <w:r w:rsidR="00B561DD">
          <w:rPr>
            <w:noProof/>
            <w:webHidden/>
          </w:rPr>
          <w:instrText xml:space="preserve"> PAGEREF _Toc500071777 \h </w:instrText>
        </w:r>
        <w:r w:rsidR="00B561DD">
          <w:rPr>
            <w:noProof/>
            <w:webHidden/>
          </w:rPr>
        </w:r>
        <w:r w:rsidR="00B561DD">
          <w:rPr>
            <w:noProof/>
            <w:webHidden/>
          </w:rPr>
          <w:fldChar w:fldCharType="separate"/>
        </w:r>
        <w:r>
          <w:rPr>
            <w:noProof/>
            <w:webHidden/>
          </w:rPr>
          <w:t>100</w:t>
        </w:r>
        <w:r w:rsidR="00B561DD">
          <w:rPr>
            <w:noProof/>
            <w:webHidden/>
          </w:rPr>
          <w:fldChar w:fldCharType="end"/>
        </w:r>
      </w:hyperlink>
    </w:p>
    <w:p w14:paraId="4B771A29" w14:textId="3C3520AD" w:rsidR="00B561DD" w:rsidRDefault="004426B9">
      <w:pPr>
        <w:pStyle w:val="TableofFigures"/>
        <w:tabs>
          <w:tab w:val="right" w:leader="dot" w:pos="9350"/>
        </w:tabs>
        <w:rPr>
          <w:rFonts w:asciiTheme="minorHAnsi" w:eastAsiaTheme="minorEastAsia" w:hAnsiTheme="minorHAnsi"/>
          <w:noProof/>
          <w:sz w:val="22"/>
        </w:rPr>
      </w:pPr>
      <w:hyperlink w:anchor="_Toc500071778" w:history="1">
        <w:r w:rsidR="00B561DD" w:rsidRPr="00244E5E">
          <w:rPr>
            <w:rStyle w:val="Hyperlink"/>
            <w:noProof/>
          </w:rPr>
          <w:t>Figure 8</w:t>
        </w:r>
        <w:r w:rsidR="00B561DD" w:rsidRPr="00244E5E">
          <w:rPr>
            <w:rStyle w:val="Hyperlink"/>
            <w:noProof/>
          </w:rPr>
          <w:noBreakHyphen/>
          <w:t>16 - WEBENCH® schematic of the LM5175</w:t>
        </w:r>
        <w:r w:rsidR="00B561DD">
          <w:rPr>
            <w:noProof/>
            <w:webHidden/>
          </w:rPr>
          <w:tab/>
        </w:r>
        <w:r w:rsidR="00B561DD">
          <w:rPr>
            <w:noProof/>
            <w:webHidden/>
          </w:rPr>
          <w:fldChar w:fldCharType="begin"/>
        </w:r>
        <w:r w:rsidR="00B561DD">
          <w:rPr>
            <w:noProof/>
            <w:webHidden/>
          </w:rPr>
          <w:instrText xml:space="preserve"> PAGEREF _Toc500071778 \h </w:instrText>
        </w:r>
        <w:r w:rsidR="00B561DD">
          <w:rPr>
            <w:noProof/>
            <w:webHidden/>
          </w:rPr>
        </w:r>
        <w:r w:rsidR="00B561DD">
          <w:rPr>
            <w:noProof/>
            <w:webHidden/>
          </w:rPr>
          <w:fldChar w:fldCharType="separate"/>
        </w:r>
        <w:r>
          <w:rPr>
            <w:noProof/>
            <w:webHidden/>
          </w:rPr>
          <w:t>102</w:t>
        </w:r>
        <w:r w:rsidR="00B561DD">
          <w:rPr>
            <w:noProof/>
            <w:webHidden/>
          </w:rPr>
          <w:fldChar w:fldCharType="end"/>
        </w:r>
      </w:hyperlink>
    </w:p>
    <w:p w14:paraId="333362F3" w14:textId="1719E992" w:rsidR="00B561DD" w:rsidRDefault="004426B9">
      <w:pPr>
        <w:pStyle w:val="TableofFigures"/>
        <w:tabs>
          <w:tab w:val="right" w:leader="dot" w:pos="9350"/>
        </w:tabs>
        <w:rPr>
          <w:rFonts w:asciiTheme="minorHAnsi" w:eastAsiaTheme="minorEastAsia" w:hAnsiTheme="minorHAnsi"/>
          <w:noProof/>
          <w:sz w:val="22"/>
        </w:rPr>
      </w:pPr>
      <w:hyperlink w:anchor="_Toc500071779" w:history="1">
        <w:r w:rsidR="00B561DD" w:rsidRPr="00244E5E">
          <w:rPr>
            <w:rStyle w:val="Hyperlink"/>
            <w:noProof/>
          </w:rPr>
          <w:t>Figure 8</w:t>
        </w:r>
        <w:r w:rsidR="00B561DD" w:rsidRPr="00244E5E">
          <w:rPr>
            <w:rStyle w:val="Hyperlink"/>
            <w:noProof/>
          </w:rPr>
          <w:noBreakHyphen/>
          <w:t>17 - LM5175 Duty Cycle Chart</w:t>
        </w:r>
        <w:r w:rsidR="00B561DD">
          <w:rPr>
            <w:noProof/>
            <w:webHidden/>
          </w:rPr>
          <w:tab/>
        </w:r>
        <w:r w:rsidR="00B561DD">
          <w:rPr>
            <w:noProof/>
            <w:webHidden/>
          </w:rPr>
          <w:fldChar w:fldCharType="begin"/>
        </w:r>
        <w:r w:rsidR="00B561DD">
          <w:rPr>
            <w:noProof/>
            <w:webHidden/>
          </w:rPr>
          <w:instrText xml:space="preserve"> PAGEREF _Toc500071779 \h </w:instrText>
        </w:r>
        <w:r w:rsidR="00B561DD">
          <w:rPr>
            <w:noProof/>
            <w:webHidden/>
          </w:rPr>
        </w:r>
        <w:r w:rsidR="00B561DD">
          <w:rPr>
            <w:noProof/>
            <w:webHidden/>
          </w:rPr>
          <w:fldChar w:fldCharType="separate"/>
        </w:r>
        <w:r>
          <w:rPr>
            <w:noProof/>
            <w:webHidden/>
          </w:rPr>
          <w:t>103</w:t>
        </w:r>
        <w:r w:rsidR="00B561DD">
          <w:rPr>
            <w:noProof/>
            <w:webHidden/>
          </w:rPr>
          <w:fldChar w:fldCharType="end"/>
        </w:r>
      </w:hyperlink>
    </w:p>
    <w:p w14:paraId="5567C5C4" w14:textId="35839D6D" w:rsidR="00B561DD" w:rsidRDefault="004426B9">
      <w:pPr>
        <w:pStyle w:val="TableofFigures"/>
        <w:tabs>
          <w:tab w:val="right" w:leader="dot" w:pos="9350"/>
        </w:tabs>
        <w:rPr>
          <w:rFonts w:asciiTheme="minorHAnsi" w:eastAsiaTheme="minorEastAsia" w:hAnsiTheme="minorHAnsi"/>
          <w:noProof/>
          <w:sz w:val="22"/>
        </w:rPr>
      </w:pPr>
      <w:hyperlink w:anchor="_Toc500071780" w:history="1">
        <w:r w:rsidR="00B561DD" w:rsidRPr="00244E5E">
          <w:rPr>
            <w:rStyle w:val="Hyperlink"/>
            <w:noProof/>
          </w:rPr>
          <w:t>Figure 8</w:t>
        </w:r>
        <w:r w:rsidR="00B561DD" w:rsidRPr="00244E5E">
          <w:rPr>
            <w:rStyle w:val="Hyperlink"/>
            <w:noProof/>
          </w:rPr>
          <w:noBreakHyphen/>
          <w:t>18 - LM5175 Pout Chart</w:t>
        </w:r>
        <w:r w:rsidR="00B561DD">
          <w:rPr>
            <w:noProof/>
            <w:webHidden/>
          </w:rPr>
          <w:tab/>
        </w:r>
        <w:r w:rsidR="00B561DD">
          <w:rPr>
            <w:noProof/>
            <w:webHidden/>
          </w:rPr>
          <w:fldChar w:fldCharType="begin"/>
        </w:r>
        <w:r w:rsidR="00B561DD">
          <w:rPr>
            <w:noProof/>
            <w:webHidden/>
          </w:rPr>
          <w:instrText xml:space="preserve"> PAGEREF _Toc500071780 \h </w:instrText>
        </w:r>
        <w:r w:rsidR="00B561DD">
          <w:rPr>
            <w:noProof/>
            <w:webHidden/>
          </w:rPr>
        </w:r>
        <w:r w:rsidR="00B561DD">
          <w:rPr>
            <w:noProof/>
            <w:webHidden/>
          </w:rPr>
          <w:fldChar w:fldCharType="separate"/>
        </w:r>
        <w:r>
          <w:rPr>
            <w:noProof/>
            <w:webHidden/>
          </w:rPr>
          <w:t>103</w:t>
        </w:r>
        <w:r w:rsidR="00B561DD">
          <w:rPr>
            <w:noProof/>
            <w:webHidden/>
          </w:rPr>
          <w:fldChar w:fldCharType="end"/>
        </w:r>
      </w:hyperlink>
    </w:p>
    <w:p w14:paraId="091AC09B" w14:textId="1A392626" w:rsidR="00B561DD" w:rsidRDefault="004426B9">
      <w:pPr>
        <w:pStyle w:val="TableofFigures"/>
        <w:tabs>
          <w:tab w:val="right" w:leader="dot" w:pos="9350"/>
        </w:tabs>
        <w:rPr>
          <w:rFonts w:asciiTheme="minorHAnsi" w:eastAsiaTheme="minorEastAsia" w:hAnsiTheme="minorHAnsi"/>
          <w:noProof/>
          <w:sz w:val="22"/>
        </w:rPr>
      </w:pPr>
      <w:hyperlink w:anchor="_Toc500071781" w:history="1">
        <w:r w:rsidR="00B561DD" w:rsidRPr="00244E5E">
          <w:rPr>
            <w:rStyle w:val="Hyperlink"/>
            <w:rFonts w:cs="Arial"/>
            <w:noProof/>
          </w:rPr>
          <w:t>Figure 8</w:t>
        </w:r>
        <w:r w:rsidR="00B561DD" w:rsidRPr="00244E5E">
          <w:rPr>
            <w:rStyle w:val="Hyperlink"/>
            <w:rFonts w:cs="Arial"/>
            <w:noProof/>
          </w:rPr>
          <w:noBreakHyphen/>
          <w:t>19: LM5175 Efficiency Chart</w:t>
        </w:r>
        <w:r w:rsidR="00B561DD">
          <w:rPr>
            <w:noProof/>
            <w:webHidden/>
          </w:rPr>
          <w:tab/>
        </w:r>
        <w:r w:rsidR="00B561DD">
          <w:rPr>
            <w:noProof/>
            <w:webHidden/>
          </w:rPr>
          <w:fldChar w:fldCharType="begin"/>
        </w:r>
        <w:r w:rsidR="00B561DD">
          <w:rPr>
            <w:noProof/>
            <w:webHidden/>
          </w:rPr>
          <w:instrText xml:space="preserve"> PAGEREF _Toc500071781 \h </w:instrText>
        </w:r>
        <w:r w:rsidR="00B561DD">
          <w:rPr>
            <w:noProof/>
            <w:webHidden/>
          </w:rPr>
        </w:r>
        <w:r w:rsidR="00B561DD">
          <w:rPr>
            <w:noProof/>
            <w:webHidden/>
          </w:rPr>
          <w:fldChar w:fldCharType="separate"/>
        </w:r>
        <w:r>
          <w:rPr>
            <w:noProof/>
            <w:webHidden/>
          </w:rPr>
          <w:t>104</w:t>
        </w:r>
        <w:r w:rsidR="00B561DD">
          <w:rPr>
            <w:noProof/>
            <w:webHidden/>
          </w:rPr>
          <w:fldChar w:fldCharType="end"/>
        </w:r>
      </w:hyperlink>
    </w:p>
    <w:p w14:paraId="625BA9F6" w14:textId="5020E6C4" w:rsidR="00B561DD" w:rsidRDefault="004426B9">
      <w:pPr>
        <w:pStyle w:val="TableofFigures"/>
        <w:tabs>
          <w:tab w:val="right" w:leader="dot" w:pos="9350"/>
        </w:tabs>
        <w:rPr>
          <w:rFonts w:asciiTheme="minorHAnsi" w:eastAsiaTheme="minorEastAsia" w:hAnsiTheme="minorHAnsi"/>
          <w:noProof/>
          <w:sz w:val="22"/>
        </w:rPr>
      </w:pPr>
      <w:hyperlink w:anchor="_Toc500071782" w:history="1">
        <w:r w:rsidR="00B561DD" w:rsidRPr="00244E5E">
          <w:rPr>
            <w:rStyle w:val="Hyperlink"/>
            <w:noProof/>
          </w:rPr>
          <w:t>Figure 8</w:t>
        </w:r>
        <w:r w:rsidR="00B561DD" w:rsidRPr="00244E5E">
          <w:rPr>
            <w:rStyle w:val="Hyperlink"/>
            <w:noProof/>
          </w:rPr>
          <w:noBreakHyphen/>
          <w:t>20 - WEBENCH® schematic of the LM5176 with a filter</w:t>
        </w:r>
        <w:r w:rsidR="00B561DD">
          <w:rPr>
            <w:noProof/>
            <w:webHidden/>
          </w:rPr>
          <w:tab/>
        </w:r>
        <w:r w:rsidR="00B561DD">
          <w:rPr>
            <w:noProof/>
            <w:webHidden/>
          </w:rPr>
          <w:fldChar w:fldCharType="begin"/>
        </w:r>
        <w:r w:rsidR="00B561DD">
          <w:rPr>
            <w:noProof/>
            <w:webHidden/>
          </w:rPr>
          <w:instrText xml:space="preserve"> PAGEREF _Toc500071782 \h </w:instrText>
        </w:r>
        <w:r w:rsidR="00B561DD">
          <w:rPr>
            <w:noProof/>
            <w:webHidden/>
          </w:rPr>
        </w:r>
        <w:r w:rsidR="00B561DD">
          <w:rPr>
            <w:noProof/>
            <w:webHidden/>
          </w:rPr>
          <w:fldChar w:fldCharType="separate"/>
        </w:r>
        <w:r>
          <w:rPr>
            <w:noProof/>
            <w:webHidden/>
          </w:rPr>
          <w:t>105</w:t>
        </w:r>
        <w:r w:rsidR="00B561DD">
          <w:rPr>
            <w:noProof/>
            <w:webHidden/>
          </w:rPr>
          <w:fldChar w:fldCharType="end"/>
        </w:r>
      </w:hyperlink>
    </w:p>
    <w:p w14:paraId="71943049" w14:textId="09A37803" w:rsidR="00B561DD" w:rsidRDefault="004426B9">
      <w:pPr>
        <w:pStyle w:val="TableofFigures"/>
        <w:tabs>
          <w:tab w:val="right" w:leader="dot" w:pos="9350"/>
        </w:tabs>
        <w:rPr>
          <w:rFonts w:asciiTheme="minorHAnsi" w:eastAsiaTheme="minorEastAsia" w:hAnsiTheme="minorHAnsi"/>
          <w:noProof/>
          <w:sz w:val="22"/>
        </w:rPr>
      </w:pPr>
      <w:hyperlink w:anchor="_Toc500071783" w:history="1">
        <w:r w:rsidR="00B561DD" w:rsidRPr="00244E5E">
          <w:rPr>
            <w:rStyle w:val="Hyperlink"/>
            <w:noProof/>
          </w:rPr>
          <w:t>Figure 8</w:t>
        </w:r>
        <w:r w:rsidR="00B561DD" w:rsidRPr="00244E5E">
          <w:rPr>
            <w:rStyle w:val="Hyperlink"/>
            <w:noProof/>
          </w:rPr>
          <w:noBreakHyphen/>
          <w:t>21 - LM5176 Duty Cycle Chart</w:t>
        </w:r>
        <w:r w:rsidR="00B561DD">
          <w:rPr>
            <w:noProof/>
            <w:webHidden/>
          </w:rPr>
          <w:tab/>
        </w:r>
        <w:r w:rsidR="00B561DD">
          <w:rPr>
            <w:noProof/>
            <w:webHidden/>
          </w:rPr>
          <w:fldChar w:fldCharType="begin"/>
        </w:r>
        <w:r w:rsidR="00B561DD">
          <w:rPr>
            <w:noProof/>
            <w:webHidden/>
          </w:rPr>
          <w:instrText xml:space="preserve"> PAGEREF _Toc500071783 \h </w:instrText>
        </w:r>
        <w:r w:rsidR="00B561DD">
          <w:rPr>
            <w:noProof/>
            <w:webHidden/>
          </w:rPr>
        </w:r>
        <w:r w:rsidR="00B561DD">
          <w:rPr>
            <w:noProof/>
            <w:webHidden/>
          </w:rPr>
          <w:fldChar w:fldCharType="separate"/>
        </w:r>
        <w:r>
          <w:rPr>
            <w:noProof/>
            <w:webHidden/>
          </w:rPr>
          <w:t>106</w:t>
        </w:r>
        <w:r w:rsidR="00B561DD">
          <w:rPr>
            <w:noProof/>
            <w:webHidden/>
          </w:rPr>
          <w:fldChar w:fldCharType="end"/>
        </w:r>
      </w:hyperlink>
    </w:p>
    <w:p w14:paraId="5D0D4C44" w14:textId="29D8055C" w:rsidR="00B561DD" w:rsidRDefault="004426B9">
      <w:pPr>
        <w:pStyle w:val="TableofFigures"/>
        <w:tabs>
          <w:tab w:val="right" w:leader="dot" w:pos="9350"/>
        </w:tabs>
        <w:rPr>
          <w:rFonts w:asciiTheme="minorHAnsi" w:eastAsiaTheme="minorEastAsia" w:hAnsiTheme="minorHAnsi"/>
          <w:noProof/>
          <w:sz w:val="22"/>
        </w:rPr>
      </w:pPr>
      <w:hyperlink w:anchor="_Toc500071784" w:history="1">
        <w:r w:rsidR="00B561DD" w:rsidRPr="00244E5E">
          <w:rPr>
            <w:rStyle w:val="Hyperlink"/>
            <w:noProof/>
          </w:rPr>
          <w:t>Figure 8</w:t>
        </w:r>
        <w:r w:rsidR="00B561DD" w:rsidRPr="00244E5E">
          <w:rPr>
            <w:rStyle w:val="Hyperlink"/>
            <w:noProof/>
          </w:rPr>
          <w:noBreakHyphen/>
          <w:t>22 - LM5176 Pout Chart</w:t>
        </w:r>
        <w:r w:rsidR="00B561DD">
          <w:rPr>
            <w:noProof/>
            <w:webHidden/>
          </w:rPr>
          <w:tab/>
        </w:r>
        <w:r w:rsidR="00B561DD">
          <w:rPr>
            <w:noProof/>
            <w:webHidden/>
          </w:rPr>
          <w:fldChar w:fldCharType="begin"/>
        </w:r>
        <w:r w:rsidR="00B561DD">
          <w:rPr>
            <w:noProof/>
            <w:webHidden/>
          </w:rPr>
          <w:instrText xml:space="preserve"> PAGEREF _Toc500071784 \h </w:instrText>
        </w:r>
        <w:r w:rsidR="00B561DD">
          <w:rPr>
            <w:noProof/>
            <w:webHidden/>
          </w:rPr>
        </w:r>
        <w:r w:rsidR="00B561DD">
          <w:rPr>
            <w:noProof/>
            <w:webHidden/>
          </w:rPr>
          <w:fldChar w:fldCharType="separate"/>
        </w:r>
        <w:r>
          <w:rPr>
            <w:noProof/>
            <w:webHidden/>
          </w:rPr>
          <w:t>106</w:t>
        </w:r>
        <w:r w:rsidR="00B561DD">
          <w:rPr>
            <w:noProof/>
            <w:webHidden/>
          </w:rPr>
          <w:fldChar w:fldCharType="end"/>
        </w:r>
      </w:hyperlink>
    </w:p>
    <w:p w14:paraId="6233AE55" w14:textId="77FE2E9F" w:rsidR="00B561DD" w:rsidRDefault="004426B9">
      <w:pPr>
        <w:pStyle w:val="TableofFigures"/>
        <w:tabs>
          <w:tab w:val="right" w:leader="dot" w:pos="9350"/>
        </w:tabs>
        <w:rPr>
          <w:rFonts w:asciiTheme="minorHAnsi" w:eastAsiaTheme="minorEastAsia" w:hAnsiTheme="minorHAnsi"/>
          <w:noProof/>
          <w:sz w:val="22"/>
        </w:rPr>
      </w:pPr>
      <w:hyperlink w:anchor="_Toc500071785" w:history="1">
        <w:r w:rsidR="00B561DD" w:rsidRPr="00244E5E">
          <w:rPr>
            <w:rStyle w:val="Hyperlink"/>
            <w:rFonts w:cs="Arial"/>
            <w:noProof/>
          </w:rPr>
          <w:t>Figure 8</w:t>
        </w:r>
        <w:r w:rsidR="00B561DD" w:rsidRPr="00244E5E">
          <w:rPr>
            <w:rStyle w:val="Hyperlink"/>
            <w:rFonts w:cs="Arial"/>
            <w:noProof/>
          </w:rPr>
          <w:noBreakHyphen/>
          <w:t>23: LM5176 Efficiency Chart</w:t>
        </w:r>
        <w:r w:rsidR="00B561DD">
          <w:rPr>
            <w:noProof/>
            <w:webHidden/>
          </w:rPr>
          <w:tab/>
        </w:r>
        <w:r w:rsidR="00B561DD">
          <w:rPr>
            <w:noProof/>
            <w:webHidden/>
          </w:rPr>
          <w:fldChar w:fldCharType="begin"/>
        </w:r>
        <w:r w:rsidR="00B561DD">
          <w:rPr>
            <w:noProof/>
            <w:webHidden/>
          </w:rPr>
          <w:instrText xml:space="preserve"> PAGEREF _Toc500071785 \h </w:instrText>
        </w:r>
        <w:r w:rsidR="00B561DD">
          <w:rPr>
            <w:noProof/>
            <w:webHidden/>
          </w:rPr>
        </w:r>
        <w:r w:rsidR="00B561DD">
          <w:rPr>
            <w:noProof/>
            <w:webHidden/>
          </w:rPr>
          <w:fldChar w:fldCharType="separate"/>
        </w:r>
        <w:r>
          <w:rPr>
            <w:noProof/>
            <w:webHidden/>
          </w:rPr>
          <w:t>107</w:t>
        </w:r>
        <w:r w:rsidR="00B561DD">
          <w:rPr>
            <w:noProof/>
            <w:webHidden/>
          </w:rPr>
          <w:fldChar w:fldCharType="end"/>
        </w:r>
      </w:hyperlink>
    </w:p>
    <w:p w14:paraId="73B3E6B7" w14:textId="20277200" w:rsidR="00B561DD" w:rsidRDefault="004426B9">
      <w:pPr>
        <w:pStyle w:val="TableofFigures"/>
        <w:tabs>
          <w:tab w:val="right" w:leader="dot" w:pos="9350"/>
        </w:tabs>
        <w:rPr>
          <w:rFonts w:asciiTheme="minorHAnsi" w:eastAsiaTheme="minorEastAsia" w:hAnsiTheme="minorHAnsi"/>
          <w:noProof/>
          <w:sz w:val="22"/>
        </w:rPr>
      </w:pPr>
      <w:hyperlink w:anchor="_Toc500071786" w:history="1">
        <w:r w:rsidR="00B561DD" w:rsidRPr="00244E5E">
          <w:rPr>
            <w:rStyle w:val="Hyperlink"/>
            <w:rFonts w:cs="Arial"/>
            <w:noProof/>
          </w:rPr>
          <w:t>Figure 8</w:t>
        </w:r>
        <w:r w:rsidR="00B561DD" w:rsidRPr="00244E5E">
          <w:rPr>
            <w:rStyle w:val="Hyperlink"/>
            <w:rFonts w:cs="Arial"/>
            <w:noProof/>
          </w:rPr>
          <w:noBreakHyphen/>
          <w:t>24: WEBENCH® schematic of the TPS54824</w:t>
        </w:r>
        <w:r w:rsidR="00B561DD">
          <w:rPr>
            <w:noProof/>
            <w:webHidden/>
          </w:rPr>
          <w:tab/>
        </w:r>
        <w:r w:rsidR="00B561DD">
          <w:rPr>
            <w:noProof/>
            <w:webHidden/>
          </w:rPr>
          <w:fldChar w:fldCharType="begin"/>
        </w:r>
        <w:r w:rsidR="00B561DD">
          <w:rPr>
            <w:noProof/>
            <w:webHidden/>
          </w:rPr>
          <w:instrText xml:space="preserve"> PAGEREF _Toc500071786 \h </w:instrText>
        </w:r>
        <w:r w:rsidR="00B561DD">
          <w:rPr>
            <w:noProof/>
            <w:webHidden/>
          </w:rPr>
        </w:r>
        <w:r w:rsidR="00B561DD">
          <w:rPr>
            <w:noProof/>
            <w:webHidden/>
          </w:rPr>
          <w:fldChar w:fldCharType="separate"/>
        </w:r>
        <w:r>
          <w:rPr>
            <w:noProof/>
            <w:webHidden/>
          </w:rPr>
          <w:t>108</w:t>
        </w:r>
        <w:r w:rsidR="00B561DD">
          <w:rPr>
            <w:noProof/>
            <w:webHidden/>
          </w:rPr>
          <w:fldChar w:fldCharType="end"/>
        </w:r>
      </w:hyperlink>
    </w:p>
    <w:p w14:paraId="57A6F3A3" w14:textId="3D7C227A" w:rsidR="00B561DD" w:rsidRDefault="004426B9">
      <w:pPr>
        <w:pStyle w:val="TableofFigures"/>
        <w:tabs>
          <w:tab w:val="right" w:leader="dot" w:pos="9350"/>
        </w:tabs>
        <w:rPr>
          <w:rFonts w:asciiTheme="minorHAnsi" w:eastAsiaTheme="minorEastAsia" w:hAnsiTheme="minorHAnsi"/>
          <w:noProof/>
          <w:sz w:val="22"/>
        </w:rPr>
      </w:pPr>
      <w:hyperlink w:anchor="_Toc500071787" w:history="1">
        <w:r w:rsidR="00B561DD" w:rsidRPr="00244E5E">
          <w:rPr>
            <w:rStyle w:val="Hyperlink"/>
            <w:noProof/>
          </w:rPr>
          <w:t>Figure 8</w:t>
        </w:r>
        <w:r w:rsidR="00B561DD" w:rsidRPr="00244E5E">
          <w:rPr>
            <w:rStyle w:val="Hyperlink"/>
            <w:noProof/>
          </w:rPr>
          <w:noBreakHyphen/>
          <w:t>25 - TPS54824 Duty Cycle Chart</w:t>
        </w:r>
        <w:r w:rsidR="00B561DD">
          <w:rPr>
            <w:noProof/>
            <w:webHidden/>
          </w:rPr>
          <w:tab/>
        </w:r>
        <w:r w:rsidR="00B561DD">
          <w:rPr>
            <w:noProof/>
            <w:webHidden/>
          </w:rPr>
          <w:fldChar w:fldCharType="begin"/>
        </w:r>
        <w:r w:rsidR="00B561DD">
          <w:rPr>
            <w:noProof/>
            <w:webHidden/>
          </w:rPr>
          <w:instrText xml:space="preserve"> PAGEREF _Toc500071787 \h </w:instrText>
        </w:r>
        <w:r w:rsidR="00B561DD">
          <w:rPr>
            <w:noProof/>
            <w:webHidden/>
          </w:rPr>
        </w:r>
        <w:r w:rsidR="00B561DD">
          <w:rPr>
            <w:noProof/>
            <w:webHidden/>
          </w:rPr>
          <w:fldChar w:fldCharType="separate"/>
        </w:r>
        <w:r>
          <w:rPr>
            <w:noProof/>
            <w:webHidden/>
          </w:rPr>
          <w:t>108</w:t>
        </w:r>
        <w:r w:rsidR="00B561DD">
          <w:rPr>
            <w:noProof/>
            <w:webHidden/>
          </w:rPr>
          <w:fldChar w:fldCharType="end"/>
        </w:r>
      </w:hyperlink>
    </w:p>
    <w:p w14:paraId="3ADDA97A" w14:textId="5B755FCB" w:rsidR="00B561DD" w:rsidRDefault="004426B9">
      <w:pPr>
        <w:pStyle w:val="TableofFigures"/>
        <w:tabs>
          <w:tab w:val="right" w:leader="dot" w:pos="9350"/>
        </w:tabs>
        <w:rPr>
          <w:rFonts w:asciiTheme="minorHAnsi" w:eastAsiaTheme="minorEastAsia" w:hAnsiTheme="minorHAnsi"/>
          <w:noProof/>
          <w:sz w:val="22"/>
        </w:rPr>
      </w:pPr>
      <w:hyperlink w:anchor="_Toc500071788" w:history="1">
        <w:r w:rsidR="00B561DD" w:rsidRPr="00244E5E">
          <w:rPr>
            <w:rStyle w:val="Hyperlink"/>
            <w:noProof/>
          </w:rPr>
          <w:t>Figure 8</w:t>
        </w:r>
        <w:r w:rsidR="00B561DD" w:rsidRPr="00244E5E">
          <w:rPr>
            <w:rStyle w:val="Hyperlink"/>
            <w:noProof/>
          </w:rPr>
          <w:noBreakHyphen/>
          <w:t>26 - TPS54824 Pout Chart</w:t>
        </w:r>
        <w:r w:rsidR="00B561DD">
          <w:rPr>
            <w:noProof/>
            <w:webHidden/>
          </w:rPr>
          <w:tab/>
        </w:r>
        <w:r w:rsidR="00B561DD">
          <w:rPr>
            <w:noProof/>
            <w:webHidden/>
          </w:rPr>
          <w:fldChar w:fldCharType="begin"/>
        </w:r>
        <w:r w:rsidR="00B561DD">
          <w:rPr>
            <w:noProof/>
            <w:webHidden/>
          </w:rPr>
          <w:instrText xml:space="preserve"> PAGEREF _Toc500071788 \h </w:instrText>
        </w:r>
        <w:r w:rsidR="00B561DD">
          <w:rPr>
            <w:noProof/>
            <w:webHidden/>
          </w:rPr>
        </w:r>
        <w:r w:rsidR="00B561DD">
          <w:rPr>
            <w:noProof/>
            <w:webHidden/>
          </w:rPr>
          <w:fldChar w:fldCharType="separate"/>
        </w:r>
        <w:r>
          <w:rPr>
            <w:noProof/>
            <w:webHidden/>
          </w:rPr>
          <w:t>109</w:t>
        </w:r>
        <w:r w:rsidR="00B561DD">
          <w:rPr>
            <w:noProof/>
            <w:webHidden/>
          </w:rPr>
          <w:fldChar w:fldCharType="end"/>
        </w:r>
      </w:hyperlink>
    </w:p>
    <w:p w14:paraId="64BB916C" w14:textId="3EEAE293" w:rsidR="00B561DD" w:rsidRDefault="004426B9">
      <w:pPr>
        <w:pStyle w:val="TableofFigures"/>
        <w:tabs>
          <w:tab w:val="right" w:leader="dot" w:pos="9350"/>
        </w:tabs>
        <w:rPr>
          <w:rFonts w:asciiTheme="minorHAnsi" w:eastAsiaTheme="minorEastAsia" w:hAnsiTheme="minorHAnsi"/>
          <w:noProof/>
          <w:sz w:val="22"/>
        </w:rPr>
      </w:pPr>
      <w:hyperlink w:anchor="_Toc500071789" w:history="1">
        <w:r w:rsidR="00B561DD" w:rsidRPr="00244E5E">
          <w:rPr>
            <w:rStyle w:val="Hyperlink"/>
            <w:noProof/>
          </w:rPr>
          <w:t>Figure 8</w:t>
        </w:r>
        <w:r w:rsidR="00B561DD" w:rsidRPr="00244E5E">
          <w:rPr>
            <w:rStyle w:val="Hyperlink"/>
            <w:noProof/>
          </w:rPr>
          <w:noBreakHyphen/>
          <w:t>27 - TPS54824 Efficiency Chart</w:t>
        </w:r>
        <w:r w:rsidR="00B561DD">
          <w:rPr>
            <w:noProof/>
            <w:webHidden/>
          </w:rPr>
          <w:tab/>
        </w:r>
        <w:r w:rsidR="00B561DD">
          <w:rPr>
            <w:noProof/>
            <w:webHidden/>
          </w:rPr>
          <w:fldChar w:fldCharType="begin"/>
        </w:r>
        <w:r w:rsidR="00B561DD">
          <w:rPr>
            <w:noProof/>
            <w:webHidden/>
          </w:rPr>
          <w:instrText xml:space="preserve"> PAGEREF _Toc500071789 \h </w:instrText>
        </w:r>
        <w:r w:rsidR="00B561DD">
          <w:rPr>
            <w:noProof/>
            <w:webHidden/>
          </w:rPr>
        </w:r>
        <w:r w:rsidR="00B561DD">
          <w:rPr>
            <w:noProof/>
            <w:webHidden/>
          </w:rPr>
          <w:fldChar w:fldCharType="separate"/>
        </w:r>
        <w:r>
          <w:rPr>
            <w:noProof/>
            <w:webHidden/>
          </w:rPr>
          <w:t>109</w:t>
        </w:r>
        <w:r w:rsidR="00B561DD">
          <w:rPr>
            <w:noProof/>
            <w:webHidden/>
          </w:rPr>
          <w:fldChar w:fldCharType="end"/>
        </w:r>
      </w:hyperlink>
    </w:p>
    <w:p w14:paraId="0AC6CFDA" w14:textId="139AF21C" w:rsidR="00B561DD" w:rsidRDefault="004426B9">
      <w:pPr>
        <w:pStyle w:val="TableofFigures"/>
        <w:tabs>
          <w:tab w:val="right" w:leader="dot" w:pos="9350"/>
        </w:tabs>
        <w:rPr>
          <w:rFonts w:asciiTheme="minorHAnsi" w:eastAsiaTheme="minorEastAsia" w:hAnsiTheme="minorHAnsi"/>
          <w:noProof/>
          <w:sz w:val="22"/>
        </w:rPr>
      </w:pPr>
      <w:hyperlink w:anchor="_Toc500071790" w:history="1">
        <w:r w:rsidR="00B561DD" w:rsidRPr="00244E5E">
          <w:rPr>
            <w:rStyle w:val="Hyperlink"/>
            <w:rFonts w:cs="Arial"/>
            <w:noProof/>
          </w:rPr>
          <w:t>Figure 8</w:t>
        </w:r>
        <w:r w:rsidR="00B561DD" w:rsidRPr="00244E5E">
          <w:rPr>
            <w:rStyle w:val="Hyperlink"/>
            <w:rFonts w:cs="Arial"/>
            <w:noProof/>
          </w:rPr>
          <w:noBreakHyphen/>
          <w:t>28: WEBENCH® schematic for the TPS561208</w:t>
        </w:r>
        <w:r w:rsidR="00B561DD">
          <w:rPr>
            <w:noProof/>
            <w:webHidden/>
          </w:rPr>
          <w:tab/>
        </w:r>
        <w:r w:rsidR="00B561DD">
          <w:rPr>
            <w:noProof/>
            <w:webHidden/>
          </w:rPr>
          <w:fldChar w:fldCharType="begin"/>
        </w:r>
        <w:r w:rsidR="00B561DD">
          <w:rPr>
            <w:noProof/>
            <w:webHidden/>
          </w:rPr>
          <w:instrText xml:space="preserve"> PAGEREF _Toc500071790 \h </w:instrText>
        </w:r>
        <w:r w:rsidR="00B561DD">
          <w:rPr>
            <w:noProof/>
            <w:webHidden/>
          </w:rPr>
        </w:r>
        <w:r w:rsidR="00B561DD">
          <w:rPr>
            <w:noProof/>
            <w:webHidden/>
          </w:rPr>
          <w:fldChar w:fldCharType="separate"/>
        </w:r>
        <w:r>
          <w:rPr>
            <w:noProof/>
            <w:webHidden/>
          </w:rPr>
          <w:t>110</w:t>
        </w:r>
        <w:r w:rsidR="00B561DD">
          <w:rPr>
            <w:noProof/>
            <w:webHidden/>
          </w:rPr>
          <w:fldChar w:fldCharType="end"/>
        </w:r>
      </w:hyperlink>
    </w:p>
    <w:p w14:paraId="08209C17" w14:textId="4A735B26" w:rsidR="00B561DD" w:rsidRDefault="004426B9">
      <w:pPr>
        <w:pStyle w:val="TableofFigures"/>
        <w:tabs>
          <w:tab w:val="right" w:leader="dot" w:pos="9350"/>
        </w:tabs>
        <w:rPr>
          <w:rFonts w:asciiTheme="minorHAnsi" w:eastAsiaTheme="minorEastAsia" w:hAnsiTheme="minorHAnsi"/>
          <w:noProof/>
          <w:sz w:val="22"/>
        </w:rPr>
      </w:pPr>
      <w:hyperlink w:anchor="_Toc500071791" w:history="1">
        <w:r w:rsidR="00B561DD" w:rsidRPr="00244E5E">
          <w:rPr>
            <w:rStyle w:val="Hyperlink"/>
            <w:noProof/>
          </w:rPr>
          <w:t>Figure 8</w:t>
        </w:r>
        <w:r w:rsidR="00B561DD" w:rsidRPr="00244E5E">
          <w:rPr>
            <w:rStyle w:val="Hyperlink"/>
            <w:noProof/>
          </w:rPr>
          <w:noBreakHyphen/>
          <w:t>29 - TPS561208 Duty Cycle Chart</w:t>
        </w:r>
        <w:r w:rsidR="00B561DD">
          <w:rPr>
            <w:noProof/>
            <w:webHidden/>
          </w:rPr>
          <w:tab/>
        </w:r>
        <w:r w:rsidR="00B561DD">
          <w:rPr>
            <w:noProof/>
            <w:webHidden/>
          </w:rPr>
          <w:fldChar w:fldCharType="begin"/>
        </w:r>
        <w:r w:rsidR="00B561DD">
          <w:rPr>
            <w:noProof/>
            <w:webHidden/>
          </w:rPr>
          <w:instrText xml:space="preserve"> PAGEREF _Toc500071791 \h </w:instrText>
        </w:r>
        <w:r w:rsidR="00B561DD">
          <w:rPr>
            <w:noProof/>
            <w:webHidden/>
          </w:rPr>
        </w:r>
        <w:r w:rsidR="00B561DD">
          <w:rPr>
            <w:noProof/>
            <w:webHidden/>
          </w:rPr>
          <w:fldChar w:fldCharType="separate"/>
        </w:r>
        <w:r>
          <w:rPr>
            <w:noProof/>
            <w:webHidden/>
          </w:rPr>
          <w:t>111</w:t>
        </w:r>
        <w:r w:rsidR="00B561DD">
          <w:rPr>
            <w:noProof/>
            <w:webHidden/>
          </w:rPr>
          <w:fldChar w:fldCharType="end"/>
        </w:r>
      </w:hyperlink>
    </w:p>
    <w:p w14:paraId="6610D32E" w14:textId="3442C941" w:rsidR="00B561DD" w:rsidRDefault="004426B9">
      <w:pPr>
        <w:pStyle w:val="TableofFigures"/>
        <w:tabs>
          <w:tab w:val="right" w:leader="dot" w:pos="9350"/>
        </w:tabs>
        <w:rPr>
          <w:rFonts w:asciiTheme="minorHAnsi" w:eastAsiaTheme="minorEastAsia" w:hAnsiTheme="minorHAnsi"/>
          <w:noProof/>
          <w:sz w:val="22"/>
        </w:rPr>
      </w:pPr>
      <w:hyperlink w:anchor="_Toc500071792" w:history="1">
        <w:r w:rsidR="00B561DD" w:rsidRPr="00244E5E">
          <w:rPr>
            <w:rStyle w:val="Hyperlink"/>
            <w:noProof/>
          </w:rPr>
          <w:t>Figure 8</w:t>
        </w:r>
        <w:r w:rsidR="00B561DD" w:rsidRPr="00244E5E">
          <w:rPr>
            <w:rStyle w:val="Hyperlink"/>
            <w:noProof/>
          </w:rPr>
          <w:noBreakHyphen/>
          <w:t>30 - TPS561208 Efficiency Chart</w:t>
        </w:r>
        <w:r w:rsidR="00B561DD">
          <w:rPr>
            <w:noProof/>
            <w:webHidden/>
          </w:rPr>
          <w:tab/>
        </w:r>
        <w:r w:rsidR="00B561DD">
          <w:rPr>
            <w:noProof/>
            <w:webHidden/>
          </w:rPr>
          <w:fldChar w:fldCharType="begin"/>
        </w:r>
        <w:r w:rsidR="00B561DD">
          <w:rPr>
            <w:noProof/>
            <w:webHidden/>
          </w:rPr>
          <w:instrText xml:space="preserve"> PAGEREF _Toc500071792 \h </w:instrText>
        </w:r>
        <w:r w:rsidR="00B561DD">
          <w:rPr>
            <w:noProof/>
            <w:webHidden/>
          </w:rPr>
        </w:r>
        <w:r w:rsidR="00B561DD">
          <w:rPr>
            <w:noProof/>
            <w:webHidden/>
          </w:rPr>
          <w:fldChar w:fldCharType="separate"/>
        </w:r>
        <w:r>
          <w:rPr>
            <w:noProof/>
            <w:webHidden/>
          </w:rPr>
          <w:t>111</w:t>
        </w:r>
        <w:r w:rsidR="00B561DD">
          <w:rPr>
            <w:noProof/>
            <w:webHidden/>
          </w:rPr>
          <w:fldChar w:fldCharType="end"/>
        </w:r>
      </w:hyperlink>
    </w:p>
    <w:p w14:paraId="2E8267B9" w14:textId="1897F694" w:rsidR="00B561DD" w:rsidRDefault="004426B9">
      <w:pPr>
        <w:pStyle w:val="TableofFigures"/>
        <w:tabs>
          <w:tab w:val="right" w:leader="dot" w:pos="9350"/>
        </w:tabs>
        <w:rPr>
          <w:rFonts w:asciiTheme="minorHAnsi" w:eastAsiaTheme="minorEastAsia" w:hAnsiTheme="minorHAnsi"/>
          <w:noProof/>
          <w:sz w:val="22"/>
        </w:rPr>
      </w:pPr>
      <w:hyperlink w:anchor="_Toc500071793" w:history="1">
        <w:r w:rsidR="00B561DD" w:rsidRPr="00244E5E">
          <w:rPr>
            <w:rStyle w:val="Hyperlink"/>
            <w:rFonts w:cs="Arial"/>
            <w:noProof/>
          </w:rPr>
          <w:t>Figure 8</w:t>
        </w:r>
        <w:r w:rsidR="00B561DD" w:rsidRPr="00244E5E">
          <w:rPr>
            <w:rStyle w:val="Hyperlink"/>
            <w:rFonts w:cs="Arial"/>
            <w:noProof/>
          </w:rPr>
          <w:noBreakHyphen/>
          <w:t>31: TPS561208 Efficiency Chart</w:t>
        </w:r>
        <w:r w:rsidR="00B561DD">
          <w:rPr>
            <w:noProof/>
            <w:webHidden/>
          </w:rPr>
          <w:tab/>
        </w:r>
        <w:r w:rsidR="00B561DD">
          <w:rPr>
            <w:noProof/>
            <w:webHidden/>
          </w:rPr>
          <w:fldChar w:fldCharType="begin"/>
        </w:r>
        <w:r w:rsidR="00B561DD">
          <w:rPr>
            <w:noProof/>
            <w:webHidden/>
          </w:rPr>
          <w:instrText xml:space="preserve"> PAGEREF _Toc500071793 \h </w:instrText>
        </w:r>
        <w:r w:rsidR="00B561DD">
          <w:rPr>
            <w:noProof/>
            <w:webHidden/>
          </w:rPr>
        </w:r>
        <w:r w:rsidR="00B561DD">
          <w:rPr>
            <w:noProof/>
            <w:webHidden/>
          </w:rPr>
          <w:fldChar w:fldCharType="separate"/>
        </w:r>
        <w:r>
          <w:rPr>
            <w:noProof/>
            <w:webHidden/>
          </w:rPr>
          <w:t>112</w:t>
        </w:r>
        <w:r w:rsidR="00B561DD">
          <w:rPr>
            <w:noProof/>
            <w:webHidden/>
          </w:rPr>
          <w:fldChar w:fldCharType="end"/>
        </w:r>
      </w:hyperlink>
    </w:p>
    <w:p w14:paraId="5BD20025" w14:textId="2D7AD1AF" w:rsidR="00B561DD" w:rsidRDefault="004426B9">
      <w:pPr>
        <w:pStyle w:val="TableofFigures"/>
        <w:tabs>
          <w:tab w:val="right" w:leader="dot" w:pos="9350"/>
        </w:tabs>
        <w:rPr>
          <w:rFonts w:asciiTheme="minorHAnsi" w:eastAsiaTheme="minorEastAsia" w:hAnsiTheme="minorHAnsi"/>
          <w:noProof/>
          <w:sz w:val="22"/>
        </w:rPr>
      </w:pPr>
      <w:hyperlink w:anchor="_Toc500071794" w:history="1">
        <w:r w:rsidR="00B561DD" w:rsidRPr="00244E5E">
          <w:rPr>
            <w:rStyle w:val="Hyperlink"/>
            <w:rFonts w:cs="Arial"/>
            <w:noProof/>
          </w:rPr>
          <w:t>Figure 8</w:t>
        </w:r>
        <w:r w:rsidR="00B561DD" w:rsidRPr="00244E5E">
          <w:rPr>
            <w:rStyle w:val="Hyperlink"/>
            <w:rFonts w:cs="Arial"/>
            <w:noProof/>
          </w:rPr>
          <w:noBreakHyphen/>
          <w:t>32: TPS561208 Efficiency Log Scale Chart</w:t>
        </w:r>
        <w:r w:rsidR="00B561DD">
          <w:rPr>
            <w:noProof/>
            <w:webHidden/>
          </w:rPr>
          <w:tab/>
        </w:r>
        <w:r w:rsidR="00B561DD">
          <w:rPr>
            <w:noProof/>
            <w:webHidden/>
          </w:rPr>
          <w:fldChar w:fldCharType="begin"/>
        </w:r>
        <w:r w:rsidR="00B561DD">
          <w:rPr>
            <w:noProof/>
            <w:webHidden/>
          </w:rPr>
          <w:instrText xml:space="preserve"> PAGEREF _Toc500071794 \h </w:instrText>
        </w:r>
        <w:r w:rsidR="00B561DD">
          <w:rPr>
            <w:noProof/>
            <w:webHidden/>
          </w:rPr>
        </w:r>
        <w:r w:rsidR="00B561DD">
          <w:rPr>
            <w:noProof/>
            <w:webHidden/>
          </w:rPr>
          <w:fldChar w:fldCharType="separate"/>
        </w:r>
        <w:r>
          <w:rPr>
            <w:noProof/>
            <w:webHidden/>
          </w:rPr>
          <w:t>112</w:t>
        </w:r>
        <w:r w:rsidR="00B561DD">
          <w:rPr>
            <w:noProof/>
            <w:webHidden/>
          </w:rPr>
          <w:fldChar w:fldCharType="end"/>
        </w:r>
      </w:hyperlink>
    </w:p>
    <w:p w14:paraId="225C606A" w14:textId="11177B15" w:rsidR="00B561DD" w:rsidRDefault="004426B9">
      <w:pPr>
        <w:pStyle w:val="TableofFigures"/>
        <w:tabs>
          <w:tab w:val="right" w:leader="dot" w:pos="9350"/>
        </w:tabs>
        <w:rPr>
          <w:rFonts w:asciiTheme="minorHAnsi" w:eastAsiaTheme="minorEastAsia" w:hAnsiTheme="minorHAnsi"/>
          <w:noProof/>
          <w:sz w:val="22"/>
        </w:rPr>
      </w:pPr>
      <w:hyperlink w:anchor="_Toc500071795" w:history="1">
        <w:r w:rsidR="00B561DD" w:rsidRPr="00244E5E">
          <w:rPr>
            <w:rStyle w:val="Hyperlink"/>
            <w:noProof/>
          </w:rPr>
          <w:t>Figure 9</w:t>
        </w:r>
        <w:r w:rsidR="00B561DD" w:rsidRPr="00244E5E">
          <w:rPr>
            <w:rStyle w:val="Hyperlink"/>
            <w:noProof/>
          </w:rPr>
          <w:noBreakHyphen/>
          <w:t>1 - A Methodology for Testing Complex Professional Electronics Systems</w:t>
        </w:r>
        <w:r w:rsidR="00B561DD">
          <w:rPr>
            <w:noProof/>
            <w:webHidden/>
          </w:rPr>
          <w:tab/>
        </w:r>
        <w:r w:rsidR="00B561DD">
          <w:rPr>
            <w:noProof/>
            <w:webHidden/>
          </w:rPr>
          <w:fldChar w:fldCharType="begin"/>
        </w:r>
        <w:r w:rsidR="00B561DD">
          <w:rPr>
            <w:noProof/>
            <w:webHidden/>
          </w:rPr>
          <w:instrText xml:space="preserve"> PAGEREF _Toc500071795 \h </w:instrText>
        </w:r>
        <w:r w:rsidR="00B561DD">
          <w:rPr>
            <w:noProof/>
            <w:webHidden/>
          </w:rPr>
        </w:r>
        <w:r w:rsidR="00B561DD">
          <w:rPr>
            <w:noProof/>
            <w:webHidden/>
          </w:rPr>
          <w:fldChar w:fldCharType="separate"/>
        </w:r>
        <w:r>
          <w:rPr>
            <w:noProof/>
            <w:webHidden/>
          </w:rPr>
          <w:t>116</w:t>
        </w:r>
        <w:r w:rsidR="00B561DD">
          <w:rPr>
            <w:noProof/>
            <w:webHidden/>
          </w:rPr>
          <w:fldChar w:fldCharType="end"/>
        </w:r>
      </w:hyperlink>
    </w:p>
    <w:p w14:paraId="4CEB753C" w14:textId="50C89FA9" w:rsidR="00B561DD" w:rsidRDefault="004426B9">
      <w:pPr>
        <w:pStyle w:val="TableofFigures"/>
        <w:tabs>
          <w:tab w:val="right" w:leader="dot" w:pos="9350"/>
        </w:tabs>
        <w:rPr>
          <w:rFonts w:asciiTheme="minorHAnsi" w:eastAsiaTheme="minorEastAsia" w:hAnsiTheme="minorHAnsi"/>
          <w:noProof/>
          <w:sz w:val="22"/>
        </w:rPr>
      </w:pPr>
      <w:hyperlink w:anchor="_Toc500071796" w:history="1">
        <w:r w:rsidR="00B561DD" w:rsidRPr="00244E5E">
          <w:rPr>
            <w:rStyle w:val="Hyperlink"/>
            <w:noProof/>
          </w:rPr>
          <w:t>Figure 9</w:t>
        </w:r>
        <w:r w:rsidR="00B561DD" w:rsidRPr="00244E5E">
          <w:rPr>
            <w:rStyle w:val="Hyperlink"/>
            <w:noProof/>
          </w:rPr>
          <w:noBreakHyphen/>
          <w:t>2 - Voltage regulator using LM2575</w:t>
        </w:r>
        <w:r w:rsidR="00B561DD">
          <w:rPr>
            <w:noProof/>
            <w:webHidden/>
          </w:rPr>
          <w:tab/>
        </w:r>
        <w:r w:rsidR="00B561DD">
          <w:rPr>
            <w:noProof/>
            <w:webHidden/>
          </w:rPr>
          <w:fldChar w:fldCharType="begin"/>
        </w:r>
        <w:r w:rsidR="00B561DD">
          <w:rPr>
            <w:noProof/>
            <w:webHidden/>
          </w:rPr>
          <w:instrText xml:space="preserve"> PAGEREF _Toc500071796 \h </w:instrText>
        </w:r>
        <w:r w:rsidR="00B561DD">
          <w:rPr>
            <w:noProof/>
            <w:webHidden/>
          </w:rPr>
        </w:r>
        <w:r w:rsidR="00B561DD">
          <w:rPr>
            <w:noProof/>
            <w:webHidden/>
          </w:rPr>
          <w:fldChar w:fldCharType="separate"/>
        </w:r>
        <w:r>
          <w:rPr>
            <w:noProof/>
            <w:webHidden/>
          </w:rPr>
          <w:t>118</w:t>
        </w:r>
        <w:r w:rsidR="00B561DD">
          <w:rPr>
            <w:noProof/>
            <w:webHidden/>
          </w:rPr>
          <w:fldChar w:fldCharType="end"/>
        </w:r>
      </w:hyperlink>
    </w:p>
    <w:p w14:paraId="07B34AE0" w14:textId="111186E3" w:rsidR="00742C87" w:rsidRPr="005030A4" w:rsidRDefault="00742C87" w:rsidP="00742C87">
      <w:pPr>
        <w:rPr>
          <w:rFonts w:cs="Arial"/>
          <w:szCs w:val="24"/>
        </w:rPr>
      </w:pPr>
      <w:r w:rsidRPr="005030A4">
        <w:rPr>
          <w:rFonts w:cs="Arial"/>
          <w:szCs w:val="24"/>
        </w:rPr>
        <w:fldChar w:fldCharType="end"/>
      </w:r>
    </w:p>
    <w:p w14:paraId="044C15D9" w14:textId="77777777" w:rsidR="00742C87" w:rsidRDefault="00742C87" w:rsidP="00742C87"/>
    <w:p w14:paraId="5218EF9C" w14:textId="77777777" w:rsidR="00255D62" w:rsidRDefault="00255D62">
      <w:pPr>
        <w:rPr>
          <w:rFonts w:eastAsia="Times New Roman" w:cstheme="majorBidi"/>
          <w:b/>
          <w:sz w:val="44"/>
          <w:szCs w:val="32"/>
        </w:rPr>
      </w:pPr>
      <w:r>
        <w:br w:type="page"/>
      </w:r>
    </w:p>
    <w:p w14:paraId="75EEC839" w14:textId="0D996DE0" w:rsidR="00742C87" w:rsidRDefault="0EB70D8B" w:rsidP="008100D1">
      <w:pPr>
        <w:pStyle w:val="Heading1"/>
        <w:numPr>
          <w:ilvl w:val="0"/>
          <w:numId w:val="0"/>
        </w:numPr>
        <w:ind w:left="432" w:hanging="432"/>
      </w:pPr>
      <w:bookmarkStart w:id="3" w:name="_Toc500071605"/>
      <w:r>
        <w:lastRenderedPageBreak/>
        <w:t>List of Tables</w:t>
      </w:r>
      <w:bookmarkEnd w:id="3"/>
    </w:p>
    <w:p w14:paraId="02391B05" w14:textId="4F6D1540" w:rsidR="00B561DD" w:rsidRDefault="00742C87">
      <w:pPr>
        <w:pStyle w:val="TableofFigures"/>
        <w:tabs>
          <w:tab w:val="right" w:leader="dot" w:pos="9350"/>
        </w:tabs>
        <w:rPr>
          <w:rFonts w:asciiTheme="minorHAnsi" w:eastAsiaTheme="minorEastAsia" w:hAnsiTheme="minorHAnsi"/>
          <w:noProof/>
          <w:sz w:val="22"/>
        </w:rPr>
      </w:pPr>
      <w:r w:rsidRPr="005030A4">
        <w:rPr>
          <w:rFonts w:cs="Arial"/>
          <w:szCs w:val="24"/>
        </w:rPr>
        <w:fldChar w:fldCharType="begin"/>
      </w:r>
      <w:r w:rsidRPr="005030A4">
        <w:rPr>
          <w:rFonts w:cs="Arial"/>
          <w:szCs w:val="24"/>
        </w:rPr>
        <w:instrText xml:space="preserve"> TOC \h \z \c "Table" </w:instrText>
      </w:r>
      <w:r w:rsidRPr="005030A4">
        <w:rPr>
          <w:rFonts w:cs="Arial"/>
          <w:szCs w:val="24"/>
        </w:rPr>
        <w:fldChar w:fldCharType="separate"/>
      </w:r>
      <w:hyperlink w:anchor="_Toc500071797" w:history="1">
        <w:r w:rsidR="00B561DD" w:rsidRPr="004269D1">
          <w:rPr>
            <w:rStyle w:val="Hyperlink"/>
            <w:noProof/>
          </w:rPr>
          <w:t>Table 1</w:t>
        </w:r>
        <w:r w:rsidR="00B561DD" w:rsidRPr="004269D1">
          <w:rPr>
            <w:rStyle w:val="Hyperlink"/>
            <w:noProof/>
          </w:rPr>
          <w:noBreakHyphen/>
          <w:t>1 - ASRH Specifications</w:t>
        </w:r>
        <w:r w:rsidR="00B561DD">
          <w:rPr>
            <w:noProof/>
            <w:webHidden/>
          </w:rPr>
          <w:tab/>
        </w:r>
        <w:r w:rsidR="00B561DD">
          <w:rPr>
            <w:noProof/>
            <w:webHidden/>
          </w:rPr>
          <w:fldChar w:fldCharType="begin"/>
        </w:r>
        <w:r w:rsidR="00B561DD">
          <w:rPr>
            <w:noProof/>
            <w:webHidden/>
          </w:rPr>
          <w:instrText xml:space="preserve"> PAGEREF _Toc500071797 \h </w:instrText>
        </w:r>
        <w:r w:rsidR="00B561DD">
          <w:rPr>
            <w:noProof/>
            <w:webHidden/>
          </w:rPr>
        </w:r>
        <w:r w:rsidR="00B561DD">
          <w:rPr>
            <w:noProof/>
            <w:webHidden/>
          </w:rPr>
          <w:fldChar w:fldCharType="separate"/>
        </w:r>
        <w:r w:rsidR="004426B9">
          <w:rPr>
            <w:noProof/>
            <w:webHidden/>
          </w:rPr>
          <w:t>5</w:t>
        </w:r>
        <w:r w:rsidR="00B561DD">
          <w:rPr>
            <w:noProof/>
            <w:webHidden/>
          </w:rPr>
          <w:fldChar w:fldCharType="end"/>
        </w:r>
      </w:hyperlink>
    </w:p>
    <w:p w14:paraId="63CE40B7" w14:textId="5A068CCA" w:rsidR="00B561DD" w:rsidRDefault="004426B9">
      <w:pPr>
        <w:pStyle w:val="TableofFigures"/>
        <w:tabs>
          <w:tab w:val="right" w:leader="dot" w:pos="9350"/>
        </w:tabs>
        <w:rPr>
          <w:rFonts w:asciiTheme="minorHAnsi" w:eastAsiaTheme="minorEastAsia" w:hAnsiTheme="minorHAnsi"/>
          <w:noProof/>
          <w:sz w:val="22"/>
        </w:rPr>
      </w:pPr>
      <w:hyperlink w:anchor="_Toc500071798" w:history="1">
        <w:r w:rsidR="00B561DD" w:rsidRPr="004269D1">
          <w:rPr>
            <w:rStyle w:val="Hyperlink"/>
            <w:noProof/>
          </w:rPr>
          <w:t>Table 1</w:t>
        </w:r>
        <w:r w:rsidR="00B561DD" w:rsidRPr="004269D1">
          <w:rPr>
            <w:rStyle w:val="Hyperlink"/>
            <w:noProof/>
          </w:rPr>
          <w:noBreakHyphen/>
          <w:t>2 - ASRH Market Requirements</w:t>
        </w:r>
        <w:r w:rsidR="00B561DD">
          <w:rPr>
            <w:noProof/>
            <w:webHidden/>
          </w:rPr>
          <w:tab/>
        </w:r>
        <w:r w:rsidR="00B561DD">
          <w:rPr>
            <w:noProof/>
            <w:webHidden/>
          </w:rPr>
          <w:fldChar w:fldCharType="begin"/>
        </w:r>
        <w:r w:rsidR="00B561DD">
          <w:rPr>
            <w:noProof/>
            <w:webHidden/>
          </w:rPr>
          <w:instrText xml:space="preserve"> PAGEREF _Toc500071798 \h </w:instrText>
        </w:r>
        <w:r w:rsidR="00B561DD">
          <w:rPr>
            <w:noProof/>
            <w:webHidden/>
          </w:rPr>
        </w:r>
        <w:r w:rsidR="00B561DD">
          <w:rPr>
            <w:noProof/>
            <w:webHidden/>
          </w:rPr>
          <w:fldChar w:fldCharType="separate"/>
        </w:r>
        <w:r>
          <w:rPr>
            <w:noProof/>
            <w:webHidden/>
          </w:rPr>
          <w:t>6</w:t>
        </w:r>
        <w:r w:rsidR="00B561DD">
          <w:rPr>
            <w:noProof/>
            <w:webHidden/>
          </w:rPr>
          <w:fldChar w:fldCharType="end"/>
        </w:r>
      </w:hyperlink>
    </w:p>
    <w:p w14:paraId="7A95ABA2" w14:textId="5B0A1229" w:rsidR="00B561DD" w:rsidRDefault="004426B9">
      <w:pPr>
        <w:pStyle w:val="TableofFigures"/>
        <w:tabs>
          <w:tab w:val="right" w:leader="dot" w:pos="9350"/>
        </w:tabs>
        <w:rPr>
          <w:rFonts w:asciiTheme="minorHAnsi" w:eastAsiaTheme="minorEastAsia" w:hAnsiTheme="minorHAnsi"/>
          <w:noProof/>
          <w:sz w:val="22"/>
        </w:rPr>
      </w:pPr>
      <w:hyperlink w:anchor="_Toc500071799" w:history="1">
        <w:r w:rsidR="00B561DD" w:rsidRPr="004269D1">
          <w:rPr>
            <w:rStyle w:val="Hyperlink"/>
            <w:noProof/>
          </w:rPr>
          <w:t>Table 1</w:t>
        </w:r>
        <w:r w:rsidR="00B561DD" w:rsidRPr="004269D1">
          <w:rPr>
            <w:rStyle w:val="Hyperlink"/>
            <w:noProof/>
          </w:rPr>
          <w:noBreakHyphen/>
          <w:t>3 - ASRH Engineering Requirements</w:t>
        </w:r>
        <w:r w:rsidR="00B561DD">
          <w:rPr>
            <w:noProof/>
            <w:webHidden/>
          </w:rPr>
          <w:tab/>
        </w:r>
        <w:r w:rsidR="00B561DD">
          <w:rPr>
            <w:noProof/>
            <w:webHidden/>
          </w:rPr>
          <w:fldChar w:fldCharType="begin"/>
        </w:r>
        <w:r w:rsidR="00B561DD">
          <w:rPr>
            <w:noProof/>
            <w:webHidden/>
          </w:rPr>
          <w:instrText xml:space="preserve"> PAGEREF _Toc500071799 \h </w:instrText>
        </w:r>
        <w:r w:rsidR="00B561DD">
          <w:rPr>
            <w:noProof/>
            <w:webHidden/>
          </w:rPr>
        </w:r>
        <w:r w:rsidR="00B561DD">
          <w:rPr>
            <w:noProof/>
            <w:webHidden/>
          </w:rPr>
          <w:fldChar w:fldCharType="separate"/>
        </w:r>
        <w:r>
          <w:rPr>
            <w:noProof/>
            <w:webHidden/>
          </w:rPr>
          <w:t>6</w:t>
        </w:r>
        <w:r w:rsidR="00B561DD">
          <w:rPr>
            <w:noProof/>
            <w:webHidden/>
          </w:rPr>
          <w:fldChar w:fldCharType="end"/>
        </w:r>
      </w:hyperlink>
    </w:p>
    <w:p w14:paraId="5AE6600F" w14:textId="1B31C341" w:rsidR="00B561DD" w:rsidRDefault="004426B9">
      <w:pPr>
        <w:pStyle w:val="TableofFigures"/>
        <w:tabs>
          <w:tab w:val="right" w:leader="dot" w:pos="9350"/>
        </w:tabs>
        <w:rPr>
          <w:rFonts w:asciiTheme="minorHAnsi" w:eastAsiaTheme="minorEastAsia" w:hAnsiTheme="minorHAnsi"/>
          <w:noProof/>
          <w:sz w:val="22"/>
        </w:rPr>
      </w:pPr>
      <w:hyperlink w:anchor="_Toc500071800" w:history="1">
        <w:r w:rsidR="00B561DD" w:rsidRPr="004269D1">
          <w:rPr>
            <w:rStyle w:val="Hyperlink"/>
            <w:noProof/>
          </w:rPr>
          <w:t>Table 1</w:t>
        </w:r>
        <w:r w:rsidR="00B561DD" w:rsidRPr="004269D1">
          <w:rPr>
            <w:rStyle w:val="Hyperlink"/>
            <w:noProof/>
          </w:rPr>
          <w:noBreakHyphen/>
          <w:t>4 - Tradeoff Table</w:t>
        </w:r>
        <w:r w:rsidR="00B561DD">
          <w:rPr>
            <w:noProof/>
            <w:webHidden/>
          </w:rPr>
          <w:tab/>
        </w:r>
        <w:r w:rsidR="00B561DD">
          <w:rPr>
            <w:noProof/>
            <w:webHidden/>
          </w:rPr>
          <w:fldChar w:fldCharType="begin"/>
        </w:r>
        <w:r w:rsidR="00B561DD">
          <w:rPr>
            <w:noProof/>
            <w:webHidden/>
          </w:rPr>
          <w:instrText xml:space="preserve"> PAGEREF _Toc500071800 \h </w:instrText>
        </w:r>
        <w:r w:rsidR="00B561DD">
          <w:rPr>
            <w:noProof/>
            <w:webHidden/>
          </w:rPr>
        </w:r>
        <w:r w:rsidR="00B561DD">
          <w:rPr>
            <w:noProof/>
            <w:webHidden/>
          </w:rPr>
          <w:fldChar w:fldCharType="separate"/>
        </w:r>
        <w:r>
          <w:rPr>
            <w:noProof/>
            <w:webHidden/>
          </w:rPr>
          <w:t>7</w:t>
        </w:r>
        <w:r w:rsidR="00B561DD">
          <w:rPr>
            <w:noProof/>
            <w:webHidden/>
          </w:rPr>
          <w:fldChar w:fldCharType="end"/>
        </w:r>
      </w:hyperlink>
    </w:p>
    <w:p w14:paraId="5300032E" w14:textId="5F3C5B87" w:rsidR="00B561DD" w:rsidRDefault="004426B9">
      <w:pPr>
        <w:pStyle w:val="TableofFigures"/>
        <w:tabs>
          <w:tab w:val="right" w:leader="dot" w:pos="9350"/>
        </w:tabs>
        <w:rPr>
          <w:rFonts w:asciiTheme="minorHAnsi" w:eastAsiaTheme="minorEastAsia" w:hAnsiTheme="minorHAnsi"/>
          <w:noProof/>
          <w:sz w:val="22"/>
        </w:rPr>
      </w:pPr>
      <w:hyperlink w:anchor="_Toc500071801" w:history="1">
        <w:r w:rsidR="00B561DD" w:rsidRPr="004269D1">
          <w:rPr>
            <w:rStyle w:val="Hyperlink"/>
            <w:noProof/>
          </w:rPr>
          <w:t>Table 1</w:t>
        </w:r>
        <w:r w:rsidR="00B561DD" w:rsidRPr="004269D1">
          <w:rPr>
            <w:rStyle w:val="Hyperlink"/>
            <w:noProof/>
          </w:rPr>
          <w:noBreakHyphen/>
          <w:t>5 - Budget for Project Parts</w:t>
        </w:r>
        <w:r w:rsidR="00B561DD">
          <w:rPr>
            <w:noProof/>
            <w:webHidden/>
          </w:rPr>
          <w:tab/>
        </w:r>
        <w:r w:rsidR="00B561DD">
          <w:rPr>
            <w:noProof/>
            <w:webHidden/>
          </w:rPr>
          <w:fldChar w:fldCharType="begin"/>
        </w:r>
        <w:r w:rsidR="00B561DD">
          <w:rPr>
            <w:noProof/>
            <w:webHidden/>
          </w:rPr>
          <w:instrText xml:space="preserve"> PAGEREF _Toc500071801 \h </w:instrText>
        </w:r>
        <w:r w:rsidR="00B561DD">
          <w:rPr>
            <w:noProof/>
            <w:webHidden/>
          </w:rPr>
        </w:r>
        <w:r w:rsidR="00B561DD">
          <w:rPr>
            <w:noProof/>
            <w:webHidden/>
          </w:rPr>
          <w:fldChar w:fldCharType="separate"/>
        </w:r>
        <w:r>
          <w:rPr>
            <w:noProof/>
            <w:webHidden/>
          </w:rPr>
          <w:t>8</w:t>
        </w:r>
        <w:r w:rsidR="00B561DD">
          <w:rPr>
            <w:noProof/>
            <w:webHidden/>
          </w:rPr>
          <w:fldChar w:fldCharType="end"/>
        </w:r>
      </w:hyperlink>
    </w:p>
    <w:p w14:paraId="4286CC7C" w14:textId="1DCB1817" w:rsidR="00B561DD" w:rsidRDefault="004426B9">
      <w:pPr>
        <w:pStyle w:val="TableofFigures"/>
        <w:tabs>
          <w:tab w:val="right" w:leader="dot" w:pos="9350"/>
        </w:tabs>
        <w:rPr>
          <w:rFonts w:asciiTheme="minorHAnsi" w:eastAsiaTheme="minorEastAsia" w:hAnsiTheme="minorHAnsi"/>
          <w:noProof/>
          <w:sz w:val="22"/>
        </w:rPr>
      </w:pPr>
      <w:hyperlink w:anchor="_Toc500071802" w:history="1">
        <w:r w:rsidR="00B561DD" w:rsidRPr="004269D1">
          <w:rPr>
            <w:rStyle w:val="Hyperlink"/>
            <w:noProof/>
          </w:rPr>
          <w:t>Table 3</w:t>
        </w:r>
        <w:r w:rsidR="00B561DD" w:rsidRPr="004269D1">
          <w:rPr>
            <w:rStyle w:val="Hyperlink"/>
            <w:noProof/>
          </w:rPr>
          <w:noBreakHyphen/>
          <w:t>1 - Raspberry Pi 3 Model B Functionalities on ASRH</w:t>
        </w:r>
        <w:r w:rsidR="00B561DD">
          <w:rPr>
            <w:noProof/>
            <w:webHidden/>
          </w:rPr>
          <w:tab/>
        </w:r>
        <w:r w:rsidR="00B561DD">
          <w:rPr>
            <w:noProof/>
            <w:webHidden/>
          </w:rPr>
          <w:fldChar w:fldCharType="begin"/>
        </w:r>
        <w:r w:rsidR="00B561DD">
          <w:rPr>
            <w:noProof/>
            <w:webHidden/>
          </w:rPr>
          <w:instrText xml:space="preserve"> PAGEREF _Toc500071802 \h </w:instrText>
        </w:r>
        <w:r w:rsidR="00B561DD">
          <w:rPr>
            <w:noProof/>
            <w:webHidden/>
          </w:rPr>
        </w:r>
        <w:r w:rsidR="00B561DD">
          <w:rPr>
            <w:noProof/>
            <w:webHidden/>
          </w:rPr>
          <w:fldChar w:fldCharType="separate"/>
        </w:r>
        <w:r>
          <w:rPr>
            <w:noProof/>
            <w:webHidden/>
          </w:rPr>
          <w:t>13</w:t>
        </w:r>
        <w:r w:rsidR="00B561DD">
          <w:rPr>
            <w:noProof/>
            <w:webHidden/>
          </w:rPr>
          <w:fldChar w:fldCharType="end"/>
        </w:r>
      </w:hyperlink>
    </w:p>
    <w:p w14:paraId="485F838B" w14:textId="13E99837" w:rsidR="00B561DD" w:rsidRDefault="004426B9">
      <w:pPr>
        <w:pStyle w:val="TableofFigures"/>
        <w:tabs>
          <w:tab w:val="right" w:leader="dot" w:pos="9350"/>
        </w:tabs>
        <w:rPr>
          <w:rFonts w:asciiTheme="minorHAnsi" w:eastAsiaTheme="minorEastAsia" w:hAnsiTheme="minorHAnsi"/>
          <w:noProof/>
          <w:sz w:val="22"/>
        </w:rPr>
      </w:pPr>
      <w:hyperlink w:anchor="_Toc500071803" w:history="1">
        <w:r w:rsidR="00B561DD" w:rsidRPr="004269D1">
          <w:rPr>
            <w:rStyle w:val="Hyperlink"/>
            <w:noProof/>
          </w:rPr>
          <w:t>Table 3</w:t>
        </w:r>
        <w:r w:rsidR="00B561DD" w:rsidRPr="004269D1">
          <w:rPr>
            <w:rStyle w:val="Hyperlink"/>
            <w:noProof/>
          </w:rPr>
          <w:noBreakHyphen/>
          <w:t>2 - MSP430FR5994 Functionalities on ASRH</w:t>
        </w:r>
        <w:r w:rsidR="00B561DD">
          <w:rPr>
            <w:noProof/>
            <w:webHidden/>
          </w:rPr>
          <w:tab/>
        </w:r>
        <w:r w:rsidR="00B561DD">
          <w:rPr>
            <w:noProof/>
            <w:webHidden/>
          </w:rPr>
          <w:fldChar w:fldCharType="begin"/>
        </w:r>
        <w:r w:rsidR="00B561DD">
          <w:rPr>
            <w:noProof/>
            <w:webHidden/>
          </w:rPr>
          <w:instrText xml:space="preserve"> PAGEREF _Toc500071803 \h </w:instrText>
        </w:r>
        <w:r w:rsidR="00B561DD">
          <w:rPr>
            <w:noProof/>
            <w:webHidden/>
          </w:rPr>
        </w:r>
        <w:r w:rsidR="00B561DD">
          <w:rPr>
            <w:noProof/>
            <w:webHidden/>
          </w:rPr>
          <w:fldChar w:fldCharType="separate"/>
        </w:r>
        <w:r>
          <w:rPr>
            <w:noProof/>
            <w:webHidden/>
          </w:rPr>
          <w:t>13</w:t>
        </w:r>
        <w:r w:rsidR="00B561DD">
          <w:rPr>
            <w:noProof/>
            <w:webHidden/>
          </w:rPr>
          <w:fldChar w:fldCharType="end"/>
        </w:r>
      </w:hyperlink>
    </w:p>
    <w:p w14:paraId="134644D0" w14:textId="0FF77E76" w:rsidR="00B561DD" w:rsidRDefault="004426B9">
      <w:pPr>
        <w:pStyle w:val="TableofFigures"/>
        <w:tabs>
          <w:tab w:val="right" w:leader="dot" w:pos="9350"/>
        </w:tabs>
        <w:rPr>
          <w:rFonts w:asciiTheme="minorHAnsi" w:eastAsiaTheme="minorEastAsia" w:hAnsiTheme="minorHAnsi"/>
          <w:noProof/>
          <w:sz w:val="22"/>
        </w:rPr>
      </w:pPr>
      <w:hyperlink w:anchor="_Toc500071804" w:history="1">
        <w:r w:rsidR="00B561DD" w:rsidRPr="004269D1">
          <w:rPr>
            <w:rStyle w:val="Hyperlink"/>
            <w:noProof/>
          </w:rPr>
          <w:t>Table 3</w:t>
        </w:r>
        <w:r w:rsidR="00B561DD" w:rsidRPr="004269D1">
          <w:rPr>
            <w:rStyle w:val="Hyperlink"/>
            <w:noProof/>
          </w:rPr>
          <w:noBreakHyphen/>
          <w:t>3 - Raspberry Pi 3 Model B Technical Specifications</w:t>
        </w:r>
        <w:r w:rsidR="00B561DD">
          <w:rPr>
            <w:noProof/>
            <w:webHidden/>
          </w:rPr>
          <w:tab/>
        </w:r>
        <w:r w:rsidR="00B561DD">
          <w:rPr>
            <w:noProof/>
            <w:webHidden/>
          </w:rPr>
          <w:fldChar w:fldCharType="begin"/>
        </w:r>
        <w:r w:rsidR="00B561DD">
          <w:rPr>
            <w:noProof/>
            <w:webHidden/>
          </w:rPr>
          <w:instrText xml:space="preserve"> PAGEREF _Toc500071804 \h </w:instrText>
        </w:r>
        <w:r w:rsidR="00B561DD">
          <w:rPr>
            <w:noProof/>
            <w:webHidden/>
          </w:rPr>
        </w:r>
        <w:r w:rsidR="00B561DD">
          <w:rPr>
            <w:noProof/>
            <w:webHidden/>
          </w:rPr>
          <w:fldChar w:fldCharType="separate"/>
        </w:r>
        <w:r>
          <w:rPr>
            <w:noProof/>
            <w:webHidden/>
          </w:rPr>
          <w:t>15</w:t>
        </w:r>
        <w:r w:rsidR="00B561DD">
          <w:rPr>
            <w:noProof/>
            <w:webHidden/>
          </w:rPr>
          <w:fldChar w:fldCharType="end"/>
        </w:r>
      </w:hyperlink>
    </w:p>
    <w:p w14:paraId="09CAA6D3" w14:textId="39F0B630" w:rsidR="00B561DD" w:rsidRDefault="004426B9">
      <w:pPr>
        <w:pStyle w:val="TableofFigures"/>
        <w:tabs>
          <w:tab w:val="right" w:leader="dot" w:pos="9350"/>
        </w:tabs>
        <w:rPr>
          <w:rFonts w:asciiTheme="minorHAnsi" w:eastAsiaTheme="minorEastAsia" w:hAnsiTheme="minorHAnsi"/>
          <w:noProof/>
          <w:sz w:val="22"/>
        </w:rPr>
      </w:pPr>
      <w:hyperlink w:anchor="_Toc500071805" w:history="1">
        <w:r w:rsidR="00B561DD" w:rsidRPr="004269D1">
          <w:rPr>
            <w:rStyle w:val="Hyperlink"/>
            <w:noProof/>
          </w:rPr>
          <w:t>Table 3</w:t>
        </w:r>
        <w:r w:rsidR="00B561DD" w:rsidRPr="004269D1">
          <w:rPr>
            <w:rStyle w:val="Hyperlink"/>
            <w:noProof/>
          </w:rPr>
          <w:noBreakHyphen/>
          <w:t>4 - Control Scheme for ASRH + Xbox 360</w:t>
        </w:r>
        <w:r w:rsidR="00B561DD">
          <w:rPr>
            <w:noProof/>
            <w:webHidden/>
          </w:rPr>
          <w:tab/>
        </w:r>
        <w:r w:rsidR="00B561DD">
          <w:rPr>
            <w:noProof/>
            <w:webHidden/>
          </w:rPr>
          <w:fldChar w:fldCharType="begin"/>
        </w:r>
        <w:r w:rsidR="00B561DD">
          <w:rPr>
            <w:noProof/>
            <w:webHidden/>
          </w:rPr>
          <w:instrText xml:space="preserve"> PAGEREF _Toc500071805 \h </w:instrText>
        </w:r>
        <w:r w:rsidR="00B561DD">
          <w:rPr>
            <w:noProof/>
            <w:webHidden/>
          </w:rPr>
        </w:r>
        <w:r w:rsidR="00B561DD">
          <w:rPr>
            <w:noProof/>
            <w:webHidden/>
          </w:rPr>
          <w:fldChar w:fldCharType="separate"/>
        </w:r>
        <w:r>
          <w:rPr>
            <w:noProof/>
            <w:webHidden/>
          </w:rPr>
          <w:t>17</w:t>
        </w:r>
        <w:r w:rsidR="00B561DD">
          <w:rPr>
            <w:noProof/>
            <w:webHidden/>
          </w:rPr>
          <w:fldChar w:fldCharType="end"/>
        </w:r>
      </w:hyperlink>
    </w:p>
    <w:p w14:paraId="3E6E962A" w14:textId="65F761A6" w:rsidR="00B561DD" w:rsidRDefault="004426B9">
      <w:pPr>
        <w:pStyle w:val="TableofFigures"/>
        <w:tabs>
          <w:tab w:val="right" w:leader="dot" w:pos="9350"/>
        </w:tabs>
        <w:rPr>
          <w:rFonts w:asciiTheme="minorHAnsi" w:eastAsiaTheme="minorEastAsia" w:hAnsiTheme="minorHAnsi"/>
          <w:noProof/>
          <w:sz w:val="22"/>
        </w:rPr>
      </w:pPr>
      <w:hyperlink w:anchor="_Toc500071806" w:history="1">
        <w:r w:rsidR="00B561DD" w:rsidRPr="004269D1">
          <w:rPr>
            <w:rStyle w:val="Hyperlink"/>
            <w:noProof/>
          </w:rPr>
          <w:t>Table 3</w:t>
        </w:r>
        <w:r w:rsidR="00B561DD" w:rsidRPr="004269D1">
          <w:rPr>
            <w:rStyle w:val="Hyperlink"/>
            <w:noProof/>
          </w:rPr>
          <w:noBreakHyphen/>
          <w:t>5 - MSP430FR5994 Technical Specifications</w:t>
        </w:r>
        <w:r w:rsidR="00B561DD">
          <w:rPr>
            <w:noProof/>
            <w:webHidden/>
          </w:rPr>
          <w:tab/>
        </w:r>
        <w:r w:rsidR="00B561DD">
          <w:rPr>
            <w:noProof/>
            <w:webHidden/>
          </w:rPr>
          <w:fldChar w:fldCharType="begin"/>
        </w:r>
        <w:r w:rsidR="00B561DD">
          <w:rPr>
            <w:noProof/>
            <w:webHidden/>
          </w:rPr>
          <w:instrText xml:space="preserve"> PAGEREF _Toc500071806 \h </w:instrText>
        </w:r>
        <w:r w:rsidR="00B561DD">
          <w:rPr>
            <w:noProof/>
            <w:webHidden/>
          </w:rPr>
        </w:r>
        <w:r w:rsidR="00B561DD">
          <w:rPr>
            <w:noProof/>
            <w:webHidden/>
          </w:rPr>
          <w:fldChar w:fldCharType="separate"/>
        </w:r>
        <w:r>
          <w:rPr>
            <w:noProof/>
            <w:webHidden/>
          </w:rPr>
          <w:t>19</w:t>
        </w:r>
        <w:r w:rsidR="00B561DD">
          <w:rPr>
            <w:noProof/>
            <w:webHidden/>
          </w:rPr>
          <w:fldChar w:fldCharType="end"/>
        </w:r>
      </w:hyperlink>
    </w:p>
    <w:p w14:paraId="338394DD" w14:textId="2551948D" w:rsidR="00B561DD" w:rsidRDefault="004426B9">
      <w:pPr>
        <w:pStyle w:val="TableofFigures"/>
        <w:tabs>
          <w:tab w:val="right" w:leader="dot" w:pos="9350"/>
        </w:tabs>
        <w:rPr>
          <w:rFonts w:asciiTheme="minorHAnsi" w:eastAsiaTheme="minorEastAsia" w:hAnsiTheme="minorHAnsi"/>
          <w:noProof/>
          <w:sz w:val="22"/>
        </w:rPr>
      </w:pPr>
      <w:hyperlink w:anchor="_Toc500071807" w:history="1">
        <w:r w:rsidR="00B561DD" w:rsidRPr="004269D1">
          <w:rPr>
            <w:rStyle w:val="Hyperlink"/>
            <w:noProof/>
          </w:rPr>
          <w:t>Table 4</w:t>
        </w:r>
        <w:r w:rsidR="00B561DD" w:rsidRPr="004269D1">
          <w:rPr>
            <w:rStyle w:val="Hyperlink"/>
            <w:noProof/>
          </w:rPr>
          <w:noBreakHyphen/>
          <w:t>1 - Parallax Continuous Rotation Servo: Speeds and Directions</w:t>
        </w:r>
        <w:r w:rsidR="00B561DD">
          <w:rPr>
            <w:noProof/>
            <w:webHidden/>
          </w:rPr>
          <w:tab/>
        </w:r>
        <w:r w:rsidR="00B561DD">
          <w:rPr>
            <w:noProof/>
            <w:webHidden/>
          </w:rPr>
          <w:fldChar w:fldCharType="begin"/>
        </w:r>
        <w:r w:rsidR="00B561DD">
          <w:rPr>
            <w:noProof/>
            <w:webHidden/>
          </w:rPr>
          <w:instrText xml:space="preserve"> PAGEREF _Toc500071807 \h </w:instrText>
        </w:r>
        <w:r w:rsidR="00B561DD">
          <w:rPr>
            <w:noProof/>
            <w:webHidden/>
          </w:rPr>
        </w:r>
        <w:r w:rsidR="00B561DD">
          <w:rPr>
            <w:noProof/>
            <w:webHidden/>
          </w:rPr>
          <w:fldChar w:fldCharType="separate"/>
        </w:r>
        <w:r>
          <w:rPr>
            <w:noProof/>
            <w:webHidden/>
          </w:rPr>
          <w:t>25</w:t>
        </w:r>
        <w:r w:rsidR="00B561DD">
          <w:rPr>
            <w:noProof/>
            <w:webHidden/>
          </w:rPr>
          <w:fldChar w:fldCharType="end"/>
        </w:r>
      </w:hyperlink>
    </w:p>
    <w:p w14:paraId="59F2A053" w14:textId="71CD1F15" w:rsidR="00B561DD" w:rsidRDefault="004426B9">
      <w:pPr>
        <w:pStyle w:val="TableofFigures"/>
        <w:tabs>
          <w:tab w:val="right" w:leader="dot" w:pos="9350"/>
        </w:tabs>
        <w:rPr>
          <w:rFonts w:asciiTheme="minorHAnsi" w:eastAsiaTheme="minorEastAsia" w:hAnsiTheme="minorHAnsi"/>
          <w:noProof/>
          <w:sz w:val="22"/>
        </w:rPr>
      </w:pPr>
      <w:hyperlink w:anchor="_Toc500071808" w:history="1">
        <w:r w:rsidR="00B561DD" w:rsidRPr="004269D1">
          <w:rPr>
            <w:rStyle w:val="Hyperlink"/>
            <w:noProof/>
          </w:rPr>
          <w:t>Table 4</w:t>
        </w:r>
        <w:r w:rsidR="00B561DD" w:rsidRPr="004269D1">
          <w:rPr>
            <w:rStyle w:val="Hyperlink"/>
            <w:noProof/>
          </w:rPr>
          <w:noBreakHyphen/>
          <w:t>2 - Parallax Continuous Rotation Servo Technical Specifications</w:t>
        </w:r>
        <w:r w:rsidR="00B561DD">
          <w:rPr>
            <w:noProof/>
            <w:webHidden/>
          </w:rPr>
          <w:tab/>
        </w:r>
        <w:r w:rsidR="00B561DD">
          <w:rPr>
            <w:noProof/>
            <w:webHidden/>
          </w:rPr>
          <w:fldChar w:fldCharType="begin"/>
        </w:r>
        <w:r w:rsidR="00B561DD">
          <w:rPr>
            <w:noProof/>
            <w:webHidden/>
          </w:rPr>
          <w:instrText xml:space="preserve"> PAGEREF _Toc500071808 \h </w:instrText>
        </w:r>
        <w:r w:rsidR="00B561DD">
          <w:rPr>
            <w:noProof/>
            <w:webHidden/>
          </w:rPr>
        </w:r>
        <w:r w:rsidR="00B561DD">
          <w:rPr>
            <w:noProof/>
            <w:webHidden/>
          </w:rPr>
          <w:fldChar w:fldCharType="separate"/>
        </w:r>
        <w:r>
          <w:rPr>
            <w:noProof/>
            <w:webHidden/>
          </w:rPr>
          <w:t>26</w:t>
        </w:r>
        <w:r w:rsidR="00B561DD">
          <w:rPr>
            <w:noProof/>
            <w:webHidden/>
          </w:rPr>
          <w:fldChar w:fldCharType="end"/>
        </w:r>
      </w:hyperlink>
    </w:p>
    <w:p w14:paraId="4BFD7947" w14:textId="3CF4CDAE" w:rsidR="00B561DD" w:rsidRDefault="004426B9">
      <w:pPr>
        <w:pStyle w:val="TableofFigures"/>
        <w:tabs>
          <w:tab w:val="right" w:leader="dot" w:pos="9350"/>
        </w:tabs>
        <w:rPr>
          <w:rFonts w:asciiTheme="minorHAnsi" w:eastAsiaTheme="minorEastAsia" w:hAnsiTheme="minorHAnsi"/>
          <w:noProof/>
          <w:sz w:val="22"/>
        </w:rPr>
      </w:pPr>
      <w:hyperlink w:anchor="_Toc500071809" w:history="1">
        <w:r w:rsidR="00B561DD" w:rsidRPr="004269D1">
          <w:rPr>
            <w:rStyle w:val="Hyperlink"/>
            <w:noProof/>
          </w:rPr>
          <w:t>Table 4</w:t>
        </w:r>
        <w:r w:rsidR="00B561DD" w:rsidRPr="004269D1">
          <w:rPr>
            <w:rStyle w:val="Hyperlink"/>
            <w:noProof/>
          </w:rPr>
          <w:noBreakHyphen/>
          <w:t>3 - VS-19 Pico Linear Servo: PWM Signal Width and Nub Position</w:t>
        </w:r>
        <w:r w:rsidR="00B561DD">
          <w:rPr>
            <w:noProof/>
            <w:webHidden/>
          </w:rPr>
          <w:tab/>
        </w:r>
        <w:r w:rsidR="00B561DD">
          <w:rPr>
            <w:noProof/>
            <w:webHidden/>
          </w:rPr>
          <w:fldChar w:fldCharType="begin"/>
        </w:r>
        <w:r w:rsidR="00B561DD">
          <w:rPr>
            <w:noProof/>
            <w:webHidden/>
          </w:rPr>
          <w:instrText xml:space="preserve"> PAGEREF _Toc500071809 \h </w:instrText>
        </w:r>
        <w:r w:rsidR="00B561DD">
          <w:rPr>
            <w:noProof/>
            <w:webHidden/>
          </w:rPr>
        </w:r>
        <w:r w:rsidR="00B561DD">
          <w:rPr>
            <w:noProof/>
            <w:webHidden/>
          </w:rPr>
          <w:fldChar w:fldCharType="separate"/>
        </w:r>
        <w:r>
          <w:rPr>
            <w:noProof/>
            <w:webHidden/>
          </w:rPr>
          <w:t>28</w:t>
        </w:r>
        <w:r w:rsidR="00B561DD">
          <w:rPr>
            <w:noProof/>
            <w:webHidden/>
          </w:rPr>
          <w:fldChar w:fldCharType="end"/>
        </w:r>
      </w:hyperlink>
    </w:p>
    <w:p w14:paraId="56226C90" w14:textId="49C97413" w:rsidR="00B561DD" w:rsidRDefault="004426B9">
      <w:pPr>
        <w:pStyle w:val="TableofFigures"/>
        <w:tabs>
          <w:tab w:val="right" w:leader="dot" w:pos="9350"/>
        </w:tabs>
        <w:rPr>
          <w:rFonts w:asciiTheme="minorHAnsi" w:eastAsiaTheme="minorEastAsia" w:hAnsiTheme="minorHAnsi"/>
          <w:noProof/>
          <w:sz w:val="22"/>
        </w:rPr>
      </w:pPr>
      <w:hyperlink w:anchor="_Toc500071810" w:history="1">
        <w:r w:rsidR="00B561DD" w:rsidRPr="004269D1">
          <w:rPr>
            <w:rStyle w:val="Hyperlink"/>
            <w:noProof/>
          </w:rPr>
          <w:t>Table 4</w:t>
        </w:r>
        <w:r w:rsidR="00B561DD" w:rsidRPr="004269D1">
          <w:rPr>
            <w:rStyle w:val="Hyperlink"/>
            <w:noProof/>
          </w:rPr>
          <w:noBreakHyphen/>
          <w:t>4 - VS-19 Pico Linear Servo Technical Specifications</w:t>
        </w:r>
        <w:r w:rsidR="00B561DD">
          <w:rPr>
            <w:noProof/>
            <w:webHidden/>
          </w:rPr>
          <w:tab/>
        </w:r>
        <w:r w:rsidR="00B561DD">
          <w:rPr>
            <w:noProof/>
            <w:webHidden/>
          </w:rPr>
          <w:fldChar w:fldCharType="begin"/>
        </w:r>
        <w:r w:rsidR="00B561DD">
          <w:rPr>
            <w:noProof/>
            <w:webHidden/>
          </w:rPr>
          <w:instrText xml:space="preserve"> PAGEREF _Toc500071810 \h </w:instrText>
        </w:r>
        <w:r w:rsidR="00B561DD">
          <w:rPr>
            <w:noProof/>
            <w:webHidden/>
          </w:rPr>
        </w:r>
        <w:r w:rsidR="00B561DD">
          <w:rPr>
            <w:noProof/>
            <w:webHidden/>
          </w:rPr>
          <w:fldChar w:fldCharType="separate"/>
        </w:r>
        <w:r>
          <w:rPr>
            <w:noProof/>
            <w:webHidden/>
          </w:rPr>
          <w:t>29</w:t>
        </w:r>
        <w:r w:rsidR="00B561DD">
          <w:rPr>
            <w:noProof/>
            <w:webHidden/>
          </w:rPr>
          <w:fldChar w:fldCharType="end"/>
        </w:r>
      </w:hyperlink>
    </w:p>
    <w:p w14:paraId="01ABAD01" w14:textId="7C4F4F37" w:rsidR="00B561DD" w:rsidRDefault="004426B9">
      <w:pPr>
        <w:pStyle w:val="TableofFigures"/>
        <w:tabs>
          <w:tab w:val="right" w:leader="dot" w:pos="9350"/>
        </w:tabs>
        <w:rPr>
          <w:rFonts w:asciiTheme="minorHAnsi" w:eastAsiaTheme="minorEastAsia" w:hAnsiTheme="minorHAnsi"/>
          <w:noProof/>
          <w:sz w:val="22"/>
        </w:rPr>
      </w:pPr>
      <w:hyperlink w:anchor="_Toc500071811" w:history="1">
        <w:r w:rsidR="00B561DD" w:rsidRPr="004269D1">
          <w:rPr>
            <w:rStyle w:val="Hyperlink"/>
            <w:noProof/>
          </w:rPr>
          <w:t>Table 5</w:t>
        </w:r>
        <w:r w:rsidR="00B561DD" w:rsidRPr="004269D1">
          <w:rPr>
            <w:rStyle w:val="Hyperlink"/>
            <w:noProof/>
          </w:rPr>
          <w:noBreakHyphen/>
          <w:t>1 - Turn On Voltages and Threshold Currents of Two LED diodes</w:t>
        </w:r>
        <w:r w:rsidR="00B561DD">
          <w:rPr>
            <w:noProof/>
            <w:webHidden/>
          </w:rPr>
          <w:tab/>
        </w:r>
        <w:r w:rsidR="00B561DD">
          <w:rPr>
            <w:noProof/>
            <w:webHidden/>
          </w:rPr>
          <w:fldChar w:fldCharType="begin"/>
        </w:r>
        <w:r w:rsidR="00B561DD">
          <w:rPr>
            <w:noProof/>
            <w:webHidden/>
          </w:rPr>
          <w:instrText xml:space="preserve"> PAGEREF _Toc500071811 \h </w:instrText>
        </w:r>
        <w:r w:rsidR="00B561DD">
          <w:rPr>
            <w:noProof/>
            <w:webHidden/>
          </w:rPr>
        </w:r>
        <w:r w:rsidR="00B561DD">
          <w:rPr>
            <w:noProof/>
            <w:webHidden/>
          </w:rPr>
          <w:fldChar w:fldCharType="separate"/>
        </w:r>
        <w:r>
          <w:rPr>
            <w:noProof/>
            <w:webHidden/>
          </w:rPr>
          <w:t>32</w:t>
        </w:r>
        <w:r w:rsidR="00B561DD">
          <w:rPr>
            <w:noProof/>
            <w:webHidden/>
          </w:rPr>
          <w:fldChar w:fldCharType="end"/>
        </w:r>
      </w:hyperlink>
    </w:p>
    <w:p w14:paraId="3218A6ED" w14:textId="30979568" w:rsidR="00B561DD" w:rsidRDefault="004426B9">
      <w:pPr>
        <w:pStyle w:val="TableofFigures"/>
        <w:tabs>
          <w:tab w:val="right" w:leader="dot" w:pos="9350"/>
        </w:tabs>
        <w:rPr>
          <w:rFonts w:asciiTheme="minorHAnsi" w:eastAsiaTheme="minorEastAsia" w:hAnsiTheme="minorHAnsi"/>
          <w:noProof/>
          <w:sz w:val="22"/>
        </w:rPr>
      </w:pPr>
      <w:hyperlink w:anchor="_Toc500071812" w:history="1">
        <w:r w:rsidR="00B561DD" w:rsidRPr="004269D1">
          <w:rPr>
            <w:rStyle w:val="Hyperlink"/>
            <w:noProof/>
          </w:rPr>
          <w:t>Table 5</w:t>
        </w:r>
        <w:r w:rsidR="00B561DD" w:rsidRPr="004269D1">
          <w:rPr>
            <w:rStyle w:val="Hyperlink"/>
            <w:noProof/>
          </w:rPr>
          <w:noBreakHyphen/>
          <w:t>2 - Datasheet for two/three lead LEDs from Chanzon</w:t>
        </w:r>
        <w:r w:rsidR="00B561DD">
          <w:rPr>
            <w:noProof/>
            <w:webHidden/>
          </w:rPr>
          <w:tab/>
        </w:r>
        <w:r w:rsidR="00B561DD">
          <w:rPr>
            <w:noProof/>
            <w:webHidden/>
          </w:rPr>
          <w:fldChar w:fldCharType="begin"/>
        </w:r>
        <w:r w:rsidR="00B561DD">
          <w:rPr>
            <w:noProof/>
            <w:webHidden/>
          </w:rPr>
          <w:instrText xml:space="preserve"> PAGEREF _Toc500071812 \h </w:instrText>
        </w:r>
        <w:r w:rsidR="00B561DD">
          <w:rPr>
            <w:noProof/>
            <w:webHidden/>
          </w:rPr>
        </w:r>
        <w:r w:rsidR="00B561DD">
          <w:rPr>
            <w:noProof/>
            <w:webHidden/>
          </w:rPr>
          <w:fldChar w:fldCharType="separate"/>
        </w:r>
        <w:r>
          <w:rPr>
            <w:noProof/>
            <w:webHidden/>
          </w:rPr>
          <w:t>32</w:t>
        </w:r>
        <w:r w:rsidR="00B561DD">
          <w:rPr>
            <w:noProof/>
            <w:webHidden/>
          </w:rPr>
          <w:fldChar w:fldCharType="end"/>
        </w:r>
      </w:hyperlink>
    </w:p>
    <w:p w14:paraId="76C8A857" w14:textId="67769B40" w:rsidR="00B561DD" w:rsidRDefault="004426B9">
      <w:pPr>
        <w:pStyle w:val="TableofFigures"/>
        <w:tabs>
          <w:tab w:val="right" w:leader="dot" w:pos="9350"/>
        </w:tabs>
        <w:rPr>
          <w:rFonts w:asciiTheme="minorHAnsi" w:eastAsiaTheme="minorEastAsia" w:hAnsiTheme="minorHAnsi"/>
          <w:noProof/>
          <w:sz w:val="22"/>
        </w:rPr>
      </w:pPr>
      <w:hyperlink w:anchor="_Toc500071813" w:history="1">
        <w:r w:rsidR="00B561DD" w:rsidRPr="004269D1">
          <w:rPr>
            <w:rStyle w:val="Hyperlink"/>
            <w:noProof/>
          </w:rPr>
          <w:t>Table 5</w:t>
        </w:r>
        <w:r w:rsidR="00B561DD" w:rsidRPr="004269D1">
          <w:rPr>
            <w:rStyle w:val="Hyperlink"/>
            <w:noProof/>
          </w:rPr>
          <w:noBreakHyphen/>
          <w:t>3 - Specification Sheet RGB 3W LED</w:t>
        </w:r>
        <w:r w:rsidR="00B561DD">
          <w:rPr>
            <w:noProof/>
            <w:webHidden/>
          </w:rPr>
          <w:tab/>
        </w:r>
        <w:r w:rsidR="00B561DD">
          <w:rPr>
            <w:noProof/>
            <w:webHidden/>
          </w:rPr>
          <w:fldChar w:fldCharType="begin"/>
        </w:r>
        <w:r w:rsidR="00B561DD">
          <w:rPr>
            <w:noProof/>
            <w:webHidden/>
          </w:rPr>
          <w:instrText xml:space="preserve"> PAGEREF _Toc500071813 \h </w:instrText>
        </w:r>
        <w:r w:rsidR="00B561DD">
          <w:rPr>
            <w:noProof/>
            <w:webHidden/>
          </w:rPr>
        </w:r>
        <w:r w:rsidR="00B561DD">
          <w:rPr>
            <w:noProof/>
            <w:webHidden/>
          </w:rPr>
          <w:fldChar w:fldCharType="separate"/>
        </w:r>
        <w:r>
          <w:rPr>
            <w:noProof/>
            <w:webHidden/>
          </w:rPr>
          <w:t>34</w:t>
        </w:r>
        <w:r w:rsidR="00B561DD">
          <w:rPr>
            <w:noProof/>
            <w:webHidden/>
          </w:rPr>
          <w:fldChar w:fldCharType="end"/>
        </w:r>
      </w:hyperlink>
    </w:p>
    <w:p w14:paraId="0AEF0513" w14:textId="3D462D95" w:rsidR="00B561DD" w:rsidRDefault="004426B9">
      <w:pPr>
        <w:pStyle w:val="TableofFigures"/>
        <w:tabs>
          <w:tab w:val="right" w:leader="dot" w:pos="9350"/>
        </w:tabs>
        <w:rPr>
          <w:rFonts w:asciiTheme="minorHAnsi" w:eastAsiaTheme="minorEastAsia" w:hAnsiTheme="minorHAnsi"/>
          <w:noProof/>
          <w:sz w:val="22"/>
        </w:rPr>
      </w:pPr>
      <w:hyperlink w:anchor="_Toc500071814" w:history="1">
        <w:r w:rsidR="00B561DD" w:rsidRPr="004269D1">
          <w:rPr>
            <w:rStyle w:val="Hyperlink"/>
            <w:noProof/>
          </w:rPr>
          <w:t>Table 5</w:t>
        </w:r>
        <w:r w:rsidR="00B561DD" w:rsidRPr="004269D1">
          <w:rPr>
            <w:rStyle w:val="Hyperlink"/>
            <w:noProof/>
          </w:rPr>
          <w:noBreakHyphen/>
          <w:t>4 - OSHA Laser Classifications - Summary of Hazards [Osha.gov, 2017]</w:t>
        </w:r>
        <w:r w:rsidR="00B561DD">
          <w:rPr>
            <w:noProof/>
            <w:webHidden/>
          </w:rPr>
          <w:tab/>
        </w:r>
        <w:r w:rsidR="00B561DD">
          <w:rPr>
            <w:noProof/>
            <w:webHidden/>
          </w:rPr>
          <w:fldChar w:fldCharType="begin"/>
        </w:r>
        <w:r w:rsidR="00B561DD">
          <w:rPr>
            <w:noProof/>
            <w:webHidden/>
          </w:rPr>
          <w:instrText xml:space="preserve"> PAGEREF _Toc500071814 \h </w:instrText>
        </w:r>
        <w:r w:rsidR="00B561DD">
          <w:rPr>
            <w:noProof/>
            <w:webHidden/>
          </w:rPr>
        </w:r>
        <w:r w:rsidR="00B561DD">
          <w:rPr>
            <w:noProof/>
            <w:webHidden/>
          </w:rPr>
          <w:fldChar w:fldCharType="separate"/>
        </w:r>
        <w:r>
          <w:rPr>
            <w:noProof/>
            <w:webHidden/>
          </w:rPr>
          <w:t>39</w:t>
        </w:r>
        <w:r w:rsidR="00B561DD">
          <w:rPr>
            <w:noProof/>
            <w:webHidden/>
          </w:rPr>
          <w:fldChar w:fldCharType="end"/>
        </w:r>
      </w:hyperlink>
    </w:p>
    <w:p w14:paraId="0EA259EF" w14:textId="2C9DD96A" w:rsidR="00B561DD" w:rsidRDefault="004426B9">
      <w:pPr>
        <w:pStyle w:val="TableofFigures"/>
        <w:tabs>
          <w:tab w:val="right" w:leader="dot" w:pos="9350"/>
        </w:tabs>
        <w:rPr>
          <w:rFonts w:asciiTheme="minorHAnsi" w:eastAsiaTheme="minorEastAsia" w:hAnsiTheme="minorHAnsi"/>
          <w:noProof/>
          <w:sz w:val="22"/>
        </w:rPr>
      </w:pPr>
      <w:hyperlink w:anchor="_Toc500071815" w:history="1">
        <w:r w:rsidR="00B561DD" w:rsidRPr="004269D1">
          <w:rPr>
            <w:rStyle w:val="Hyperlink"/>
            <w:noProof/>
          </w:rPr>
          <w:t>Table 5</w:t>
        </w:r>
        <w:r w:rsidR="00B561DD" w:rsidRPr="004269D1">
          <w:rPr>
            <w:rStyle w:val="Hyperlink"/>
            <w:noProof/>
          </w:rPr>
          <w:noBreakHyphen/>
          <w:t>5 Audio Frequency Spectrum</w:t>
        </w:r>
        <w:r w:rsidR="00B561DD">
          <w:rPr>
            <w:noProof/>
            <w:webHidden/>
          </w:rPr>
          <w:tab/>
        </w:r>
        <w:r w:rsidR="00B561DD">
          <w:rPr>
            <w:noProof/>
            <w:webHidden/>
          </w:rPr>
          <w:fldChar w:fldCharType="begin"/>
        </w:r>
        <w:r w:rsidR="00B561DD">
          <w:rPr>
            <w:noProof/>
            <w:webHidden/>
          </w:rPr>
          <w:instrText xml:space="preserve"> PAGEREF _Toc500071815 \h </w:instrText>
        </w:r>
        <w:r w:rsidR="00B561DD">
          <w:rPr>
            <w:noProof/>
            <w:webHidden/>
          </w:rPr>
        </w:r>
        <w:r w:rsidR="00B561DD">
          <w:rPr>
            <w:noProof/>
            <w:webHidden/>
          </w:rPr>
          <w:fldChar w:fldCharType="separate"/>
        </w:r>
        <w:r>
          <w:rPr>
            <w:noProof/>
            <w:webHidden/>
          </w:rPr>
          <w:t>40</w:t>
        </w:r>
        <w:r w:rsidR="00B561DD">
          <w:rPr>
            <w:noProof/>
            <w:webHidden/>
          </w:rPr>
          <w:fldChar w:fldCharType="end"/>
        </w:r>
      </w:hyperlink>
    </w:p>
    <w:p w14:paraId="0560E9DD" w14:textId="3082B5E9" w:rsidR="00B561DD" w:rsidRDefault="004426B9">
      <w:pPr>
        <w:pStyle w:val="TableofFigures"/>
        <w:tabs>
          <w:tab w:val="right" w:leader="dot" w:pos="9350"/>
        </w:tabs>
        <w:rPr>
          <w:rFonts w:asciiTheme="minorHAnsi" w:eastAsiaTheme="minorEastAsia" w:hAnsiTheme="minorHAnsi"/>
          <w:noProof/>
          <w:sz w:val="22"/>
        </w:rPr>
      </w:pPr>
      <w:hyperlink w:anchor="_Toc500071816" w:history="1">
        <w:r w:rsidR="00B561DD" w:rsidRPr="004269D1">
          <w:rPr>
            <w:rStyle w:val="Hyperlink"/>
            <w:noProof/>
          </w:rPr>
          <w:t>Table 5</w:t>
        </w:r>
        <w:r w:rsidR="00B561DD" w:rsidRPr="004269D1">
          <w:rPr>
            <w:rStyle w:val="Hyperlink"/>
            <w:noProof/>
          </w:rPr>
          <w:noBreakHyphen/>
          <w:t>6 - Arcadia Spider Robotic Hub Frequency Channels</w:t>
        </w:r>
        <w:r w:rsidR="00B561DD">
          <w:rPr>
            <w:noProof/>
            <w:webHidden/>
          </w:rPr>
          <w:tab/>
        </w:r>
        <w:r w:rsidR="00B561DD">
          <w:rPr>
            <w:noProof/>
            <w:webHidden/>
          </w:rPr>
          <w:fldChar w:fldCharType="begin"/>
        </w:r>
        <w:r w:rsidR="00B561DD">
          <w:rPr>
            <w:noProof/>
            <w:webHidden/>
          </w:rPr>
          <w:instrText xml:space="preserve"> PAGEREF _Toc500071816 \h </w:instrText>
        </w:r>
        <w:r w:rsidR="00B561DD">
          <w:rPr>
            <w:noProof/>
            <w:webHidden/>
          </w:rPr>
        </w:r>
        <w:r w:rsidR="00B561DD">
          <w:rPr>
            <w:noProof/>
            <w:webHidden/>
          </w:rPr>
          <w:fldChar w:fldCharType="separate"/>
        </w:r>
        <w:r>
          <w:rPr>
            <w:noProof/>
            <w:webHidden/>
          </w:rPr>
          <w:t>41</w:t>
        </w:r>
        <w:r w:rsidR="00B561DD">
          <w:rPr>
            <w:noProof/>
            <w:webHidden/>
          </w:rPr>
          <w:fldChar w:fldCharType="end"/>
        </w:r>
      </w:hyperlink>
    </w:p>
    <w:p w14:paraId="71F87410" w14:textId="325468EC" w:rsidR="00B561DD" w:rsidRDefault="004426B9">
      <w:pPr>
        <w:pStyle w:val="TableofFigures"/>
        <w:tabs>
          <w:tab w:val="right" w:leader="dot" w:pos="9350"/>
        </w:tabs>
        <w:rPr>
          <w:rFonts w:asciiTheme="minorHAnsi" w:eastAsiaTheme="minorEastAsia" w:hAnsiTheme="minorHAnsi"/>
          <w:noProof/>
          <w:sz w:val="22"/>
        </w:rPr>
      </w:pPr>
      <w:hyperlink w:anchor="_Toc500071817" w:history="1">
        <w:r w:rsidR="00B561DD" w:rsidRPr="004269D1">
          <w:rPr>
            <w:rStyle w:val="Hyperlink"/>
            <w:noProof/>
          </w:rPr>
          <w:t>Table 5</w:t>
        </w:r>
        <w:r w:rsidR="00B561DD" w:rsidRPr="004269D1">
          <w:rPr>
            <w:rStyle w:val="Hyperlink"/>
            <w:noProof/>
          </w:rPr>
          <w:noBreakHyphen/>
          <w:t>7 - Major Properties of Two Interface Systems</w:t>
        </w:r>
        <w:r w:rsidR="00B561DD">
          <w:rPr>
            <w:noProof/>
            <w:webHidden/>
          </w:rPr>
          <w:tab/>
        </w:r>
        <w:r w:rsidR="00B561DD">
          <w:rPr>
            <w:noProof/>
            <w:webHidden/>
          </w:rPr>
          <w:fldChar w:fldCharType="begin"/>
        </w:r>
        <w:r w:rsidR="00B561DD">
          <w:rPr>
            <w:noProof/>
            <w:webHidden/>
          </w:rPr>
          <w:instrText xml:space="preserve"> PAGEREF _Toc500071817 \h </w:instrText>
        </w:r>
        <w:r w:rsidR="00B561DD">
          <w:rPr>
            <w:noProof/>
            <w:webHidden/>
          </w:rPr>
        </w:r>
        <w:r w:rsidR="00B561DD">
          <w:rPr>
            <w:noProof/>
            <w:webHidden/>
          </w:rPr>
          <w:fldChar w:fldCharType="separate"/>
        </w:r>
        <w:r>
          <w:rPr>
            <w:noProof/>
            <w:webHidden/>
          </w:rPr>
          <w:t>48</w:t>
        </w:r>
        <w:r w:rsidR="00B561DD">
          <w:rPr>
            <w:noProof/>
            <w:webHidden/>
          </w:rPr>
          <w:fldChar w:fldCharType="end"/>
        </w:r>
      </w:hyperlink>
    </w:p>
    <w:p w14:paraId="63896D2A" w14:textId="0CB40C0F" w:rsidR="00B561DD" w:rsidRDefault="004426B9">
      <w:pPr>
        <w:pStyle w:val="TableofFigures"/>
        <w:tabs>
          <w:tab w:val="right" w:leader="dot" w:pos="9350"/>
        </w:tabs>
        <w:rPr>
          <w:rFonts w:asciiTheme="minorHAnsi" w:eastAsiaTheme="minorEastAsia" w:hAnsiTheme="minorHAnsi"/>
          <w:noProof/>
          <w:sz w:val="22"/>
        </w:rPr>
      </w:pPr>
      <w:hyperlink w:anchor="_Toc500071818" w:history="1">
        <w:r w:rsidR="00B561DD" w:rsidRPr="004269D1">
          <w:rPr>
            <w:rStyle w:val="Hyperlink"/>
            <w:noProof/>
          </w:rPr>
          <w:t>Table 5</w:t>
        </w:r>
        <w:r w:rsidR="00B561DD" w:rsidRPr="004269D1">
          <w:rPr>
            <w:rStyle w:val="Hyperlink"/>
            <w:noProof/>
          </w:rPr>
          <w:noBreakHyphen/>
          <w:t>8 - SPI Interface Timing Values [TI.com, 2017]</w:t>
        </w:r>
        <w:r w:rsidR="00B561DD">
          <w:rPr>
            <w:noProof/>
            <w:webHidden/>
          </w:rPr>
          <w:tab/>
        </w:r>
        <w:r w:rsidR="00B561DD">
          <w:rPr>
            <w:noProof/>
            <w:webHidden/>
          </w:rPr>
          <w:fldChar w:fldCharType="begin"/>
        </w:r>
        <w:r w:rsidR="00B561DD">
          <w:rPr>
            <w:noProof/>
            <w:webHidden/>
          </w:rPr>
          <w:instrText xml:space="preserve"> PAGEREF _Toc500071818 \h </w:instrText>
        </w:r>
        <w:r w:rsidR="00B561DD">
          <w:rPr>
            <w:noProof/>
            <w:webHidden/>
          </w:rPr>
        </w:r>
        <w:r w:rsidR="00B561DD">
          <w:rPr>
            <w:noProof/>
            <w:webHidden/>
          </w:rPr>
          <w:fldChar w:fldCharType="separate"/>
        </w:r>
        <w:r>
          <w:rPr>
            <w:noProof/>
            <w:webHidden/>
          </w:rPr>
          <w:t>48</w:t>
        </w:r>
        <w:r w:rsidR="00B561DD">
          <w:rPr>
            <w:noProof/>
            <w:webHidden/>
          </w:rPr>
          <w:fldChar w:fldCharType="end"/>
        </w:r>
      </w:hyperlink>
    </w:p>
    <w:p w14:paraId="2A2DDF11" w14:textId="00DDB61F" w:rsidR="00B561DD" w:rsidRDefault="004426B9">
      <w:pPr>
        <w:pStyle w:val="TableofFigures"/>
        <w:tabs>
          <w:tab w:val="right" w:leader="dot" w:pos="9350"/>
        </w:tabs>
        <w:rPr>
          <w:rFonts w:asciiTheme="minorHAnsi" w:eastAsiaTheme="minorEastAsia" w:hAnsiTheme="minorHAnsi"/>
          <w:noProof/>
          <w:sz w:val="22"/>
        </w:rPr>
      </w:pPr>
      <w:hyperlink w:anchor="_Toc500071819" w:history="1">
        <w:r w:rsidR="00B561DD" w:rsidRPr="004269D1">
          <w:rPr>
            <w:rStyle w:val="Hyperlink"/>
            <w:noProof/>
          </w:rPr>
          <w:t>Table 5</w:t>
        </w:r>
        <w:r w:rsidR="00B561DD" w:rsidRPr="004269D1">
          <w:rPr>
            <w:rStyle w:val="Hyperlink"/>
            <w:noProof/>
          </w:rPr>
          <w:noBreakHyphen/>
          <w:t>9 - I2C Interface Timing Values [TI.com, 2017]</w:t>
        </w:r>
        <w:r w:rsidR="00B561DD">
          <w:rPr>
            <w:noProof/>
            <w:webHidden/>
          </w:rPr>
          <w:tab/>
        </w:r>
        <w:r w:rsidR="00B561DD">
          <w:rPr>
            <w:noProof/>
            <w:webHidden/>
          </w:rPr>
          <w:fldChar w:fldCharType="begin"/>
        </w:r>
        <w:r w:rsidR="00B561DD">
          <w:rPr>
            <w:noProof/>
            <w:webHidden/>
          </w:rPr>
          <w:instrText xml:space="preserve"> PAGEREF _Toc500071819 \h </w:instrText>
        </w:r>
        <w:r w:rsidR="00B561DD">
          <w:rPr>
            <w:noProof/>
            <w:webHidden/>
          </w:rPr>
        </w:r>
        <w:r w:rsidR="00B561DD">
          <w:rPr>
            <w:noProof/>
            <w:webHidden/>
          </w:rPr>
          <w:fldChar w:fldCharType="separate"/>
        </w:r>
        <w:r>
          <w:rPr>
            <w:noProof/>
            <w:webHidden/>
          </w:rPr>
          <w:t>49</w:t>
        </w:r>
        <w:r w:rsidR="00B561DD">
          <w:rPr>
            <w:noProof/>
            <w:webHidden/>
          </w:rPr>
          <w:fldChar w:fldCharType="end"/>
        </w:r>
      </w:hyperlink>
    </w:p>
    <w:p w14:paraId="3CD35DDA" w14:textId="28969DC1" w:rsidR="00B561DD" w:rsidRDefault="004426B9">
      <w:pPr>
        <w:pStyle w:val="TableofFigures"/>
        <w:tabs>
          <w:tab w:val="right" w:leader="dot" w:pos="9350"/>
        </w:tabs>
        <w:rPr>
          <w:rFonts w:asciiTheme="minorHAnsi" w:eastAsiaTheme="minorEastAsia" w:hAnsiTheme="minorHAnsi"/>
          <w:noProof/>
          <w:sz w:val="22"/>
        </w:rPr>
      </w:pPr>
      <w:hyperlink w:anchor="_Toc500071820" w:history="1">
        <w:r w:rsidR="00B561DD" w:rsidRPr="004269D1">
          <w:rPr>
            <w:rStyle w:val="Hyperlink"/>
            <w:noProof/>
          </w:rPr>
          <w:t>Table 5</w:t>
        </w:r>
        <w:r w:rsidR="00B561DD" w:rsidRPr="004269D1">
          <w:rPr>
            <w:rStyle w:val="Hyperlink"/>
            <w:noProof/>
          </w:rPr>
          <w:noBreakHyphen/>
          <w:t>10 - LP55281 Maximum Ratings [TI.com, 2017]</w:t>
        </w:r>
        <w:r w:rsidR="00B561DD">
          <w:rPr>
            <w:noProof/>
            <w:webHidden/>
          </w:rPr>
          <w:tab/>
        </w:r>
        <w:r w:rsidR="00B561DD">
          <w:rPr>
            <w:noProof/>
            <w:webHidden/>
          </w:rPr>
          <w:fldChar w:fldCharType="begin"/>
        </w:r>
        <w:r w:rsidR="00B561DD">
          <w:rPr>
            <w:noProof/>
            <w:webHidden/>
          </w:rPr>
          <w:instrText xml:space="preserve"> PAGEREF _Toc500071820 \h </w:instrText>
        </w:r>
        <w:r w:rsidR="00B561DD">
          <w:rPr>
            <w:noProof/>
            <w:webHidden/>
          </w:rPr>
        </w:r>
        <w:r w:rsidR="00B561DD">
          <w:rPr>
            <w:noProof/>
            <w:webHidden/>
          </w:rPr>
          <w:fldChar w:fldCharType="separate"/>
        </w:r>
        <w:r>
          <w:rPr>
            <w:noProof/>
            <w:webHidden/>
          </w:rPr>
          <w:t>50</w:t>
        </w:r>
        <w:r w:rsidR="00B561DD">
          <w:rPr>
            <w:noProof/>
            <w:webHidden/>
          </w:rPr>
          <w:fldChar w:fldCharType="end"/>
        </w:r>
      </w:hyperlink>
    </w:p>
    <w:p w14:paraId="13C44366" w14:textId="5A5F9684" w:rsidR="00B561DD" w:rsidRDefault="004426B9">
      <w:pPr>
        <w:pStyle w:val="TableofFigures"/>
        <w:tabs>
          <w:tab w:val="right" w:leader="dot" w:pos="9350"/>
        </w:tabs>
        <w:rPr>
          <w:rFonts w:asciiTheme="minorHAnsi" w:eastAsiaTheme="minorEastAsia" w:hAnsiTheme="minorHAnsi"/>
          <w:noProof/>
          <w:sz w:val="22"/>
        </w:rPr>
      </w:pPr>
      <w:hyperlink w:anchor="_Toc500071821" w:history="1">
        <w:r w:rsidR="00B561DD" w:rsidRPr="004269D1">
          <w:rPr>
            <w:rStyle w:val="Hyperlink"/>
            <w:noProof/>
          </w:rPr>
          <w:t>Table 7</w:t>
        </w:r>
        <w:r w:rsidR="00B561DD" w:rsidRPr="004269D1">
          <w:rPr>
            <w:rStyle w:val="Hyperlink"/>
            <w:noProof/>
          </w:rPr>
          <w:noBreakHyphen/>
          <w:t>1 - Linear Voltage Regulators Operation Conditions</w:t>
        </w:r>
        <w:r w:rsidR="00B561DD">
          <w:rPr>
            <w:noProof/>
            <w:webHidden/>
          </w:rPr>
          <w:tab/>
        </w:r>
        <w:r w:rsidR="00B561DD">
          <w:rPr>
            <w:noProof/>
            <w:webHidden/>
          </w:rPr>
          <w:fldChar w:fldCharType="begin"/>
        </w:r>
        <w:r w:rsidR="00B561DD">
          <w:rPr>
            <w:noProof/>
            <w:webHidden/>
          </w:rPr>
          <w:instrText xml:space="preserve"> PAGEREF _Toc500071821 \h </w:instrText>
        </w:r>
        <w:r w:rsidR="00B561DD">
          <w:rPr>
            <w:noProof/>
            <w:webHidden/>
          </w:rPr>
        </w:r>
        <w:r w:rsidR="00B561DD">
          <w:rPr>
            <w:noProof/>
            <w:webHidden/>
          </w:rPr>
          <w:fldChar w:fldCharType="separate"/>
        </w:r>
        <w:r>
          <w:rPr>
            <w:noProof/>
            <w:webHidden/>
          </w:rPr>
          <w:t>77</w:t>
        </w:r>
        <w:r w:rsidR="00B561DD">
          <w:rPr>
            <w:noProof/>
            <w:webHidden/>
          </w:rPr>
          <w:fldChar w:fldCharType="end"/>
        </w:r>
      </w:hyperlink>
    </w:p>
    <w:p w14:paraId="6B5A534E" w14:textId="427F34D6" w:rsidR="00B561DD" w:rsidRDefault="004426B9">
      <w:pPr>
        <w:pStyle w:val="TableofFigures"/>
        <w:tabs>
          <w:tab w:val="right" w:leader="dot" w:pos="9350"/>
        </w:tabs>
        <w:rPr>
          <w:rFonts w:asciiTheme="minorHAnsi" w:eastAsiaTheme="minorEastAsia" w:hAnsiTheme="minorHAnsi"/>
          <w:noProof/>
          <w:sz w:val="22"/>
        </w:rPr>
      </w:pPr>
      <w:hyperlink w:anchor="_Toc500071822" w:history="1">
        <w:r w:rsidR="00B561DD" w:rsidRPr="004269D1">
          <w:rPr>
            <w:rStyle w:val="Hyperlink"/>
            <w:noProof/>
          </w:rPr>
          <w:t>Table 7</w:t>
        </w:r>
        <w:r w:rsidR="00B561DD" w:rsidRPr="004269D1">
          <w:rPr>
            <w:rStyle w:val="Hyperlink"/>
            <w:noProof/>
          </w:rPr>
          <w:noBreakHyphen/>
          <w:t>2 - Buck Converters Operation Conditions</w:t>
        </w:r>
        <w:r w:rsidR="00B561DD">
          <w:rPr>
            <w:noProof/>
            <w:webHidden/>
          </w:rPr>
          <w:tab/>
        </w:r>
        <w:r w:rsidR="00B561DD">
          <w:rPr>
            <w:noProof/>
            <w:webHidden/>
          </w:rPr>
          <w:fldChar w:fldCharType="begin"/>
        </w:r>
        <w:r w:rsidR="00B561DD">
          <w:rPr>
            <w:noProof/>
            <w:webHidden/>
          </w:rPr>
          <w:instrText xml:space="preserve"> PAGEREF _Toc500071822 \h </w:instrText>
        </w:r>
        <w:r w:rsidR="00B561DD">
          <w:rPr>
            <w:noProof/>
            <w:webHidden/>
          </w:rPr>
        </w:r>
        <w:r w:rsidR="00B561DD">
          <w:rPr>
            <w:noProof/>
            <w:webHidden/>
          </w:rPr>
          <w:fldChar w:fldCharType="separate"/>
        </w:r>
        <w:r>
          <w:rPr>
            <w:noProof/>
            <w:webHidden/>
          </w:rPr>
          <w:t>80</w:t>
        </w:r>
        <w:r w:rsidR="00B561DD">
          <w:rPr>
            <w:noProof/>
            <w:webHidden/>
          </w:rPr>
          <w:fldChar w:fldCharType="end"/>
        </w:r>
      </w:hyperlink>
    </w:p>
    <w:p w14:paraId="033ABA78" w14:textId="0F6106E7" w:rsidR="00B561DD" w:rsidRDefault="004426B9">
      <w:pPr>
        <w:pStyle w:val="TableofFigures"/>
        <w:tabs>
          <w:tab w:val="right" w:leader="dot" w:pos="9350"/>
        </w:tabs>
        <w:rPr>
          <w:rFonts w:asciiTheme="minorHAnsi" w:eastAsiaTheme="minorEastAsia" w:hAnsiTheme="minorHAnsi"/>
          <w:noProof/>
          <w:sz w:val="22"/>
        </w:rPr>
      </w:pPr>
      <w:hyperlink w:anchor="_Toc500071823" w:history="1">
        <w:r w:rsidR="00B561DD" w:rsidRPr="004269D1">
          <w:rPr>
            <w:rStyle w:val="Hyperlink"/>
            <w:noProof/>
          </w:rPr>
          <w:t>Table 7</w:t>
        </w:r>
        <w:r w:rsidR="00B561DD" w:rsidRPr="004269D1">
          <w:rPr>
            <w:rStyle w:val="Hyperlink"/>
            <w:noProof/>
          </w:rPr>
          <w:noBreakHyphen/>
          <w:t>3 - Summary of Voltage Regulator Selection</w:t>
        </w:r>
        <w:r w:rsidR="00B561DD">
          <w:rPr>
            <w:noProof/>
            <w:webHidden/>
          </w:rPr>
          <w:tab/>
        </w:r>
        <w:r w:rsidR="00B561DD">
          <w:rPr>
            <w:noProof/>
            <w:webHidden/>
          </w:rPr>
          <w:fldChar w:fldCharType="begin"/>
        </w:r>
        <w:r w:rsidR="00B561DD">
          <w:rPr>
            <w:noProof/>
            <w:webHidden/>
          </w:rPr>
          <w:instrText xml:space="preserve"> PAGEREF _Toc500071823 \h </w:instrText>
        </w:r>
        <w:r w:rsidR="00B561DD">
          <w:rPr>
            <w:noProof/>
            <w:webHidden/>
          </w:rPr>
        </w:r>
        <w:r w:rsidR="00B561DD">
          <w:rPr>
            <w:noProof/>
            <w:webHidden/>
          </w:rPr>
          <w:fldChar w:fldCharType="separate"/>
        </w:r>
        <w:r>
          <w:rPr>
            <w:noProof/>
            <w:webHidden/>
          </w:rPr>
          <w:t>81</w:t>
        </w:r>
        <w:r w:rsidR="00B561DD">
          <w:rPr>
            <w:noProof/>
            <w:webHidden/>
          </w:rPr>
          <w:fldChar w:fldCharType="end"/>
        </w:r>
      </w:hyperlink>
    </w:p>
    <w:p w14:paraId="7F104D0E" w14:textId="2E308B69" w:rsidR="00B561DD" w:rsidRDefault="004426B9">
      <w:pPr>
        <w:pStyle w:val="TableofFigures"/>
        <w:tabs>
          <w:tab w:val="right" w:leader="dot" w:pos="9350"/>
        </w:tabs>
        <w:rPr>
          <w:rFonts w:asciiTheme="minorHAnsi" w:eastAsiaTheme="minorEastAsia" w:hAnsiTheme="minorHAnsi"/>
          <w:noProof/>
          <w:sz w:val="22"/>
        </w:rPr>
      </w:pPr>
      <w:hyperlink w:anchor="_Toc500071824" w:history="1">
        <w:r w:rsidR="00B561DD" w:rsidRPr="004269D1">
          <w:rPr>
            <w:rStyle w:val="Hyperlink"/>
            <w:noProof/>
          </w:rPr>
          <w:t>Table 8</w:t>
        </w:r>
        <w:r w:rsidR="00B561DD" w:rsidRPr="004269D1">
          <w:rPr>
            <w:rStyle w:val="Hyperlink"/>
            <w:noProof/>
          </w:rPr>
          <w:noBreakHyphen/>
          <w:t>1 - Manufacture's Testing on RD-65</w:t>
        </w:r>
        <w:r w:rsidR="00B561DD">
          <w:rPr>
            <w:noProof/>
            <w:webHidden/>
          </w:rPr>
          <w:tab/>
        </w:r>
        <w:r w:rsidR="00B561DD">
          <w:rPr>
            <w:noProof/>
            <w:webHidden/>
          </w:rPr>
          <w:fldChar w:fldCharType="begin"/>
        </w:r>
        <w:r w:rsidR="00B561DD">
          <w:rPr>
            <w:noProof/>
            <w:webHidden/>
          </w:rPr>
          <w:instrText xml:space="preserve"> PAGEREF _Toc500071824 \h </w:instrText>
        </w:r>
        <w:r w:rsidR="00B561DD">
          <w:rPr>
            <w:noProof/>
            <w:webHidden/>
          </w:rPr>
        </w:r>
        <w:r w:rsidR="00B561DD">
          <w:rPr>
            <w:noProof/>
            <w:webHidden/>
          </w:rPr>
          <w:fldChar w:fldCharType="separate"/>
        </w:r>
        <w:r>
          <w:rPr>
            <w:noProof/>
            <w:webHidden/>
          </w:rPr>
          <w:t>85</w:t>
        </w:r>
        <w:r w:rsidR="00B561DD">
          <w:rPr>
            <w:noProof/>
            <w:webHidden/>
          </w:rPr>
          <w:fldChar w:fldCharType="end"/>
        </w:r>
      </w:hyperlink>
    </w:p>
    <w:p w14:paraId="2F690C86" w14:textId="005B1126" w:rsidR="00B561DD" w:rsidRDefault="004426B9">
      <w:pPr>
        <w:pStyle w:val="TableofFigures"/>
        <w:tabs>
          <w:tab w:val="right" w:leader="dot" w:pos="9350"/>
        </w:tabs>
        <w:rPr>
          <w:rFonts w:asciiTheme="minorHAnsi" w:eastAsiaTheme="minorEastAsia" w:hAnsiTheme="minorHAnsi"/>
          <w:noProof/>
          <w:sz w:val="22"/>
        </w:rPr>
      </w:pPr>
      <w:hyperlink w:anchor="_Toc500071825" w:history="1">
        <w:r w:rsidR="00B561DD" w:rsidRPr="004269D1">
          <w:rPr>
            <w:rStyle w:val="Hyperlink"/>
            <w:noProof/>
          </w:rPr>
          <w:t>Table 8</w:t>
        </w:r>
        <w:r w:rsidR="00B561DD" w:rsidRPr="004269D1">
          <w:rPr>
            <w:rStyle w:val="Hyperlink"/>
            <w:noProof/>
          </w:rPr>
          <w:noBreakHyphen/>
          <w:t>2 - Comparison Data Sheets</w:t>
        </w:r>
        <w:r w:rsidR="00B561DD">
          <w:rPr>
            <w:noProof/>
            <w:webHidden/>
          </w:rPr>
          <w:tab/>
        </w:r>
        <w:r w:rsidR="00B561DD">
          <w:rPr>
            <w:noProof/>
            <w:webHidden/>
          </w:rPr>
          <w:fldChar w:fldCharType="begin"/>
        </w:r>
        <w:r w:rsidR="00B561DD">
          <w:rPr>
            <w:noProof/>
            <w:webHidden/>
          </w:rPr>
          <w:instrText xml:space="preserve"> PAGEREF _Toc500071825 \h </w:instrText>
        </w:r>
        <w:r w:rsidR="00B561DD">
          <w:rPr>
            <w:noProof/>
            <w:webHidden/>
          </w:rPr>
        </w:r>
        <w:r w:rsidR="00B561DD">
          <w:rPr>
            <w:noProof/>
            <w:webHidden/>
          </w:rPr>
          <w:fldChar w:fldCharType="separate"/>
        </w:r>
        <w:r>
          <w:rPr>
            <w:noProof/>
            <w:webHidden/>
          </w:rPr>
          <w:t>87</w:t>
        </w:r>
        <w:r w:rsidR="00B561DD">
          <w:rPr>
            <w:noProof/>
            <w:webHidden/>
          </w:rPr>
          <w:fldChar w:fldCharType="end"/>
        </w:r>
      </w:hyperlink>
    </w:p>
    <w:p w14:paraId="6C123397" w14:textId="5D058F03" w:rsidR="00B561DD" w:rsidRDefault="004426B9">
      <w:pPr>
        <w:pStyle w:val="TableofFigures"/>
        <w:tabs>
          <w:tab w:val="right" w:leader="dot" w:pos="9350"/>
        </w:tabs>
        <w:rPr>
          <w:rFonts w:asciiTheme="minorHAnsi" w:eastAsiaTheme="minorEastAsia" w:hAnsiTheme="minorHAnsi"/>
          <w:noProof/>
          <w:sz w:val="22"/>
        </w:rPr>
      </w:pPr>
      <w:hyperlink w:anchor="_Toc500071826" w:history="1">
        <w:r w:rsidR="00B561DD" w:rsidRPr="004269D1">
          <w:rPr>
            <w:rStyle w:val="Hyperlink"/>
            <w:noProof/>
          </w:rPr>
          <w:t>Table 8</w:t>
        </w:r>
        <w:r w:rsidR="00B561DD" w:rsidRPr="004269D1">
          <w:rPr>
            <w:rStyle w:val="Hyperlink"/>
            <w:noProof/>
          </w:rPr>
          <w:noBreakHyphen/>
          <w:t>3 - Component with its Corresponding Regulator</w:t>
        </w:r>
        <w:r w:rsidR="00B561DD">
          <w:rPr>
            <w:noProof/>
            <w:webHidden/>
          </w:rPr>
          <w:tab/>
        </w:r>
        <w:r w:rsidR="00B561DD">
          <w:rPr>
            <w:noProof/>
            <w:webHidden/>
          </w:rPr>
          <w:fldChar w:fldCharType="begin"/>
        </w:r>
        <w:r w:rsidR="00B561DD">
          <w:rPr>
            <w:noProof/>
            <w:webHidden/>
          </w:rPr>
          <w:instrText xml:space="preserve"> PAGEREF _Toc500071826 \h </w:instrText>
        </w:r>
        <w:r w:rsidR="00B561DD">
          <w:rPr>
            <w:noProof/>
            <w:webHidden/>
          </w:rPr>
        </w:r>
        <w:r w:rsidR="00B561DD">
          <w:rPr>
            <w:noProof/>
            <w:webHidden/>
          </w:rPr>
          <w:fldChar w:fldCharType="separate"/>
        </w:r>
        <w:r>
          <w:rPr>
            <w:noProof/>
            <w:webHidden/>
          </w:rPr>
          <w:t>88</w:t>
        </w:r>
        <w:r w:rsidR="00B561DD">
          <w:rPr>
            <w:noProof/>
            <w:webHidden/>
          </w:rPr>
          <w:fldChar w:fldCharType="end"/>
        </w:r>
      </w:hyperlink>
    </w:p>
    <w:p w14:paraId="11520991" w14:textId="3D2EFFC8" w:rsidR="00B561DD" w:rsidRDefault="004426B9">
      <w:pPr>
        <w:pStyle w:val="TableofFigures"/>
        <w:tabs>
          <w:tab w:val="right" w:leader="dot" w:pos="9350"/>
        </w:tabs>
        <w:rPr>
          <w:rFonts w:asciiTheme="minorHAnsi" w:eastAsiaTheme="minorEastAsia" w:hAnsiTheme="minorHAnsi"/>
          <w:noProof/>
          <w:sz w:val="22"/>
        </w:rPr>
      </w:pPr>
      <w:hyperlink w:anchor="_Toc500071827" w:history="1">
        <w:r w:rsidR="00B561DD" w:rsidRPr="004269D1">
          <w:rPr>
            <w:rStyle w:val="Hyperlink"/>
            <w:noProof/>
          </w:rPr>
          <w:t>Table 8</w:t>
        </w:r>
        <w:r w:rsidR="00B561DD" w:rsidRPr="004269D1">
          <w:rPr>
            <w:rStyle w:val="Hyperlink"/>
            <w:noProof/>
          </w:rPr>
          <w:noBreakHyphen/>
          <w:t xml:space="preserve">4 - </w:t>
        </w:r>
        <w:r w:rsidR="00B561DD" w:rsidRPr="004269D1">
          <w:rPr>
            <w:rStyle w:val="Hyperlink"/>
            <w:rFonts w:cs="Arial"/>
            <w:noProof/>
          </w:rPr>
          <w:t>Description of the features of TPS63070</w:t>
        </w:r>
        <w:r w:rsidR="00B561DD">
          <w:rPr>
            <w:noProof/>
            <w:webHidden/>
          </w:rPr>
          <w:tab/>
        </w:r>
        <w:r w:rsidR="00B561DD">
          <w:rPr>
            <w:noProof/>
            <w:webHidden/>
          </w:rPr>
          <w:fldChar w:fldCharType="begin"/>
        </w:r>
        <w:r w:rsidR="00B561DD">
          <w:rPr>
            <w:noProof/>
            <w:webHidden/>
          </w:rPr>
          <w:instrText xml:space="preserve"> PAGEREF _Toc500071827 \h </w:instrText>
        </w:r>
        <w:r w:rsidR="00B561DD">
          <w:rPr>
            <w:noProof/>
            <w:webHidden/>
          </w:rPr>
        </w:r>
        <w:r w:rsidR="00B561DD">
          <w:rPr>
            <w:noProof/>
            <w:webHidden/>
          </w:rPr>
          <w:fldChar w:fldCharType="separate"/>
        </w:r>
        <w:r>
          <w:rPr>
            <w:noProof/>
            <w:webHidden/>
          </w:rPr>
          <w:t>89</w:t>
        </w:r>
        <w:r w:rsidR="00B561DD">
          <w:rPr>
            <w:noProof/>
            <w:webHidden/>
          </w:rPr>
          <w:fldChar w:fldCharType="end"/>
        </w:r>
      </w:hyperlink>
    </w:p>
    <w:p w14:paraId="1345ADC2" w14:textId="4F48DA3C" w:rsidR="00B561DD" w:rsidRDefault="004426B9">
      <w:pPr>
        <w:pStyle w:val="TableofFigures"/>
        <w:tabs>
          <w:tab w:val="right" w:leader="dot" w:pos="9350"/>
        </w:tabs>
        <w:rPr>
          <w:rFonts w:asciiTheme="minorHAnsi" w:eastAsiaTheme="minorEastAsia" w:hAnsiTheme="minorHAnsi"/>
          <w:noProof/>
          <w:sz w:val="22"/>
        </w:rPr>
      </w:pPr>
      <w:hyperlink w:anchor="_Toc500071828" w:history="1">
        <w:r w:rsidR="00B561DD" w:rsidRPr="004269D1">
          <w:rPr>
            <w:rStyle w:val="Hyperlink"/>
            <w:rFonts w:cs="Arial"/>
            <w:noProof/>
          </w:rPr>
          <w:t>Table 8</w:t>
        </w:r>
        <w:r w:rsidR="00B561DD" w:rsidRPr="004269D1">
          <w:rPr>
            <w:rStyle w:val="Hyperlink"/>
            <w:rFonts w:cs="Arial"/>
            <w:noProof/>
          </w:rPr>
          <w:noBreakHyphen/>
          <w:t>5: Summary of the purposes of each external component</w:t>
        </w:r>
        <w:r w:rsidR="00B561DD">
          <w:rPr>
            <w:noProof/>
            <w:webHidden/>
          </w:rPr>
          <w:tab/>
        </w:r>
        <w:r w:rsidR="00B561DD">
          <w:rPr>
            <w:noProof/>
            <w:webHidden/>
          </w:rPr>
          <w:fldChar w:fldCharType="begin"/>
        </w:r>
        <w:r w:rsidR="00B561DD">
          <w:rPr>
            <w:noProof/>
            <w:webHidden/>
          </w:rPr>
          <w:instrText xml:space="preserve"> PAGEREF _Toc500071828 \h </w:instrText>
        </w:r>
        <w:r w:rsidR="00B561DD">
          <w:rPr>
            <w:noProof/>
            <w:webHidden/>
          </w:rPr>
        </w:r>
        <w:r w:rsidR="00B561DD">
          <w:rPr>
            <w:noProof/>
            <w:webHidden/>
          </w:rPr>
          <w:fldChar w:fldCharType="separate"/>
        </w:r>
        <w:r>
          <w:rPr>
            <w:noProof/>
            <w:webHidden/>
          </w:rPr>
          <w:t>91</w:t>
        </w:r>
        <w:r w:rsidR="00B561DD">
          <w:rPr>
            <w:noProof/>
            <w:webHidden/>
          </w:rPr>
          <w:fldChar w:fldCharType="end"/>
        </w:r>
      </w:hyperlink>
    </w:p>
    <w:p w14:paraId="7327BA26" w14:textId="5FAA9DCF" w:rsidR="00B561DD" w:rsidRDefault="004426B9">
      <w:pPr>
        <w:pStyle w:val="TableofFigures"/>
        <w:tabs>
          <w:tab w:val="right" w:leader="dot" w:pos="9350"/>
        </w:tabs>
        <w:rPr>
          <w:rFonts w:asciiTheme="minorHAnsi" w:eastAsiaTheme="minorEastAsia" w:hAnsiTheme="minorHAnsi"/>
          <w:noProof/>
          <w:sz w:val="22"/>
        </w:rPr>
      </w:pPr>
      <w:hyperlink w:anchor="_Toc500071829" w:history="1">
        <w:r w:rsidR="00B561DD" w:rsidRPr="004269D1">
          <w:rPr>
            <w:rStyle w:val="Hyperlink"/>
            <w:noProof/>
          </w:rPr>
          <w:t>Table 8</w:t>
        </w:r>
        <w:r w:rsidR="00B561DD" w:rsidRPr="004269D1">
          <w:rPr>
            <w:rStyle w:val="Hyperlink"/>
            <w:noProof/>
          </w:rPr>
          <w:noBreakHyphen/>
          <w:t>6 - Description of each feature of the TPS62175</w:t>
        </w:r>
        <w:r w:rsidR="00B561DD">
          <w:rPr>
            <w:noProof/>
            <w:webHidden/>
          </w:rPr>
          <w:tab/>
        </w:r>
        <w:r w:rsidR="00B561DD">
          <w:rPr>
            <w:noProof/>
            <w:webHidden/>
          </w:rPr>
          <w:fldChar w:fldCharType="begin"/>
        </w:r>
        <w:r w:rsidR="00B561DD">
          <w:rPr>
            <w:noProof/>
            <w:webHidden/>
          </w:rPr>
          <w:instrText xml:space="preserve"> PAGEREF _Toc500071829 \h </w:instrText>
        </w:r>
        <w:r w:rsidR="00B561DD">
          <w:rPr>
            <w:noProof/>
            <w:webHidden/>
          </w:rPr>
        </w:r>
        <w:r w:rsidR="00B561DD">
          <w:rPr>
            <w:noProof/>
            <w:webHidden/>
          </w:rPr>
          <w:fldChar w:fldCharType="separate"/>
        </w:r>
        <w:r>
          <w:rPr>
            <w:noProof/>
            <w:webHidden/>
          </w:rPr>
          <w:t>96</w:t>
        </w:r>
        <w:r w:rsidR="00B561DD">
          <w:rPr>
            <w:noProof/>
            <w:webHidden/>
          </w:rPr>
          <w:fldChar w:fldCharType="end"/>
        </w:r>
      </w:hyperlink>
    </w:p>
    <w:p w14:paraId="561D395E" w14:textId="329D7D51" w:rsidR="00B561DD" w:rsidRDefault="004426B9">
      <w:pPr>
        <w:pStyle w:val="TableofFigures"/>
        <w:tabs>
          <w:tab w:val="right" w:leader="dot" w:pos="9350"/>
        </w:tabs>
        <w:rPr>
          <w:rFonts w:asciiTheme="minorHAnsi" w:eastAsiaTheme="minorEastAsia" w:hAnsiTheme="minorHAnsi"/>
          <w:noProof/>
          <w:sz w:val="22"/>
        </w:rPr>
      </w:pPr>
      <w:hyperlink w:anchor="_Toc500071830" w:history="1">
        <w:r w:rsidR="00B561DD" w:rsidRPr="004269D1">
          <w:rPr>
            <w:rStyle w:val="Hyperlink"/>
            <w:rFonts w:cs="Arial"/>
            <w:noProof/>
          </w:rPr>
          <w:t>Table 8</w:t>
        </w:r>
        <w:r w:rsidR="00B561DD" w:rsidRPr="004269D1">
          <w:rPr>
            <w:rStyle w:val="Hyperlink"/>
            <w:rFonts w:cs="Arial"/>
            <w:noProof/>
          </w:rPr>
          <w:noBreakHyphen/>
          <w:t>7: Recommended LC combination</w:t>
        </w:r>
        <w:r w:rsidR="00B561DD">
          <w:rPr>
            <w:noProof/>
            <w:webHidden/>
          </w:rPr>
          <w:tab/>
        </w:r>
        <w:r w:rsidR="00B561DD">
          <w:rPr>
            <w:noProof/>
            <w:webHidden/>
          </w:rPr>
          <w:fldChar w:fldCharType="begin"/>
        </w:r>
        <w:r w:rsidR="00B561DD">
          <w:rPr>
            <w:noProof/>
            <w:webHidden/>
          </w:rPr>
          <w:instrText xml:space="preserve"> PAGEREF _Toc500071830 \h </w:instrText>
        </w:r>
        <w:r w:rsidR="00B561DD">
          <w:rPr>
            <w:noProof/>
            <w:webHidden/>
          </w:rPr>
        </w:r>
        <w:r w:rsidR="00B561DD">
          <w:rPr>
            <w:noProof/>
            <w:webHidden/>
          </w:rPr>
          <w:fldChar w:fldCharType="separate"/>
        </w:r>
        <w:r>
          <w:rPr>
            <w:noProof/>
            <w:webHidden/>
          </w:rPr>
          <w:t>97</w:t>
        </w:r>
        <w:r w:rsidR="00B561DD">
          <w:rPr>
            <w:noProof/>
            <w:webHidden/>
          </w:rPr>
          <w:fldChar w:fldCharType="end"/>
        </w:r>
      </w:hyperlink>
    </w:p>
    <w:p w14:paraId="3A2EA4D7" w14:textId="6ABDDD82" w:rsidR="00B561DD" w:rsidRDefault="004426B9">
      <w:pPr>
        <w:pStyle w:val="TableofFigures"/>
        <w:tabs>
          <w:tab w:val="right" w:leader="dot" w:pos="9350"/>
        </w:tabs>
        <w:rPr>
          <w:rFonts w:asciiTheme="minorHAnsi" w:eastAsiaTheme="minorEastAsia" w:hAnsiTheme="minorHAnsi"/>
          <w:noProof/>
          <w:sz w:val="22"/>
        </w:rPr>
      </w:pPr>
      <w:hyperlink w:anchor="_Toc500071831" w:history="1">
        <w:r w:rsidR="00B561DD" w:rsidRPr="004269D1">
          <w:rPr>
            <w:rStyle w:val="Hyperlink"/>
            <w:rFonts w:cs="Arial"/>
            <w:noProof/>
          </w:rPr>
          <w:t>Table 8</w:t>
        </w:r>
        <w:r w:rsidR="00B561DD" w:rsidRPr="004269D1">
          <w:rPr>
            <w:rStyle w:val="Hyperlink"/>
            <w:rFonts w:cs="Arial"/>
            <w:noProof/>
          </w:rPr>
          <w:noBreakHyphen/>
          <w:t>8: Summary of the purpose of each external component</w:t>
        </w:r>
        <w:r w:rsidR="00B561DD">
          <w:rPr>
            <w:noProof/>
            <w:webHidden/>
          </w:rPr>
          <w:tab/>
        </w:r>
        <w:r w:rsidR="00B561DD">
          <w:rPr>
            <w:noProof/>
            <w:webHidden/>
          </w:rPr>
          <w:fldChar w:fldCharType="begin"/>
        </w:r>
        <w:r w:rsidR="00B561DD">
          <w:rPr>
            <w:noProof/>
            <w:webHidden/>
          </w:rPr>
          <w:instrText xml:space="preserve"> PAGEREF _Toc500071831 \h </w:instrText>
        </w:r>
        <w:r w:rsidR="00B561DD">
          <w:rPr>
            <w:noProof/>
            <w:webHidden/>
          </w:rPr>
        </w:r>
        <w:r w:rsidR="00B561DD">
          <w:rPr>
            <w:noProof/>
            <w:webHidden/>
          </w:rPr>
          <w:fldChar w:fldCharType="separate"/>
        </w:r>
        <w:r>
          <w:rPr>
            <w:noProof/>
            <w:webHidden/>
          </w:rPr>
          <w:t>98</w:t>
        </w:r>
        <w:r w:rsidR="00B561DD">
          <w:rPr>
            <w:noProof/>
            <w:webHidden/>
          </w:rPr>
          <w:fldChar w:fldCharType="end"/>
        </w:r>
      </w:hyperlink>
    </w:p>
    <w:p w14:paraId="2A768FD8" w14:textId="2368042A" w:rsidR="00B561DD" w:rsidRDefault="004426B9">
      <w:pPr>
        <w:pStyle w:val="TableofFigures"/>
        <w:tabs>
          <w:tab w:val="right" w:leader="dot" w:pos="9350"/>
        </w:tabs>
        <w:rPr>
          <w:rFonts w:asciiTheme="minorHAnsi" w:eastAsiaTheme="minorEastAsia" w:hAnsiTheme="minorHAnsi"/>
          <w:noProof/>
          <w:sz w:val="22"/>
        </w:rPr>
      </w:pPr>
      <w:hyperlink w:anchor="_Toc500071832" w:history="1">
        <w:r w:rsidR="00B561DD" w:rsidRPr="004269D1">
          <w:rPr>
            <w:rStyle w:val="Hyperlink"/>
            <w:noProof/>
          </w:rPr>
          <w:t>Table 8</w:t>
        </w:r>
        <w:r w:rsidR="00B561DD" w:rsidRPr="004269D1">
          <w:rPr>
            <w:rStyle w:val="Hyperlink"/>
            <w:noProof/>
          </w:rPr>
          <w:noBreakHyphen/>
          <w:t>9 - Summary of the features of TPS 54424</w:t>
        </w:r>
        <w:r w:rsidR="00B561DD">
          <w:rPr>
            <w:noProof/>
            <w:webHidden/>
          </w:rPr>
          <w:tab/>
        </w:r>
        <w:r w:rsidR="00B561DD">
          <w:rPr>
            <w:noProof/>
            <w:webHidden/>
          </w:rPr>
          <w:fldChar w:fldCharType="begin"/>
        </w:r>
        <w:r w:rsidR="00B561DD">
          <w:rPr>
            <w:noProof/>
            <w:webHidden/>
          </w:rPr>
          <w:instrText xml:space="preserve"> PAGEREF _Toc500071832 \h </w:instrText>
        </w:r>
        <w:r w:rsidR="00B561DD">
          <w:rPr>
            <w:noProof/>
            <w:webHidden/>
          </w:rPr>
        </w:r>
        <w:r w:rsidR="00B561DD">
          <w:rPr>
            <w:noProof/>
            <w:webHidden/>
          </w:rPr>
          <w:fldChar w:fldCharType="separate"/>
        </w:r>
        <w:r>
          <w:rPr>
            <w:noProof/>
            <w:webHidden/>
          </w:rPr>
          <w:t>99</w:t>
        </w:r>
        <w:r w:rsidR="00B561DD">
          <w:rPr>
            <w:noProof/>
            <w:webHidden/>
          </w:rPr>
          <w:fldChar w:fldCharType="end"/>
        </w:r>
      </w:hyperlink>
    </w:p>
    <w:p w14:paraId="21790CBD" w14:textId="5A3C5B9C" w:rsidR="00B561DD" w:rsidRDefault="004426B9">
      <w:pPr>
        <w:pStyle w:val="TableofFigures"/>
        <w:tabs>
          <w:tab w:val="right" w:leader="dot" w:pos="9350"/>
        </w:tabs>
        <w:rPr>
          <w:rFonts w:asciiTheme="minorHAnsi" w:eastAsiaTheme="minorEastAsia" w:hAnsiTheme="minorHAnsi"/>
          <w:noProof/>
          <w:sz w:val="22"/>
        </w:rPr>
      </w:pPr>
      <w:hyperlink w:anchor="_Toc500071833" w:history="1">
        <w:r w:rsidR="00B561DD" w:rsidRPr="004269D1">
          <w:rPr>
            <w:rStyle w:val="Hyperlink"/>
            <w:rFonts w:cs="Arial"/>
            <w:noProof/>
          </w:rPr>
          <w:t>Table 8</w:t>
        </w:r>
        <w:r w:rsidR="00B561DD" w:rsidRPr="004269D1">
          <w:rPr>
            <w:rStyle w:val="Hyperlink"/>
            <w:rFonts w:cs="Arial"/>
            <w:noProof/>
          </w:rPr>
          <w:noBreakHyphen/>
          <w:t>10: Summary of the operation of each external component</w:t>
        </w:r>
        <w:r w:rsidR="00B561DD">
          <w:rPr>
            <w:noProof/>
            <w:webHidden/>
          </w:rPr>
          <w:tab/>
        </w:r>
        <w:r w:rsidR="00B561DD">
          <w:rPr>
            <w:noProof/>
            <w:webHidden/>
          </w:rPr>
          <w:fldChar w:fldCharType="begin"/>
        </w:r>
        <w:r w:rsidR="00B561DD">
          <w:rPr>
            <w:noProof/>
            <w:webHidden/>
          </w:rPr>
          <w:instrText xml:space="preserve"> PAGEREF _Toc500071833 \h </w:instrText>
        </w:r>
        <w:r w:rsidR="00B561DD">
          <w:rPr>
            <w:noProof/>
            <w:webHidden/>
          </w:rPr>
        </w:r>
        <w:r w:rsidR="00B561DD">
          <w:rPr>
            <w:noProof/>
            <w:webHidden/>
          </w:rPr>
          <w:fldChar w:fldCharType="separate"/>
        </w:r>
        <w:r>
          <w:rPr>
            <w:noProof/>
            <w:webHidden/>
          </w:rPr>
          <w:t>101</w:t>
        </w:r>
        <w:r w:rsidR="00B561DD">
          <w:rPr>
            <w:noProof/>
            <w:webHidden/>
          </w:rPr>
          <w:fldChar w:fldCharType="end"/>
        </w:r>
      </w:hyperlink>
    </w:p>
    <w:p w14:paraId="3BEA7C23" w14:textId="2649CED3" w:rsidR="00B561DD" w:rsidRDefault="004426B9">
      <w:pPr>
        <w:pStyle w:val="TableofFigures"/>
        <w:tabs>
          <w:tab w:val="right" w:leader="dot" w:pos="9350"/>
        </w:tabs>
        <w:rPr>
          <w:rFonts w:asciiTheme="minorHAnsi" w:eastAsiaTheme="minorEastAsia" w:hAnsiTheme="minorHAnsi"/>
          <w:noProof/>
          <w:sz w:val="22"/>
        </w:rPr>
      </w:pPr>
      <w:hyperlink w:anchor="_Toc500071834" w:history="1">
        <w:r w:rsidR="00B561DD" w:rsidRPr="004269D1">
          <w:rPr>
            <w:rStyle w:val="Hyperlink"/>
            <w:noProof/>
          </w:rPr>
          <w:t>Table 8</w:t>
        </w:r>
        <w:r w:rsidR="00B561DD" w:rsidRPr="004269D1">
          <w:rPr>
            <w:rStyle w:val="Hyperlink"/>
            <w:noProof/>
          </w:rPr>
          <w:noBreakHyphen/>
          <w:t>11 - Comparison Table of the higher-efficient regulators</w:t>
        </w:r>
        <w:r w:rsidR="00B561DD">
          <w:rPr>
            <w:noProof/>
            <w:webHidden/>
          </w:rPr>
          <w:tab/>
        </w:r>
        <w:r w:rsidR="00B561DD">
          <w:rPr>
            <w:noProof/>
            <w:webHidden/>
          </w:rPr>
          <w:fldChar w:fldCharType="begin"/>
        </w:r>
        <w:r w:rsidR="00B561DD">
          <w:rPr>
            <w:noProof/>
            <w:webHidden/>
          </w:rPr>
          <w:instrText xml:space="preserve"> PAGEREF _Toc500071834 \h </w:instrText>
        </w:r>
        <w:r w:rsidR="00B561DD">
          <w:rPr>
            <w:noProof/>
            <w:webHidden/>
          </w:rPr>
        </w:r>
        <w:r w:rsidR="00B561DD">
          <w:rPr>
            <w:noProof/>
            <w:webHidden/>
          </w:rPr>
          <w:fldChar w:fldCharType="separate"/>
        </w:r>
        <w:r>
          <w:rPr>
            <w:noProof/>
            <w:webHidden/>
          </w:rPr>
          <w:t>114</w:t>
        </w:r>
        <w:r w:rsidR="00B561DD">
          <w:rPr>
            <w:noProof/>
            <w:webHidden/>
          </w:rPr>
          <w:fldChar w:fldCharType="end"/>
        </w:r>
      </w:hyperlink>
    </w:p>
    <w:p w14:paraId="2DA91D83" w14:textId="4E37E1F6" w:rsidR="00B561DD" w:rsidRDefault="004426B9">
      <w:pPr>
        <w:pStyle w:val="TableofFigures"/>
        <w:tabs>
          <w:tab w:val="right" w:leader="dot" w:pos="9350"/>
        </w:tabs>
        <w:rPr>
          <w:rFonts w:asciiTheme="minorHAnsi" w:eastAsiaTheme="minorEastAsia" w:hAnsiTheme="minorHAnsi"/>
          <w:noProof/>
          <w:sz w:val="22"/>
        </w:rPr>
      </w:pPr>
      <w:hyperlink w:anchor="_Toc500071835" w:history="1">
        <w:r w:rsidR="00B561DD" w:rsidRPr="004269D1">
          <w:rPr>
            <w:rStyle w:val="Hyperlink"/>
            <w:noProof/>
          </w:rPr>
          <w:t>Table 10</w:t>
        </w:r>
        <w:r w:rsidR="00B561DD" w:rsidRPr="004269D1">
          <w:rPr>
            <w:rStyle w:val="Hyperlink"/>
            <w:noProof/>
          </w:rPr>
          <w:noBreakHyphen/>
          <w:t>1 - Verifying Ease of Use</w:t>
        </w:r>
        <w:r w:rsidR="00B561DD">
          <w:rPr>
            <w:noProof/>
            <w:webHidden/>
          </w:rPr>
          <w:tab/>
        </w:r>
        <w:r w:rsidR="00B561DD">
          <w:rPr>
            <w:noProof/>
            <w:webHidden/>
          </w:rPr>
          <w:fldChar w:fldCharType="begin"/>
        </w:r>
        <w:r w:rsidR="00B561DD">
          <w:rPr>
            <w:noProof/>
            <w:webHidden/>
          </w:rPr>
          <w:instrText xml:space="preserve"> PAGEREF _Toc500071835 \h </w:instrText>
        </w:r>
        <w:r w:rsidR="00B561DD">
          <w:rPr>
            <w:noProof/>
            <w:webHidden/>
          </w:rPr>
        </w:r>
        <w:r w:rsidR="00B561DD">
          <w:rPr>
            <w:noProof/>
            <w:webHidden/>
          </w:rPr>
          <w:fldChar w:fldCharType="separate"/>
        </w:r>
        <w:r>
          <w:rPr>
            <w:noProof/>
            <w:webHidden/>
          </w:rPr>
          <w:t>120</w:t>
        </w:r>
        <w:r w:rsidR="00B561DD">
          <w:rPr>
            <w:noProof/>
            <w:webHidden/>
          </w:rPr>
          <w:fldChar w:fldCharType="end"/>
        </w:r>
      </w:hyperlink>
    </w:p>
    <w:p w14:paraId="4BDDF96A" w14:textId="66E92B52" w:rsidR="00B561DD" w:rsidRDefault="004426B9">
      <w:pPr>
        <w:pStyle w:val="TableofFigures"/>
        <w:tabs>
          <w:tab w:val="right" w:leader="dot" w:pos="9350"/>
        </w:tabs>
        <w:rPr>
          <w:rFonts w:asciiTheme="minorHAnsi" w:eastAsiaTheme="minorEastAsia" w:hAnsiTheme="minorHAnsi"/>
          <w:noProof/>
          <w:sz w:val="22"/>
        </w:rPr>
      </w:pPr>
      <w:hyperlink w:anchor="_Toc500071836" w:history="1">
        <w:r w:rsidR="00B561DD" w:rsidRPr="004269D1">
          <w:rPr>
            <w:rStyle w:val="Hyperlink"/>
            <w:noProof/>
          </w:rPr>
          <w:t>Table 10</w:t>
        </w:r>
        <w:r w:rsidR="00B561DD" w:rsidRPr="004269D1">
          <w:rPr>
            <w:rStyle w:val="Hyperlink"/>
            <w:noProof/>
          </w:rPr>
          <w:noBreakHyphen/>
          <w:t>2 - Verifying Robust Response</w:t>
        </w:r>
        <w:r w:rsidR="00B561DD">
          <w:rPr>
            <w:noProof/>
            <w:webHidden/>
          </w:rPr>
          <w:tab/>
        </w:r>
        <w:r w:rsidR="00B561DD">
          <w:rPr>
            <w:noProof/>
            <w:webHidden/>
          </w:rPr>
          <w:fldChar w:fldCharType="begin"/>
        </w:r>
        <w:r w:rsidR="00B561DD">
          <w:rPr>
            <w:noProof/>
            <w:webHidden/>
          </w:rPr>
          <w:instrText xml:space="preserve"> PAGEREF _Toc500071836 \h </w:instrText>
        </w:r>
        <w:r w:rsidR="00B561DD">
          <w:rPr>
            <w:noProof/>
            <w:webHidden/>
          </w:rPr>
        </w:r>
        <w:r w:rsidR="00B561DD">
          <w:rPr>
            <w:noProof/>
            <w:webHidden/>
          </w:rPr>
          <w:fldChar w:fldCharType="separate"/>
        </w:r>
        <w:r>
          <w:rPr>
            <w:noProof/>
            <w:webHidden/>
          </w:rPr>
          <w:t>121</w:t>
        </w:r>
        <w:r w:rsidR="00B561DD">
          <w:rPr>
            <w:noProof/>
            <w:webHidden/>
          </w:rPr>
          <w:fldChar w:fldCharType="end"/>
        </w:r>
      </w:hyperlink>
    </w:p>
    <w:p w14:paraId="1DB634A5" w14:textId="38F941BE" w:rsidR="00B561DD" w:rsidRDefault="004426B9">
      <w:pPr>
        <w:pStyle w:val="TableofFigures"/>
        <w:tabs>
          <w:tab w:val="right" w:leader="dot" w:pos="9350"/>
        </w:tabs>
        <w:rPr>
          <w:rFonts w:asciiTheme="minorHAnsi" w:eastAsiaTheme="minorEastAsia" w:hAnsiTheme="minorHAnsi"/>
          <w:noProof/>
          <w:sz w:val="22"/>
        </w:rPr>
      </w:pPr>
      <w:hyperlink w:anchor="_Toc500071837" w:history="1">
        <w:r w:rsidR="00B561DD" w:rsidRPr="004269D1">
          <w:rPr>
            <w:rStyle w:val="Hyperlink"/>
            <w:noProof/>
          </w:rPr>
          <w:t>Table 10</w:t>
        </w:r>
        <w:r w:rsidR="00B561DD" w:rsidRPr="004269D1">
          <w:rPr>
            <w:rStyle w:val="Hyperlink"/>
            <w:noProof/>
          </w:rPr>
          <w:noBreakHyphen/>
          <w:t>3 - Verifying Audio and Visual Synchronization</w:t>
        </w:r>
        <w:r w:rsidR="00B561DD">
          <w:rPr>
            <w:noProof/>
            <w:webHidden/>
          </w:rPr>
          <w:tab/>
        </w:r>
        <w:r w:rsidR="00B561DD">
          <w:rPr>
            <w:noProof/>
            <w:webHidden/>
          </w:rPr>
          <w:fldChar w:fldCharType="begin"/>
        </w:r>
        <w:r w:rsidR="00B561DD">
          <w:rPr>
            <w:noProof/>
            <w:webHidden/>
          </w:rPr>
          <w:instrText xml:space="preserve"> PAGEREF _Toc500071837 \h </w:instrText>
        </w:r>
        <w:r w:rsidR="00B561DD">
          <w:rPr>
            <w:noProof/>
            <w:webHidden/>
          </w:rPr>
        </w:r>
        <w:r w:rsidR="00B561DD">
          <w:rPr>
            <w:noProof/>
            <w:webHidden/>
          </w:rPr>
          <w:fldChar w:fldCharType="separate"/>
        </w:r>
        <w:r>
          <w:rPr>
            <w:noProof/>
            <w:webHidden/>
          </w:rPr>
          <w:t>121</w:t>
        </w:r>
        <w:r w:rsidR="00B561DD">
          <w:rPr>
            <w:noProof/>
            <w:webHidden/>
          </w:rPr>
          <w:fldChar w:fldCharType="end"/>
        </w:r>
      </w:hyperlink>
    </w:p>
    <w:p w14:paraId="720E6F50" w14:textId="59A39340" w:rsidR="00B561DD" w:rsidRDefault="004426B9">
      <w:pPr>
        <w:pStyle w:val="TableofFigures"/>
        <w:tabs>
          <w:tab w:val="right" w:leader="dot" w:pos="9350"/>
        </w:tabs>
        <w:rPr>
          <w:rFonts w:asciiTheme="minorHAnsi" w:eastAsiaTheme="minorEastAsia" w:hAnsiTheme="minorHAnsi"/>
          <w:noProof/>
          <w:sz w:val="22"/>
        </w:rPr>
      </w:pPr>
      <w:hyperlink w:anchor="_Toc500071838" w:history="1">
        <w:r w:rsidR="00B561DD" w:rsidRPr="004269D1">
          <w:rPr>
            <w:rStyle w:val="Hyperlink"/>
            <w:noProof/>
          </w:rPr>
          <w:t>Table 10</w:t>
        </w:r>
        <w:r w:rsidR="00B561DD" w:rsidRPr="004269D1">
          <w:rPr>
            <w:rStyle w:val="Hyperlink"/>
            <w:noProof/>
          </w:rPr>
          <w:noBreakHyphen/>
          <w:t>4 - Verifying Optical Output</w:t>
        </w:r>
        <w:r w:rsidR="00B561DD">
          <w:rPr>
            <w:noProof/>
            <w:webHidden/>
          </w:rPr>
          <w:tab/>
        </w:r>
        <w:r w:rsidR="00B561DD">
          <w:rPr>
            <w:noProof/>
            <w:webHidden/>
          </w:rPr>
          <w:fldChar w:fldCharType="begin"/>
        </w:r>
        <w:r w:rsidR="00B561DD">
          <w:rPr>
            <w:noProof/>
            <w:webHidden/>
          </w:rPr>
          <w:instrText xml:space="preserve"> PAGEREF _Toc500071838 \h </w:instrText>
        </w:r>
        <w:r w:rsidR="00B561DD">
          <w:rPr>
            <w:noProof/>
            <w:webHidden/>
          </w:rPr>
        </w:r>
        <w:r w:rsidR="00B561DD">
          <w:rPr>
            <w:noProof/>
            <w:webHidden/>
          </w:rPr>
          <w:fldChar w:fldCharType="separate"/>
        </w:r>
        <w:r>
          <w:rPr>
            <w:noProof/>
            <w:webHidden/>
          </w:rPr>
          <w:t>122</w:t>
        </w:r>
        <w:r w:rsidR="00B561DD">
          <w:rPr>
            <w:noProof/>
            <w:webHidden/>
          </w:rPr>
          <w:fldChar w:fldCharType="end"/>
        </w:r>
      </w:hyperlink>
    </w:p>
    <w:p w14:paraId="2ED133F1" w14:textId="1BF5195F" w:rsidR="00B561DD" w:rsidRDefault="004426B9">
      <w:pPr>
        <w:pStyle w:val="TableofFigures"/>
        <w:tabs>
          <w:tab w:val="right" w:leader="dot" w:pos="9350"/>
        </w:tabs>
        <w:rPr>
          <w:rFonts w:asciiTheme="minorHAnsi" w:eastAsiaTheme="minorEastAsia" w:hAnsiTheme="minorHAnsi"/>
          <w:noProof/>
          <w:sz w:val="22"/>
        </w:rPr>
      </w:pPr>
      <w:hyperlink w:anchor="_Toc500071839" w:history="1">
        <w:r w:rsidR="00B561DD" w:rsidRPr="004269D1">
          <w:rPr>
            <w:rStyle w:val="Hyperlink"/>
            <w:noProof/>
          </w:rPr>
          <w:t>Table 10</w:t>
        </w:r>
        <w:r w:rsidR="00B561DD" w:rsidRPr="004269D1">
          <w:rPr>
            <w:rStyle w:val="Hyperlink"/>
            <w:noProof/>
          </w:rPr>
          <w:noBreakHyphen/>
          <w:t>5 - Verifying Reliability</w:t>
        </w:r>
        <w:r w:rsidR="00B561DD">
          <w:rPr>
            <w:noProof/>
            <w:webHidden/>
          </w:rPr>
          <w:tab/>
        </w:r>
        <w:r w:rsidR="00B561DD">
          <w:rPr>
            <w:noProof/>
            <w:webHidden/>
          </w:rPr>
          <w:fldChar w:fldCharType="begin"/>
        </w:r>
        <w:r w:rsidR="00B561DD">
          <w:rPr>
            <w:noProof/>
            <w:webHidden/>
          </w:rPr>
          <w:instrText xml:space="preserve"> PAGEREF _Toc500071839 \h </w:instrText>
        </w:r>
        <w:r w:rsidR="00B561DD">
          <w:rPr>
            <w:noProof/>
            <w:webHidden/>
          </w:rPr>
        </w:r>
        <w:r w:rsidR="00B561DD">
          <w:rPr>
            <w:noProof/>
            <w:webHidden/>
          </w:rPr>
          <w:fldChar w:fldCharType="separate"/>
        </w:r>
        <w:r>
          <w:rPr>
            <w:noProof/>
            <w:webHidden/>
          </w:rPr>
          <w:t>122</w:t>
        </w:r>
        <w:r w:rsidR="00B561DD">
          <w:rPr>
            <w:noProof/>
            <w:webHidden/>
          </w:rPr>
          <w:fldChar w:fldCharType="end"/>
        </w:r>
      </w:hyperlink>
    </w:p>
    <w:p w14:paraId="2AC28356" w14:textId="02862223" w:rsidR="00B561DD" w:rsidRDefault="004426B9">
      <w:pPr>
        <w:pStyle w:val="TableofFigures"/>
        <w:tabs>
          <w:tab w:val="right" w:leader="dot" w:pos="9350"/>
        </w:tabs>
        <w:rPr>
          <w:rFonts w:asciiTheme="minorHAnsi" w:eastAsiaTheme="minorEastAsia" w:hAnsiTheme="minorHAnsi"/>
          <w:noProof/>
          <w:sz w:val="22"/>
        </w:rPr>
      </w:pPr>
      <w:hyperlink w:anchor="_Toc500071840" w:history="1">
        <w:r w:rsidR="00B561DD" w:rsidRPr="004269D1">
          <w:rPr>
            <w:rStyle w:val="Hyperlink"/>
            <w:noProof/>
          </w:rPr>
          <w:t>Table 10</w:t>
        </w:r>
        <w:r w:rsidR="00B561DD" w:rsidRPr="004269D1">
          <w:rPr>
            <w:rStyle w:val="Hyperlink"/>
            <w:noProof/>
          </w:rPr>
          <w:noBreakHyphen/>
          <w:t>6 - Verifying Power Consumption</w:t>
        </w:r>
        <w:r w:rsidR="00B561DD">
          <w:rPr>
            <w:noProof/>
            <w:webHidden/>
          </w:rPr>
          <w:tab/>
        </w:r>
        <w:r w:rsidR="00B561DD">
          <w:rPr>
            <w:noProof/>
            <w:webHidden/>
          </w:rPr>
          <w:fldChar w:fldCharType="begin"/>
        </w:r>
        <w:r w:rsidR="00B561DD">
          <w:rPr>
            <w:noProof/>
            <w:webHidden/>
          </w:rPr>
          <w:instrText xml:space="preserve"> PAGEREF _Toc500071840 \h </w:instrText>
        </w:r>
        <w:r w:rsidR="00B561DD">
          <w:rPr>
            <w:noProof/>
            <w:webHidden/>
          </w:rPr>
        </w:r>
        <w:r w:rsidR="00B561DD">
          <w:rPr>
            <w:noProof/>
            <w:webHidden/>
          </w:rPr>
          <w:fldChar w:fldCharType="separate"/>
        </w:r>
        <w:r>
          <w:rPr>
            <w:noProof/>
            <w:webHidden/>
          </w:rPr>
          <w:t>123</w:t>
        </w:r>
        <w:r w:rsidR="00B561DD">
          <w:rPr>
            <w:noProof/>
            <w:webHidden/>
          </w:rPr>
          <w:fldChar w:fldCharType="end"/>
        </w:r>
      </w:hyperlink>
    </w:p>
    <w:p w14:paraId="03354B78" w14:textId="79E191A1" w:rsidR="00B561DD" w:rsidRDefault="004426B9">
      <w:pPr>
        <w:pStyle w:val="TableofFigures"/>
        <w:tabs>
          <w:tab w:val="right" w:leader="dot" w:pos="9350"/>
        </w:tabs>
        <w:rPr>
          <w:rFonts w:asciiTheme="minorHAnsi" w:eastAsiaTheme="minorEastAsia" w:hAnsiTheme="minorHAnsi"/>
          <w:noProof/>
          <w:sz w:val="22"/>
        </w:rPr>
      </w:pPr>
      <w:hyperlink w:anchor="_Toc500071841" w:history="1">
        <w:r w:rsidR="00B561DD" w:rsidRPr="004269D1">
          <w:rPr>
            <w:rStyle w:val="Hyperlink"/>
            <w:noProof/>
          </w:rPr>
          <w:t>Table 10</w:t>
        </w:r>
        <w:r w:rsidR="00B561DD" w:rsidRPr="004269D1">
          <w:rPr>
            <w:rStyle w:val="Hyperlink"/>
            <w:noProof/>
          </w:rPr>
          <w:noBreakHyphen/>
          <w:t>7 - Verifying Autonomy</w:t>
        </w:r>
        <w:r w:rsidR="00B561DD">
          <w:rPr>
            <w:noProof/>
            <w:webHidden/>
          </w:rPr>
          <w:tab/>
        </w:r>
        <w:r w:rsidR="00B561DD">
          <w:rPr>
            <w:noProof/>
            <w:webHidden/>
          </w:rPr>
          <w:fldChar w:fldCharType="begin"/>
        </w:r>
        <w:r w:rsidR="00B561DD">
          <w:rPr>
            <w:noProof/>
            <w:webHidden/>
          </w:rPr>
          <w:instrText xml:space="preserve"> PAGEREF _Toc500071841 \h </w:instrText>
        </w:r>
        <w:r w:rsidR="00B561DD">
          <w:rPr>
            <w:noProof/>
            <w:webHidden/>
          </w:rPr>
        </w:r>
        <w:r w:rsidR="00B561DD">
          <w:rPr>
            <w:noProof/>
            <w:webHidden/>
          </w:rPr>
          <w:fldChar w:fldCharType="separate"/>
        </w:r>
        <w:r>
          <w:rPr>
            <w:noProof/>
            <w:webHidden/>
          </w:rPr>
          <w:t>123</w:t>
        </w:r>
        <w:r w:rsidR="00B561DD">
          <w:rPr>
            <w:noProof/>
            <w:webHidden/>
          </w:rPr>
          <w:fldChar w:fldCharType="end"/>
        </w:r>
      </w:hyperlink>
    </w:p>
    <w:p w14:paraId="2E9CEA2D" w14:textId="61BFE5BD" w:rsidR="00B561DD" w:rsidRDefault="004426B9">
      <w:pPr>
        <w:pStyle w:val="TableofFigures"/>
        <w:tabs>
          <w:tab w:val="right" w:leader="dot" w:pos="9350"/>
        </w:tabs>
        <w:rPr>
          <w:rFonts w:asciiTheme="minorHAnsi" w:eastAsiaTheme="minorEastAsia" w:hAnsiTheme="minorHAnsi"/>
          <w:noProof/>
          <w:sz w:val="22"/>
        </w:rPr>
      </w:pPr>
      <w:hyperlink w:anchor="_Toc500071842" w:history="1">
        <w:r w:rsidR="00B561DD" w:rsidRPr="004269D1">
          <w:rPr>
            <w:rStyle w:val="Hyperlink"/>
            <w:noProof/>
          </w:rPr>
          <w:t>Table 10</w:t>
        </w:r>
        <w:r w:rsidR="00B561DD" w:rsidRPr="004269D1">
          <w:rPr>
            <w:rStyle w:val="Hyperlink"/>
            <w:noProof/>
          </w:rPr>
          <w:noBreakHyphen/>
          <w:t>8 - Verifying Cost</w:t>
        </w:r>
        <w:r w:rsidR="00B561DD">
          <w:rPr>
            <w:noProof/>
            <w:webHidden/>
          </w:rPr>
          <w:tab/>
        </w:r>
        <w:r w:rsidR="00B561DD">
          <w:rPr>
            <w:noProof/>
            <w:webHidden/>
          </w:rPr>
          <w:fldChar w:fldCharType="begin"/>
        </w:r>
        <w:r w:rsidR="00B561DD">
          <w:rPr>
            <w:noProof/>
            <w:webHidden/>
          </w:rPr>
          <w:instrText xml:space="preserve"> PAGEREF _Toc500071842 \h </w:instrText>
        </w:r>
        <w:r w:rsidR="00B561DD">
          <w:rPr>
            <w:noProof/>
            <w:webHidden/>
          </w:rPr>
        </w:r>
        <w:r w:rsidR="00B561DD">
          <w:rPr>
            <w:noProof/>
            <w:webHidden/>
          </w:rPr>
          <w:fldChar w:fldCharType="separate"/>
        </w:r>
        <w:r>
          <w:rPr>
            <w:noProof/>
            <w:webHidden/>
          </w:rPr>
          <w:t>124</w:t>
        </w:r>
        <w:r w:rsidR="00B561DD">
          <w:rPr>
            <w:noProof/>
            <w:webHidden/>
          </w:rPr>
          <w:fldChar w:fldCharType="end"/>
        </w:r>
      </w:hyperlink>
    </w:p>
    <w:p w14:paraId="54D080F0" w14:textId="5E66D181" w:rsidR="00B561DD" w:rsidRDefault="004426B9">
      <w:pPr>
        <w:pStyle w:val="TableofFigures"/>
        <w:tabs>
          <w:tab w:val="right" w:leader="dot" w:pos="9350"/>
        </w:tabs>
        <w:rPr>
          <w:rFonts w:asciiTheme="minorHAnsi" w:eastAsiaTheme="minorEastAsia" w:hAnsiTheme="minorHAnsi"/>
          <w:noProof/>
          <w:sz w:val="22"/>
        </w:rPr>
      </w:pPr>
      <w:hyperlink w:anchor="_Toc500071843" w:history="1">
        <w:r w:rsidR="00B561DD" w:rsidRPr="004269D1">
          <w:rPr>
            <w:rStyle w:val="Hyperlink"/>
            <w:noProof/>
          </w:rPr>
          <w:t>Table 10</w:t>
        </w:r>
        <w:r w:rsidR="00B561DD" w:rsidRPr="004269D1">
          <w:rPr>
            <w:rStyle w:val="Hyperlink"/>
            <w:noProof/>
          </w:rPr>
          <w:noBreakHyphen/>
          <w:t>9 - Verifying Weight</w:t>
        </w:r>
        <w:r w:rsidR="00B561DD">
          <w:rPr>
            <w:noProof/>
            <w:webHidden/>
          </w:rPr>
          <w:tab/>
        </w:r>
        <w:r w:rsidR="00B561DD">
          <w:rPr>
            <w:noProof/>
            <w:webHidden/>
          </w:rPr>
          <w:fldChar w:fldCharType="begin"/>
        </w:r>
        <w:r w:rsidR="00B561DD">
          <w:rPr>
            <w:noProof/>
            <w:webHidden/>
          </w:rPr>
          <w:instrText xml:space="preserve"> PAGEREF _Toc500071843 \h </w:instrText>
        </w:r>
        <w:r w:rsidR="00B561DD">
          <w:rPr>
            <w:noProof/>
            <w:webHidden/>
          </w:rPr>
        </w:r>
        <w:r w:rsidR="00B561DD">
          <w:rPr>
            <w:noProof/>
            <w:webHidden/>
          </w:rPr>
          <w:fldChar w:fldCharType="separate"/>
        </w:r>
        <w:r>
          <w:rPr>
            <w:noProof/>
            <w:webHidden/>
          </w:rPr>
          <w:t>124</w:t>
        </w:r>
        <w:r w:rsidR="00B561DD">
          <w:rPr>
            <w:noProof/>
            <w:webHidden/>
          </w:rPr>
          <w:fldChar w:fldCharType="end"/>
        </w:r>
      </w:hyperlink>
    </w:p>
    <w:p w14:paraId="55D7F751" w14:textId="67960B37" w:rsidR="00742C87" w:rsidRPr="005030A4" w:rsidRDefault="00742C87" w:rsidP="00EB2DD5">
      <w:pPr>
        <w:rPr>
          <w:rFonts w:cs="Arial"/>
          <w:szCs w:val="24"/>
        </w:rPr>
        <w:sectPr w:rsidR="00742C87" w:rsidRPr="005030A4" w:rsidSect="00B93D79">
          <w:headerReference w:type="default" r:id="rId18"/>
          <w:footerReference w:type="default" r:id="rId19"/>
          <w:pgSz w:w="12240" w:h="15840"/>
          <w:pgMar w:top="1440" w:right="1440" w:bottom="1440" w:left="1440" w:header="720" w:footer="720" w:gutter="0"/>
          <w:pgNumType w:fmt="lowerRoman" w:start="1"/>
          <w:cols w:space="720"/>
          <w:docGrid w:linePitch="360"/>
        </w:sectPr>
      </w:pPr>
      <w:r w:rsidRPr="005030A4">
        <w:rPr>
          <w:rFonts w:cs="Arial"/>
          <w:szCs w:val="24"/>
        </w:rPr>
        <w:fldChar w:fldCharType="end"/>
      </w:r>
    </w:p>
    <w:p w14:paraId="5937B976" w14:textId="77777777" w:rsidR="00742C87" w:rsidRPr="003F1720" w:rsidRDefault="0EB70D8B">
      <w:pPr>
        <w:pStyle w:val="Heading1"/>
      </w:pPr>
      <w:bookmarkStart w:id="4" w:name="_Toc496515793"/>
      <w:bookmarkStart w:id="5" w:name="_Toc500071606"/>
      <w:r>
        <w:lastRenderedPageBreak/>
        <w:t>Initial Proposal</w:t>
      </w:r>
      <w:bookmarkEnd w:id="4"/>
      <w:bookmarkEnd w:id="5"/>
    </w:p>
    <w:p w14:paraId="49D2D84E" w14:textId="77777777" w:rsidR="00742C87" w:rsidRPr="00B330FC" w:rsidRDefault="00742C87" w:rsidP="00742C87">
      <w:pPr>
        <w:jc w:val="center"/>
        <w:rPr>
          <w:rFonts w:cs="Arial"/>
          <w:b/>
          <w:sz w:val="40"/>
          <w:szCs w:val="40"/>
          <w:u w:val="single"/>
        </w:rPr>
      </w:pPr>
    </w:p>
    <w:p w14:paraId="38C10C84" w14:textId="77777777" w:rsidR="00742C87" w:rsidRPr="00CA1687" w:rsidRDefault="0EB70D8B" w:rsidP="0EB70D8B">
      <w:pPr>
        <w:pStyle w:val="Heading2"/>
        <w:rPr>
          <w:sz w:val="40"/>
          <w:szCs w:val="40"/>
        </w:rPr>
      </w:pPr>
      <w:bookmarkStart w:id="6" w:name="_Toc496515794"/>
      <w:bookmarkStart w:id="7" w:name="_Toc500071607"/>
      <w:r>
        <w:t>Project Narrative</w:t>
      </w:r>
      <w:bookmarkEnd w:id="6"/>
      <w:bookmarkEnd w:id="7"/>
    </w:p>
    <w:p w14:paraId="6109F82C" w14:textId="77777777" w:rsidR="00742C87" w:rsidRDefault="00742C87" w:rsidP="00742C87">
      <w:pPr>
        <w:spacing w:line="20" w:lineRule="atLeast"/>
        <w:ind w:firstLine="720"/>
        <w:jc w:val="both"/>
        <w:rPr>
          <w:rFonts w:eastAsia="Times New Roman" w:cs="Arial"/>
          <w:szCs w:val="24"/>
        </w:rPr>
      </w:pPr>
    </w:p>
    <w:p w14:paraId="5682901E" w14:textId="59FDA060" w:rsidR="00742C87" w:rsidRDefault="0EB70D8B" w:rsidP="00FC551F">
      <w:pPr>
        <w:spacing w:line="20" w:lineRule="atLeast"/>
        <w:jc w:val="both"/>
        <w:rPr>
          <w:rFonts w:eastAsia="Times New Roman" w:cs="Arial"/>
        </w:rPr>
      </w:pPr>
      <w:r w:rsidRPr="0EB70D8B">
        <w:rPr>
          <w:rFonts w:eastAsia="Times New Roman" w:cs="Arial"/>
        </w:rPr>
        <w:t>Electronic Dance Music (EDM) has gained popularity in recent years, not only in the United States, but all over the world. What started as an underground scene in the 1980s, has evolved into a $6.2 billion global industry. Most of that money isn’t coming from record sales, but live music events where DJs/Producers play music in front of a live audience. Every March since 1999, the city of Miami hosts what is known globally as “the world’s biggest festival”, Ultra Music Festival. Annually capping off Miami Music Week, Ultra boasts lineups that put all other festivals to shame and attracts over 150,000 people over the span of the 3-day event.</w:t>
      </w:r>
    </w:p>
    <w:p w14:paraId="3B17729E" w14:textId="77777777" w:rsidR="00FC551F" w:rsidRDefault="00FC551F" w:rsidP="00FC551F">
      <w:pPr>
        <w:spacing w:line="20" w:lineRule="atLeast"/>
        <w:jc w:val="both"/>
        <w:rPr>
          <w:rFonts w:eastAsia="Times New Roman" w:cs="Arial"/>
        </w:rPr>
      </w:pPr>
    </w:p>
    <w:p w14:paraId="69DFAA75" w14:textId="60A1D28E" w:rsidR="00742C87" w:rsidRPr="00216342" w:rsidRDefault="0EB70D8B" w:rsidP="00FC551F">
      <w:pPr>
        <w:spacing w:line="20" w:lineRule="atLeast"/>
        <w:jc w:val="both"/>
        <w:rPr>
          <w:rFonts w:eastAsia="Times New Roman" w:cs="Arial"/>
        </w:rPr>
      </w:pPr>
      <w:r w:rsidRPr="0EB70D8B">
        <w:rPr>
          <w:rFonts w:eastAsia="Times New Roman" w:cs="Arial"/>
        </w:rPr>
        <w:t xml:space="preserve">One aspect of the festival that has grown dramatically over time is the quality of stage production. For many festival-goers, stage production can make or break an event. Indeed, the demand for production quality has gotten so great, Ultra has looked to outside independent companies to do it for them. One of these companies is Arcadia Spectacular, and they host their own exclusive stage called the “Arcadia Spider”. It is the only 360-degree stage at Ultra and hosts the lesser popular “underground” DJs that are part of Ultra’s “Resistance” brand. On top of that, the stage also has its own half-hour mini show called “The Arcadia Landing Show” that is exclusive to the Arcadia Spider and adds even more distinctiveness to their setup. </w:t>
      </w:r>
    </w:p>
    <w:p w14:paraId="5BEB9213" w14:textId="77777777" w:rsidR="00FC551F" w:rsidRDefault="00FC551F" w:rsidP="00FC551F">
      <w:pPr>
        <w:spacing w:line="20" w:lineRule="atLeast"/>
        <w:jc w:val="both"/>
        <w:rPr>
          <w:rFonts w:eastAsia="Times New Roman" w:cs="Arial"/>
        </w:rPr>
      </w:pPr>
    </w:p>
    <w:p w14:paraId="449B495C" w14:textId="214CC82D" w:rsidR="00742C87" w:rsidRPr="00216342" w:rsidRDefault="0EB70D8B" w:rsidP="00FC551F">
      <w:pPr>
        <w:spacing w:line="20" w:lineRule="atLeast"/>
        <w:jc w:val="both"/>
        <w:rPr>
          <w:rFonts w:eastAsia="Times New Roman" w:cs="Arial"/>
        </w:rPr>
      </w:pPr>
      <w:r w:rsidRPr="0EB70D8B">
        <w:rPr>
          <w:rFonts w:eastAsia="Times New Roman" w:cs="Arial"/>
        </w:rPr>
        <w:t>It was while witnessing this unique show that the idea came to mind to work with them for a Senior Design Project. We reached out to them through their website and sure enough, they were more than happy to have a group of eager engineering students work on designing an addition to their stage. After a lot of brainstorming and input from Arcadia, particularly their founder and director Pip Rush, we decided that our project would be a</w:t>
      </w:r>
      <w:r w:rsidR="00897050">
        <w:rPr>
          <w:rFonts w:eastAsia="Times New Roman" w:cs="Arial"/>
        </w:rPr>
        <w:t xml:space="preserve"> half-sphere shaped</w:t>
      </w:r>
      <w:r w:rsidRPr="0EB70D8B">
        <w:rPr>
          <w:rFonts w:eastAsia="Times New Roman" w:cs="Arial"/>
        </w:rPr>
        <w:t xml:space="preserve"> robotic hub that would fit under the DJ booth located in the center of the stage. </w:t>
      </w:r>
    </w:p>
    <w:p w14:paraId="1352892C" w14:textId="77777777" w:rsidR="00FC551F" w:rsidRDefault="00FC551F" w:rsidP="00FC551F">
      <w:pPr>
        <w:spacing w:line="20" w:lineRule="atLeast"/>
        <w:jc w:val="both"/>
        <w:rPr>
          <w:rFonts w:eastAsia="Times New Roman" w:cs="Arial"/>
        </w:rPr>
      </w:pPr>
    </w:p>
    <w:p w14:paraId="145A15C2" w14:textId="71CCBCC0" w:rsidR="00742C87" w:rsidRDefault="0EB70D8B" w:rsidP="00FC551F">
      <w:pPr>
        <w:spacing w:line="20" w:lineRule="atLeast"/>
        <w:jc w:val="both"/>
        <w:rPr>
          <w:rFonts w:eastAsia="Times New Roman" w:cs="Arial"/>
        </w:rPr>
      </w:pPr>
      <w:r w:rsidRPr="0EB70D8B">
        <w:rPr>
          <w:rFonts w:eastAsia="Times New Roman" w:cs="Arial"/>
        </w:rPr>
        <w:t>When talking to Pip, he mentioned that he wanted something to go under the DJ booth to interact with the crowd in that area of the stage more. A robotic hub seemed to be a perfect option as it could house any special effects that we wanted and could easily fit under the DJ booth, accomplishing Pip’s desire for more crowd interaction. Furthermore, a robotic hub could be easily scaled for the constraints we would face in Senior Design. Although what we produce won’t be a full-scale product, our project would serve as a proof-of-concept prototype and prove the viability of the design for full-scale implementation.</w:t>
      </w:r>
    </w:p>
    <w:p w14:paraId="56720656" w14:textId="2CA888A0" w:rsidR="00A265C6" w:rsidRDefault="00A265C6" w:rsidP="00FC551F">
      <w:pPr>
        <w:spacing w:line="20" w:lineRule="atLeast"/>
        <w:jc w:val="both"/>
        <w:rPr>
          <w:rFonts w:eastAsia="Times New Roman" w:cs="Arial"/>
        </w:rPr>
      </w:pPr>
    </w:p>
    <w:p w14:paraId="588E1E11" w14:textId="77777777" w:rsidR="00A265C6" w:rsidRPr="00216342" w:rsidRDefault="00A265C6" w:rsidP="00FC551F">
      <w:pPr>
        <w:spacing w:line="20" w:lineRule="atLeast"/>
        <w:jc w:val="both"/>
        <w:rPr>
          <w:rFonts w:eastAsia="Times New Roman" w:cs="Arial"/>
        </w:rPr>
      </w:pPr>
    </w:p>
    <w:p w14:paraId="5F0163F4" w14:textId="77777777" w:rsidR="00742C87" w:rsidRPr="00216342" w:rsidRDefault="00742C87" w:rsidP="00742C87">
      <w:pPr>
        <w:spacing w:line="20" w:lineRule="atLeast"/>
        <w:ind w:firstLine="720"/>
        <w:rPr>
          <w:rFonts w:eastAsia="Times New Roman" w:cs="Arial"/>
          <w:szCs w:val="24"/>
        </w:rPr>
      </w:pPr>
    </w:p>
    <w:p w14:paraId="5364757C" w14:textId="77777777" w:rsidR="00742C87" w:rsidRPr="00216342" w:rsidRDefault="0EB70D8B" w:rsidP="008100D1">
      <w:pPr>
        <w:pStyle w:val="Heading2"/>
      </w:pPr>
      <w:bookmarkStart w:id="8" w:name="_Toc496515795"/>
      <w:bookmarkStart w:id="9" w:name="_Toc500071608"/>
      <w:r>
        <w:lastRenderedPageBreak/>
        <w:t>Goals and Objectives</w:t>
      </w:r>
      <w:bookmarkEnd w:id="8"/>
      <w:bookmarkEnd w:id="9"/>
    </w:p>
    <w:p w14:paraId="4FFBFAD3" w14:textId="77777777" w:rsidR="00742C87" w:rsidRDefault="00742C87" w:rsidP="00742C87">
      <w:pPr>
        <w:spacing w:line="20" w:lineRule="atLeast"/>
        <w:ind w:firstLine="720"/>
        <w:jc w:val="both"/>
        <w:rPr>
          <w:rFonts w:eastAsia="Times New Roman" w:cs="Arial"/>
          <w:szCs w:val="24"/>
        </w:rPr>
      </w:pPr>
    </w:p>
    <w:p w14:paraId="10D25642" w14:textId="0265E586" w:rsidR="00742C87" w:rsidRDefault="0EB70D8B" w:rsidP="00FC551F">
      <w:pPr>
        <w:spacing w:line="20" w:lineRule="atLeast"/>
        <w:jc w:val="both"/>
        <w:rPr>
          <w:rFonts w:eastAsia="Times New Roman" w:cs="Arial"/>
        </w:rPr>
      </w:pPr>
      <w:r w:rsidRPr="0EB70D8B">
        <w:rPr>
          <w:rFonts w:eastAsia="Times New Roman" w:cs="Arial"/>
        </w:rPr>
        <w:t xml:space="preserve">For our goals and objectives for this project, we will first outline what we envision for the full-scale version of the product, and then talk about how we will scale it down for our Senior Design project. First, the structure of the Arcadia Spider Robotic Hub (ASRH), can be envisioned as a half-sphere, where the flat part of the structure is attached to the bottom of the DJ booth. An extremely crude depiction of how our setup would like is shown in </w:t>
      </w:r>
      <w:r w:rsidR="002D43F0">
        <w:rPr>
          <w:rFonts w:eastAsia="Times New Roman" w:cs="Arial"/>
        </w:rPr>
        <w:t>Figure 1-1</w:t>
      </w:r>
      <w:r w:rsidRPr="0EB70D8B">
        <w:rPr>
          <w:rFonts w:eastAsia="Times New Roman" w:cs="Arial"/>
        </w:rPr>
        <w:t>. This is only intended to give an early visual conception of our idea.</w:t>
      </w:r>
    </w:p>
    <w:p w14:paraId="7043E123" w14:textId="31FA1918" w:rsidR="00742C87" w:rsidRPr="00471008" w:rsidRDefault="00742C87" w:rsidP="00742C87">
      <w:pPr>
        <w:spacing w:line="20" w:lineRule="atLeast"/>
        <w:ind w:firstLine="720"/>
        <w:jc w:val="both"/>
        <w:rPr>
          <w:rFonts w:eastAsia="Times New Roman" w:cs="Arial"/>
          <w:szCs w:val="24"/>
        </w:rPr>
      </w:pPr>
    </w:p>
    <w:p w14:paraId="54B3E5CC" w14:textId="66369628" w:rsidR="00D960CD" w:rsidRDefault="00805249" w:rsidP="00D960CD">
      <w:pPr>
        <w:keepNext/>
        <w:spacing w:line="20" w:lineRule="atLeast"/>
        <w:jc w:val="center"/>
      </w:pPr>
      <w:r>
        <w:rPr>
          <w:noProof/>
        </w:rPr>
        <w:drawing>
          <wp:inline distT="0" distB="0" distL="0" distR="0" wp14:anchorId="7329502A" wp14:editId="0B63DEF1">
            <wp:extent cx="4839224" cy="3497580"/>
            <wp:effectExtent l="0" t="0" r="0" b="7620"/>
            <wp:docPr id="1708561239" name="Picture 170856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42565" cy="3499995"/>
                    </a:xfrm>
                    <a:prstGeom prst="rect">
                      <a:avLst/>
                    </a:prstGeom>
                  </pic:spPr>
                </pic:pic>
              </a:graphicData>
            </a:graphic>
          </wp:inline>
        </w:drawing>
      </w:r>
    </w:p>
    <w:p w14:paraId="5E950BF0" w14:textId="312AD5B5" w:rsidR="00CA1687" w:rsidRDefault="00D960CD" w:rsidP="00D960CD">
      <w:pPr>
        <w:pStyle w:val="Caption"/>
        <w:jc w:val="center"/>
      </w:pPr>
      <w:bookmarkStart w:id="10" w:name="_Toc500071694"/>
      <w:r>
        <w:t xml:space="preserve">Figure </w:t>
      </w:r>
      <w:fldSimple w:instr=" STYLEREF 1 \s ">
        <w:r w:rsidR="004426B9">
          <w:rPr>
            <w:noProof/>
          </w:rPr>
          <w:t>1</w:t>
        </w:r>
      </w:fldSimple>
      <w:r w:rsidR="002729CC">
        <w:noBreakHyphen/>
      </w:r>
      <w:fldSimple w:instr=" SEQ Figure \* ARABIC \s 1 ">
        <w:r w:rsidR="004426B9">
          <w:rPr>
            <w:noProof/>
          </w:rPr>
          <w:t>1</w:t>
        </w:r>
      </w:fldSimple>
      <w:r>
        <w:t xml:space="preserve"> - </w:t>
      </w:r>
      <w:r w:rsidRPr="00BC2D9A">
        <w:t>Mock Representation of Planned Structure Design</w:t>
      </w:r>
      <w:bookmarkEnd w:id="10"/>
    </w:p>
    <w:p w14:paraId="6765A650" w14:textId="77777777" w:rsidR="00742C87" w:rsidRPr="0094090C" w:rsidRDefault="0EB70D8B" w:rsidP="00FC551F">
      <w:pPr>
        <w:spacing w:line="20" w:lineRule="atLeast"/>
        <w:jc w:val="both"/>
        <w:rPr>
          <w:rFonts w:eastAsia="Times New Roman" w:cs="Arial"/>
        </w:rPr>
      </w:pPr>
      <w:r w:rsidRPr="0EB70D8B">
        <w:rPr>
          <w:rFonts w:eastAsia="Times New Roman" w:cs="Arial"/>
        </w:rPr>
        <w:t>In the full-scale version, we envision the hub to have lasers, LEDs, and C02 blasters as its special effects, and have the capability to rotate 360° on the Yaw axis. The ASRH will also include a camera that can rotate 90° on the Pitch axis. Both the Pitch and Yaw motors of the ASRH can be either manually controlled, or put on an automated procedure. The laser/light show will react to music that is being played, giving the audience a synchronous experience between what they see and what they hear. The camera on the ASRH will serve two purposes: to capture footage, and be used for the robot vision aspect of the device. While the device is in operation, the user can command the ASRH to be in “lock-on” mode. In “lock-on” mode, the ASRH will look for an object of interest in the crowd, and follow that object in the crowd so that it stays relatively close to the center of the camera image. While in lock-on mode, the user can manually fire the C02 blasters, or activate “auto-fire” which would fire the C02 blasters.</w:t>
      </w:r>
    </w:p>
    <w:p w14:paraId="41AA2F9E" w14:textId="77777777" w:rsidR="00742C87" w:rsidRDefault="00742C87" w:rsidP="00742C87">
      <w:pPr>
        <w:spacing w:line="20" w:lineRule="atLeast"/>
        <w:ind w:firstLine="720"/>
        <w:jc w:val="both"/>
        <w:rPr>
          <w:rFonts w:eastAsia="Times New Roman" w:cs="Arial"/>
          <w:szCs w:val="24"/>
        </w:rPr>
      </w:pPr>
    </w:p>
    <w:p w14:paraId="38F19119" w14:textId="77777777" w:rsidR="00742C87" w:rsidRPr="0094090C" w:rsidRDefault="0EB70D8B" w:rsidP="00FC551F">
      <w:pPr>
        <w:spacing w:line="20" w:lineRule="atLeast"/>
        <w:jc w:val="both"/>
        <w:rPr>
          <w:rFonts w:eastAsia="Times New Roman" w:cs="Arial"/>
        </w:rPr>
      </w:pPr>
      <w:r w:rsidRPr="0EB70D8B">
        <w:rPr>
          <w:rFonts w:eastAsia="Times New Roman" w:cs="Arial"/>
        </w:rPr>
        <w:t xml:space="preserve">For senior design, we will build a scaled-down prototype of the product. The size of the device will not exceed a diameter of 2 feet, a height of 1 foot, and a weight of 15 pounds. </w:t>
      </w:r>
      <w:r w:rsidRPr="0EB70D8B">
        <w:rPr>
          <w:rFonts w:eastAsia="Times New Roman" w:cs="Arial"/>
        </w:rPr>
        <w:lastRenderedPageBreak/>
        <w:t xml:space="preserve">We will use a limited number of LEDs and lasers, and will substitute a small nerf gun or small C02 blaster in for a full-scale C02 blaster. </w:t>
      </w:r>
    </w:p>
    <w:p w14:paraId="2658379D" w14:textId="77777777" w:rsidR="00742C87" w:rsidRPr="0094090C" w:rsidRDefault="00742C87" w:rsidP="00742C87">
      <w:pPr>
        <w:spacing w:line="20" w:lineRule="atLeast"/>
        <w:ind w:firstLine="720"/>
        <w:jc w:val="both"/>
        <w:rPr>
          <w:rFonts w:eastAsia="Times New Roman" w:cs="Arial"/>
          <w:bCs/>
          <w:szCs w:val="24"/>
        </w:rPr>
      </w:pPr>
    </w:p>
    <w:p w14:paraId="481B227B" w14:textId="22F0AAE7" w:rsidR="00742C87" w:rsidRDefault="0EB70D8B" w:rsidP="00A265C6">
      <w:pPr>
        <w:spacing w:line="20" w:lineRule="atLeast"/>
        <w:jc w:val="both"/>
        <w:rPr>
          <w:rFonts w:eastAsia="Times New Roman" w:cs="Arial"/>
          <w:szCs w:val="24"/>
        </w:rPr>
      </w:pPr>
      <w:r w:rsidRPr="0EB70D8B">
        <w:rPr>
          <w:rFonts w:eastAsia="Times New Roman" w:cs="Arial"/>
        </w:rPr>
        <w:t xml:space="preserve">Essentially, our project will possess all the functionalities of the full-scale version, with scaled down hardware. Our goal is to create a working proof-of-concept prototype that demonstrates the viability of our design to be re-created as a full-scale product, given the proper resources. </w:t>
      </w:r>
      <w:bookmarkStart w:id="11" w:name="_Toc496515796"/>
    </w:p>
    <w:p w14:paraId="5406A8E4" w14:textId="77777777" w:rsidR="00742C87" w:rsidRPr="00577330" w:rsidRDefault="00742C87" w:rsidP="00742C87">
      <w:pPr>
        <w:spacing w:line="20" w:lineRule="atLeast"/>
        <w:ind w:firstLine="720"/>
        <w:jc w:val="both"/>
        <w:rPr>
          <w:rFonts w:eastAsia="Times New Roman" w:cs="Arial"/>
          <w:szCs w:val="24"/>
        </w:rPr>
      </w:pPr>
    </w:p>
    <w:p w14:paraId="1E8A155C" w14:textId="77777777" w:rsidR="00742C87" w:rsidRDefault="0EB70D8B" w:rsidP="008100D1">
      <w:pPr>
        <w:pStyle w:val="Heading2"/>
      </w:pPr>
      <w:bookmarkStart w:id="12" w:name="_Toc500071609"/>
      <w:r>
        <w:t>Block Diagrams</w:t>
      </w:r>
      <w:bookmarkEnd w:id="11"/>
      <w:bookmarkEnd w:id="12"/>
    </w:p>
    <w:p w14:paraId="32623ECB" w14:textId="77777777" w:rsidR="00742C87" w:rsidRDefault="00742C87" w:rsidP="00742C87">
      <w:pPr>
        <w:spacing w:line="20" w:lineRule="atLeast"/>
        <w:jc w:val="both"/>
        <w:rPr>
          <w:rFonts w:eastAsia="Times New Roman" w:cs="Arial"/>
          <w:bCs/>
          <w:szCs w:val="24"/>
        </w:rPr>
      </w:pPr>
      <w:r>
        <w:rPr>
          <w:rFonts w:eastAsia="Times New Roman" w:cs="Arial"/>
          <w:bCs/>
          <w:szCs w:val="24"/>
        </w:rPr>
        <w:tab/>
      </w:r>
    </w:p>
    <w:p w14:paraId="32B54D0E" w14:textId="77777777" w:rsidR="00A265C6" w:rsidRDefault="00A265C6" w:rsidP="00A265C6">
      <w:pPr>
        <w:spacing w:line="20" w:lineRule="atLeast"/>
        <w:jc w:val="both"/>
        <w:rPr>
          <w:rFonts w:eastAsia="Times New Roman" w:cs="Arial"/>
        </w:rPr>
      </w:pPr>
      <w:r>
        <w:rPr>
          <w:rFonts w:eastAsia="Times New Roman" w:cs="Arial"/>
        </w:rPr>
        <w:t>Figures 1-2, 1-3, and 1-4 are</w:t>
      </w:r>
      <w:r w:rsidRPr="0EB70D8B">
        <w:rPr>
          <w:rFonts w:eastAsia="Times New Roman" w:cs="Arial"/>
        </w:rPr>
        <w:t xml:space="preserve"> a series of block diagrams for our project. </w:t>
      </w:r>
      <w:r>
        <w:rPr>
          <w:rFonts w:eastAsia="Times New Roman" w:cs="Arial"/>
        </w:rPr>
        <w:t>Figure 1-2</w:t>
      </w:r>
      <w:r w:rsidRPr="0EB70D8B">
        <w:rPr>
          <w:rFonts w:eastAsia="Times New Roman" w:cs="Arial"/>
        </w:rPr>
        <w:t xml:space="preserve"> outlines the main components of our project, and is color-coded to reflect which group member(s) are responsible for each particular component. </w:t>
      </w:r>
      <w:r>
        <w:rPr>
          <w:rFonts w:eastAsia="Times New Roman" w:cs="Arial"/>
        </w:rPr>
        <w:t>Figure 1-3</w:t>
      </w:r>
      <w:r w:rsidRPr="0EB70D8B">
        <w:rPr>
          <w:rFonts w:eastAsia="Times New Roman" w:cs="Arial"/>
        </w:rPr>
        <w:t xml:space="preserve"> outlines a sketch of the software flow of the ASRH. </w:t>
      </w:r>
      <w:r>
        <w:rPr>
          <w:rFonts w:eastAsia="Times New Roman" w:cs="Arial"/>
        </w:rPr>
        <w:t>Figure 1-4</w:t>
      </w:r>
      <w:r w:rsidRPr="0EB70D8B">
        <w:rPr>
          <w:rFonts w:eastAsia="Times New Roman" w:cs="Arial"/>
        </w:rPr>
        <w:t xml:space="preserve"> outlines a sketch of how all the different hardware components are connected to each other.</w:t>
      </w:r>
    </w:p>
    <w:p w14:paraId="3C4A6A76" w14:textId="77777777" w:rsidR="00742C87" w:rsidRDefault="00742C87" w:rsidP="00742C87">
      <w:pPr>
        <w:spacing w:line="20" w:lineRule="atLeast"/>
        <w:rPr>
          <w:rFonts w:eastAsia="Times New Roman" w:cs="Arial"/>
          <w:szCs w:val="24"/>
        </w:rPr>
      </w:pPr>
      <w:r>
        <w:rPr>
          <w:rFonts w:eastAsia="Times New Roman" w:cs="Arial"/>
          <w:bCs/>
          <w:szCs w:val="24"/>
        </w:rPr>
        <w:br/>
      </w:r>
    </w:p>
    <w:p w14:paraId="3A53B8B2" w14:textId="77777777" w:rsidR="00CA1687" w:rsidRDefault="00742C87">
      <w:pPr>
        <w:keepNext/>
        <w:spacing w:line="20" w:lineRule="atLeast"/>
        <w:jc w:val="center"/>
      </w:pPr>
      <w:r>
        <w:rPr>
          <w:noProof/>
        </w:rPr>
        <w:drawing>
          <wp:inline distT="0" distB="0" distL="0" distR="0" wp14:anchorId="2ED866F2" wp14:editId="77BD7B8C">
            <wp:extent cx="5705476" cy="4171950"/>
            <wp:effectExtent l="0" t="0" r="9525" b="0"/>
            <wp:docPr id="778834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705476" cy="4171950"/>
                    </a:xfrm>
                    <a:prstGeom prst="rect">
                      <a:avLst/>
                    </a:prstGeom>
                  </pic:spPr>
                </pic:pic>
              </a:graphicData>
            </a:graphic>
          </wp:inline>
        </w:drawing>
      </w:r>
    </w:p>
    <w:p w14:paraId="0DE30A1C" w14:textId="01E7DE6F" w:rsidR="00742C87" w:rsidRDefault="00CA1687" w:rsidP="008100D1">
      <w:pPr>
        <w:pStyle w:val="Caption"/>
        <w:jc w:val="center"/>
      </w:pPr>
      <w:bookmarkStart w:id="13" w:name="_Toc500071695"/>
      <w:r>
        <w:t xml:space="preserve">Figure </w:t>
      </w:r>
      <w:fldSimple w:instr=" STYLEREF 1 \s ">
        <w:r w:rsidR="004426B9">
          <w:rPr>
            <w:noProof/>
          </w:rPr>
          <w:t>1</w:t>
        </w:r>
      </w:fldSimple>
      <w:r w:rsidR="002729CC">
        <w:noBreakHyphen/>
      </w:r>
      <w:fldSimple w:instr=" SEQ Figure \* ARABIC \s 1 ">
        <w:r w:rsidR="004426B9">
          <w:rPr>
            <w:noProof/>
          </w:rPr>
          <w:t>2</w:t>
        </w:r>
      </w:fldSimple>
      <w:r>
        <w:t xml:space="preserve"> - Project Block Diagram</w:t>
      </w:r>
      <w:bookmarkEnd w:id="13"/>
    </w:p>
    <w:p w14:paraId="6FD746DC" w14:textId="77777777" w:rsidR="00742C87" w:rsidRPr="00216342" w:rsidRDefault="00742C87" w:rsidP="00742C87">
      <w:pPr>
        <w:spacing w:line="20" w:lineRule="atLeast"/>
        <w:jc w:val="center"/>
        <w:rPr>
          <w:rFonts w:eastAsia="Times New Roman" w:cs="Arial"/>
          <w:b/>
          <w:bCs/>
          <w:sz w:val="36"/>
          <w:szCs w:val="36"/>
        </w:rPr>
      </w:pPr>
    </w:p>
    <w:p w14:paraId="30C65784" w14:textId="77777777" w:rsidR="00742C87" w:rsidRPr="00216342" w:rsidRDefault="00742C87" w:rsidP="00742C87">
      <w:pPr>
        <w:spacing w:line="20" w:lineRule="atLeast"/>
        <w:jc w:val="right"/>
        <w:rPr>
          <w:rFonts w:cs="Arial"/>
        </w:rPr>
      </w:pPr>
    </w:p>
    <w:p w14:paraId="44182484" w14:textId="77777777" w:rsidR="00742C87" w:rsidRDefault="00742C87" w:rsidP="00742C87">
      <w:pPr>
        <w:spacing w:line="20" w:lineRule="atLeast"/>
        <w:jc w:val="center"/>
        <w:rPr>
          <w:rFonts w:eastAsia="Times New Roman" w:cs="Arial"/>
          <w:szCs w:val="24"/>
        </w:rPr>
      </w:pPr>
    </w:p>
    <w:p w14:paraId="6D3DB351" w14:textId="77777777" w:rsidR="00742C87" w:rsidRDefault="00742C87" w:rsidP="00742C87">
      <w:pPr>
        <w:spacing w:line="20" w:lineRule="atLeast"/>
        <w:jc w:val="center"/>
        <w:rPr>
          <w:rFonts w:eastAsia="Times New Roman" w:cs="Arial"/>
          <w:szCs w:val="24"/>
        </w:rPr>
      </w:pPr>
    </w:p>
    <w:p w14:paraId="731522AF" w14:textId="77777777" w:rsidR="00742C87" w:rsidRDefault="00742C87" w:rsidP="00742C87">
      <w:pPr>
        <w:spacing w:line="20" w:lineRule="atLeast"/>
        <w:jc w:val="center"/>
        <w:rPr>
          <w:rFonts w:eastAsia="Times New Roman" w:cs="Arial"/>
          <w:szCs w:val="24"/>
        </w:rPr>
      </w:pPr>
    </w:p>
    <w:p w14:paraId="0CE081F2" w14:textId="77777777" w:rsidR="00742C87" w:rsidRDefault="00742C87" w:rsidP="00742C87">
      <w:pPr>
        <w:spacing w:line="20" w:lineRule="atLeast"/>
        <w:rPr>
          <w:rFonts w:eastAsia="Times New Roman" w:cs="Arial"/>
          <w:szCs w:val="24"/>
        </w:rPr>
      </w:pPr>
    </w:p>
    <w:p w14:paraId="1BE5E9D2" w14:textId="77777777" w:rsidR="00742C87" w:rsidRDefault="00742C87" w:rsidP="00742C87">
      <w:pPr>
        <w:keepNext/>
        <w:spacing w:line="20" w:lineRule="atLeast"/>
        <w:jc w:val="center"/>
      </w:pPr>
      <w:r>
        <w:rPr>
          <w:noProof/>
        </w:rPr>
        <w:drawing>
          <wp:inline distT="0" distB="0" distL="0" distR="0" wp14:anchorId="67D3A755" wp14:editId="65920C25">
            <wp:extent cx="4572000" cy="3362325"/>
            <wp:effectExtent l="0" t="0" r="0" b="9525"/>
            <wp:docPr id="16953958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4572000" cy="3362325"/>
                    </a:xfrm>
                    <a:prstGeom prst="rect">
                      <a:avLst/>
                    </a:prstGeom>
                  </pic:spPr>
                </pic:pic>
              </a:graphicData>
            </a:graphic>
          </wp:inline>
        </w:drawing>
      </w:r>
    </w:p>
    <w:p w14:paraId="5E47ED03" w14:textId="5045F990" w:rsidR="00742C87" w:rsidRDefault="00742C87" w:rsidP="00742C87">
      <w:pPr>
        <w:pStyle w:val="Caption"/>
        <w:jc w:val="center"/>
      </w:pPr>
      <w:bookmarkStart w:id="14" w:name="_Toc500071696"/>
      <w:r>
        <w:t xml:space="preserve">Figure </w:t>
      </w:r>
      <w:fldSimple w:instr=" STYLEREF 1 \s ">
        <w:r w:rsidR="004426B9">
          <w:rPr>
            <w:noProof/>
          </w:rPr>
          <w:t>1</w:t>
        </w:r>
      </w:fldSimple>
      <w:r w:rsidR="002729CC">
        <w:noBreakHyphen/>
      </w:r>
      <w:fldSimple w:instr=" SEQ Figure \* ARABIC \s 1 ">
        <w:r w:rsidR="004426B9">
          <w:rPr>
            <w:noProof/>
          </w:rPr>
          <w:t>3</w:t>
        </w:r>
      </w:fldSimple>
      <w:r>
        <w:t xml:space="preserve"> - Software Block Diagram</w:t>
      </w:r>
      <w:bookmarkEnd w:id="14"/>
    </w:p>
    <w:p w14:paraId="085C701F" w14:textId="77777777" w:rsidR="00742C87" w:rsidRDefault="00742C87" w:rsidP="00742C87">
      <w:pPr>
        <w:spacing w:line="20" w:lineRule="atLeast"/>
        <w:jc w:val="center"/>
        <w:rPr>
          <w:rFonts w:cs="Arial"/>
        </w:rPr>
      </w:pPr>
    </w:p>
    <w:p w14:paraId="5D461B8B" w14:textId="77777777" w:rsidR="00742C87" w:rsidRDefault="00742C87" w:rsidP="00742C87">
      <w:pPr>
        <w:spacing w:line="20" w:lineRule="atLeast"/>
        <w:rPr>
          <w:rFonts w:cs="Arial"/>
        </w:rPr>
      </w:pPr>
    </w:p>
    <w:p w14:paraId="659B8BDF" w14:textId="77777777" w:rsidR="00742C87" w:rsidRPr="0020262C" w:rsidRDefault="00742C87" w:rsidP="00742C87">
      <w:pPr>
        <w:spacing w:line="20" w:lineRule="atLeast"/>
        <w:jc w:val="center"/>
        <w:rPr>
          <w:rFonts w:cs="Arial"/>
        </w:rPr>
      </w:pPr>
    </w:p>
    <w:p w14:paraId="1B51C4D4" w14:textId="77777777" w:rsidR="00742C87" w:rsidRDefault="00742C87" w:rsidP="00742C87">
      <w:pPr>
        <w:keepNext/>
        <w:spacing w:line="20" w:lineRule="atLeast"/>
        <w:jc w:val="center"/>
      </w:pPr>
      <w:r>
        <w:rPr>
          <w:noProof/>
        </w:rPr>
        <w:drawing>
          <wp:inline distT="0" distB="0" distL="0" distR="0" wp14:anchorId="2216CBA9" wp14:editId="15B3CB3B">
            <wp:extent cx="5038724" cy="2253414"/>
            <wp:effectExtent l="0" t="0" r="0" b="0"/>
            <wp:docPr id="14921246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8724" cy="2253414"/>
                    </a:xfrm>
                    <a:prstGeom prst="rect">
                      <a:avLst/>
                    </a:prstGeom>
                  </pic:spPr>
                </pic:pic>
              </a:graphicData>
            </a:graphic>
          </wp:inline>
        </w:drawing>
      </w:r>
    </w:p>
    <w:p w14:paraId="2AF8B230" w14:textId="2873F664" w:rsidR="00742C87" w:rsidRDefault="00742C87" w:rsidP="00742C87">
      <w:pPr>
        <w:pStyle w:val="Caption"/>
        <w:jc w:val="center"/>
      </w:pPr>
      <w:bookmarkStart w:id="15" w:name="_Toc500071697"/>
      <w:r>
        <w:t xml:space="preserve">Figure </w:t>
      </w:r>
      <w:fldSimple w:instr=" STYLEREF 1 \s ">
        <w:r w:rsidR="004426B9">
          <w:rPr>
            <w:noProof/>
          </w:rPr>
          <w:t>1</w:t>
        </w:r>
      </w:fldSimple>
      <w:r w:rsidR="002729CC">
        <w:noBreakHyphen/>
      </w:r>
      <w:fldSimple w:instr=" SEQ Figure \* ARABIC \s 1 ">
        <w:r w:rsidR="004426B9">
          <w:rPr>
            <w:noProof/>
          </w:rPr>
          <w:t>4</w:t>
        </w:r>
      </w:fldSimple>
      <w:r>
        <w:t xml:space="preserve"> - Hardware Block Diagram</w:t>
      </w:r>
      <w:bookmarkEnd w:id="15"/>
    </w:p>
    <w:p w14:paraId="21D8A59E" w14:textId="77777777" w:rsidR="00742C87" w:rsidRPr="00577330" w:rsidRDefault="00742C87" w:rsidP="00742C87"/>
    <w:p w14:paraId="0F56717F" w14:textId="77777777" w:rsidR="00742C87" w:rsidRPr="00216342" w:rsidRDefault="0EB70D8B" w:rsidP="008100D1">
      <w:pPr>
        <w:pStyle w:val="Heading2"/>
      </w:pPr>
      <w:bookmarkStart w:id="16" w:name="_Toc500071610"/>
      <w:bookmarkStart w:id="17" w:name="_Toc496515797"/>
      <w:r>
        <w:t>Specifications</w:t>
      </w:r>
      <w:bookmarkEnd w:id="16"/>
      <w:r>
        <w:t xml:space="preserve"> </w:t>
      </w:r>
      <w:bookmarkEnd w:id="17"/>
    </w:p>
    <w:p w14:paraId="024CD97A" w14:textId="77777777" w:rsidR="00742C87" w:rsidRDefault="00742C87" w:rsidP="00742C87">
      <w:pPr>
        <w:spacing w:line="20" w:lineRule="atLeast"/>
        <w:rPr>
          <w:rFonts w:eastAsia="Times New Roman" w:cs="Arial"/>
          <w:b/>
          <w:bCs/>
          <w:szCs w:val="24"/>
        </w:rPr>
      </w:pPr>
      <w:r w:rsidRPr="00216342">
        <w:rPr>
          <w:rFonts w:eastAsia="Times New Roman" w:cs="Arial"/>
          <w:b/>
          <w:bCs/>
          <w:szCs w:val="24"/>
        </w:rPr>
        <w:tab/>
      </w:r>
    </w:p>
    <w:p w14:paraId="281B15E5" w14:textId="2E5768D6" w:rsidR="00CA1687" w:rsidRPr="00D960CD" w:rsidRDefault="0EB70D8B" w:rsidP="00A265C6">
      <w:pPr>
        <w:spacing w:line="20" w:lineRule="atLeast"/>
        <w:jc w:val="both"/>
        <w:rPr>
          <w:rFonts w:eastAsia="Times New Roman" w:cs="Arial"/>
        </w:rPr>
      </w:pPr>
      <w:r w:rsidRPr="0EB70D8B">
        <w:rPr>
          <w:rFonts w:eastAsia="Times New Roman" w:cs="Arial"/>
        </w:rPr>
        <w:t xml:space="preserve">Like any design, our project has certain specifications we plan to meet. </w:t>
      </w:r>
      <w:r w:rsidR="00A265C6">
        <w:rPr>
          <w:rFonts w:eastAsia="Times New Roman" w:cs="Arial"/>
        </w:rPr>
        <w:t>Table 1-1 outlines the</w:t>
      </w:r>
      <w:r w:rsidRPr="0EB70D8B">
        <w:rPr>
          <w:rFonts w:eastAsia="Times New Roman" w:cs="Arial"/>
        </w:rPr>
        <w:t xml:space="preserve"> specifications we have come up with for the ASRH.</w:t>
      </w:r>
    </w:p>
    <w:p w14:paraId="5E0B1BAE" w14:textId="21817D25" w:rsidR="00D960CD" w:rsidRDefault="00D960CD" w:rsidP="00D960CD">
      <w:pPr>
        <w:pStyle w:val="Caption"/>
        <w:keepNext/>
        <w:jc w:val="center"/>
      </w:pPr>
      <w:bookmarkStart w:id="18" w:name="_Toc500071797"/>
      <w:r>
        <w:lastRenderedPageBreak/>
        <w:t xml:space="preserve">Table </w:t>
      </w:r>
      <w:fldSimple w:instr=" STYLEREF 1 \s ">
        <w:r w:rsidR="004426B9">
          <w:rPr>
            <w:noProof/>
          </w:rPr>
          <w:t>1</w:t>
        </w:r>
      </w:fldSimple>
      <w:r w:rsidR="009B5D42">
        <w:noBreakHyphen/>
      </w:r>
      <w:fldSimple w:instr=" SEQ Table \* ARABIC \s 1 ">
        <w:r w:rsidR="004426B9">
          <w:rPr>
            <w:noProof/>
          </w:rPr>
          <w:t>1</w:t>
        </w:r>
      </w:fldSimple>
      <w:r>
        <w:t xml:space="preserve"> - </w:t>
      </w:r>
      <w:r w:rsidRPr="000F7E88">
        <w:t>ASRH Specifications</w:t>
      </w:r>
      <w:bookmarkEnd w:id="18"/>
    </w:p>
    <w:tbl>
      <w:tblPr>
        <w:tblStyle w:val="GridTable5Dark"/>
        <w:tblpPr w:leftFromText="180" w:rightFromText="180" w:vertAnchor="page" w:horzAnchor="margin" w:tblpY="1789"/>
        <w:tblW w:w="9463" w:type="dxa"/>
        <w:tblLook w:val="04A0" w:firstRow="1" w:lastRow="0" w:firstColumn="1" w:lastColumn="0" w:noHBand="0" w:noVBand="1"/>
      </w:tblPr>
      <w:tblGrid>
        <w:gridCol w:w="1730"/>
        <w:gridCol w:w="7733"/>
      </w:tblGrid>
      <w:tr w:rsidR="00D960CD" w14:paraId="2453014A" w14:textId="77777777" w:rsidTr="008948EA">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730" w:type="dxa"/>
          </w:tcPr>
          <w:p w14:paraId="2368BD34"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Specification No.</w:t>
            </w:r>
          </w:p>
        </w:tc>
        <w:tc>
          <w:tcPr>
            <w:tcW w:w="7733" w:type="dxa"/>
          </w:tcPr>
          <w:p w14:paraId="042F4411" w14:textId="77777777" w:rsidR="00D960CD" w:rsidRDefault="00D960CD" w:rsidP="00D960CD">
            <w:pPr>
              <w:pStyle w:val="ListParagraph"/>
              <w:spacing w:line="20" w:lineRule="atLeast"/>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Function</w:t>
            </w:r>
          </w:p>
        </w:tc>
      </w:tr>
      <w:tr w:rsidR="00D960CD" w14:paraId="590C7AC4"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30" w:type="dxa"/>
          </w:tcPr>
          <w:p w14:paraId="1F6547CE"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1</w:t>
            </w:r>
          </w:p>
        </w:tc>
        <w:tc>
          <w:tcPr>
            <w:tcW w:w="7733" w:type="dxa"/>
          </w:tcPr>
          <w:p w14:paraId="0B806E19" w14:textId="77777777" w:rsidR="00D960CD" w:rsidRDefault="00D960CD" w:rsidP="00D960CD">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The ASRH structure shall be able to rotate 360° on the Yaw axis</w:t>
            </w:r>
          </w:p>
        </w:tc>
      </w:tr>
      <w:tr w:rsidR="00D960CD" w14:paraId="48681FAA"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30" w:type="dxa"/>
          </w:tcPr>
          <w:p w14:paraId="4ECE8832"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2</w:t>
            </w:r>
          </w:p>
        </w:tc>
        <w:tc>
          <w:tcPr>
            <w:tcW w:w="7733" w:type="dxa"/>
          </w:tcPr>
          <w:p w14:paraId="644BBB95" w14:textId="77777777" w:rsidR="00D960CD" w:rsidRDefault="00D960CD" w:rsidP="00D960CD">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The ASRH camera/gun shall be able to rotate 75° on the Pitch axis</w:t>
            </w:r>
          </w:p>
        </w:tc>
      </w:tr>
      <w:tr w:rsidR="00D960CD" w14:paraId="0DFAD3BF"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30" w:type="dxa"/>
          </w:tcPr>
          <w:p w14:paraId="5D93A31C"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3</w:t>
            </w:r>
          </w:p>
        </w:tc>
        <w:tc>
          <w:tcPr>
            <w:tcW w:w="7733" w:type="dxa"/>
          </w:tcPr>
          <w:p w14:paraId="03E547A9" w14:textId="77777777" w:rsidR="00D960CD" w:rsidRDefault="00D960CD" w:rsidP="00D960CD">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The ASRH laser/light show will react to audio input (audio/visual sync)</w:t>
            </w:r>
          </w:p>
        </w:tc>
      </w:tr>
      <w:tr w:rsidR="00D960CD" w14:paraId="514A6206"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30" w:type="dxa"/>
          </w:tcPr>
          <w:p w14:paraId="6A9A0673"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4</w:t>
            </w:r>
          </w:p>
        </w:tc>
        <w:tc>
          <w:tcPr>
            <w:tcW w:w="7733" w:type="dxa"/>
          </w:tcPr>
          <w:p w14:paraId="31F64F3B" w14:textId="77777777" w:rsidR="00D960CD" w:rsidRDefault="00D960CD" w:rsidP="00D960CD">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The ASRH shall be able to locate, track, and follow an object of interest</w:t>
            </w:r>
          </w:p>
        </w:tc>
      </w:tr>
      <w:tr w:rsidR="00D960CD" w14:paraId="0725BD75"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30" w:type="dxa"/>
          </w:tcPr>
          <w:p w14:paraId="2D9F66FC" w14:textId="77777777" w:rsidR="00D960CD" w:rsidRDefault="00D960CD" w:rsidP="00D960CD">
            <w:pPr>
              <w:pStyle w:val="ListParagraph"/>
              <w:spacing w:line="20" w:lineRule="atLeast"/>
              <w:ind w:left="0"/>
              <w:jc w:val="center"/>
              <w:rPr>
                <w:rFonts w:eastAsia="Times New Roman" w:cs="Arial"/>
              </w:rPr>
            </w:pPr>
            <w:r w:rsidRPr="0EB70D8B">
              <w:rPr>
                <w:rFonts w:eastAsia="Times New Roman" w:cs="Arial"/>
              </w:rPr>
              <w:t>5</w:t>
            </w:r>
          </w:p>
        </w:tc>
        <w:tc>
          <w:tcPr>
            <w:tcW w:w="7733" w:type="dxa"/>
          </w:tcPr>
          <w:p w14:paraId="573E8D1D" w14:textId="77777777" w:rsidR="00D960CD" w:rsidRDefault="00D960CD" w:rsidP="00D960CD">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The ASRH shall allow the user to select automatic or manual control for the following capabilities</w:t>
            </w:r>
          </w:p>
          <w:p w14:paraId="15B87AE3" w14:textId="77777777" w:rsidR="00D960CD" w:rsidRDefault="00D960CD" w:rsidP="00D960CD">
            <w:pPr>
              <w:pStyle w:val="ListParagraph"/>
              <w:numPr>
                <w:ilvl w:val="0"/>
                <w:numId w:val="1"/>
              </w:num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Yaw motor rotation</w:t>
            </w:r>
          </w:p>
          <w:p w14:paraId="614F18C6" w14:textId="77777777" w:rsidR="00D960CD" w:rsidRDefault="00D960CD" w:rsidP="00D960CD">
            <w:pPr>
              <w:pStyle w:val="ListParagraph"/>
              <w:numPr>
                <w:ilvl w:val="0"/>
                <w:numId w:val="1"/>
              </w:num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Pitch motor rotation</w:t>
            </w:r>
          </w:p>
          <w:p w14:paraId="32765A9E" w14:textId="77777777" w:rsidR="00D960CD" w:rsidRDefault="00D960CD" w:rsidP="00D960CD">
            <w:pPr>
              <w:pStyle w:val="ListParagraph"/>
              <w:numPr>
                <w:ilvl w:val="0"/>
                <w:numId w:val="1"/>
              </w:num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Laser/Light show</w:t>
            </w:r>
          </w:p>
          <w:p w14:paraId="017F2E74" w14:textId="77777777" w:rsidR="00D960CD" w:rsidRDefault="00D960CD" w:rsidP="00D960CD">
            <w:pPr>
              <w:pStyle w:val="ListParagraph"/>
              <w:numPr>
                <w:ilvl w:val="0"/>
                <w:numId w:val="1"/>
              </w:num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Target Acquisition and Gun Firing</w:t>
            </w:r>
          </w:p>
        </w:tc>
      </w:tr>
    </w:tbl>
    <w:p w14:paraId="2680DF4D" w14:textId="77777777" w:rsidR="00742C87" w:rsidRPr="00F71F2F" w:rsidRDefault="00742C87" w:rsidP="00742C87">
      <w:pPr>
        <w:spacing w:line="20" w:lineRule="atLeast"/>
        <w:rPr>
          <w:rFonts w:eastAsia="Times New Roman" w:cs="Arial"/>
          <w:szCs w:val="24"/>
        </w:rPr>
      </w:pPr>
    </w:p>
    <w:p w14:paraId="39035176" w14:textId="77777777" w:rsidR="00742C87" w:rsidRDefault="0EB70D8B" w:rsidP="0074039D">
      <w:pPr>
        <w:spacing w:line="20" w:lineRule="atLeast"/>
        <w:jc w:val="both"/>
        <w:rPr>
          <w:rFonts w:eastAsia="Times New Roman" w:cs="Arial"/>
        </w:rPr>
      </w:pPr>
      <w:r w:rsidRPr="0EB70D8B">
        <w:rPr>
          <w:rFonts w:eastAsia="Times New Roman" w:cs="Arial"/>
        </w:rPr>
        <w:t>These specifications represent the core functionalities of our project, and will serve as a checklist of items for our team to complete.</w:t>
      </w:r>
    </w:p>
    <w:p w14:paraId="4F58DB98" w14:textId="77777777" w:rsidR="00742C87" w:rsidRPr="00216342" w:rsidRDefault="00742C87" w:rsidP="00742C87">
      <w:pPr>
        <w:spacing w:line="20" w:lineRule="atLeast"/>
        <w:ind w:firstLine="360"/>
        <w:rPr>
          <w:rFonts w:eastAsia="Times New Roman" w:cs="Arial"/>
          <w:szCs w:val="24"/>
        </w:rPr>
      </w:pPr>
    </w:p>
    <w:p w14:paraId="1EED2F89" w14:textId="77777777" w:rsidR="00742C87" w:rsidRDefault="0EB70D8B" w:rsidP="008100D1">
      <w:pPr>
        <w:pStyle w:val="Heading2"/>
      </w:pPr>
      <w:bookmarkStart w:id="19" w:name="_Toc496515798"/>
      <w:bookmarkStart w:id="20" w:name="_Toc500071611"/>
      <w:r>
        <w:t>Project Timeline</w:t>
      </w:r>
      <w:bookmarkEnd w:id="19"/>
      <w:bookmarkEnd w:id="20"/>
    </w:p>
    <w:p w14:paraId="0C456208" w14:textId="77777777" w:rsidR="00742C87" w:rsidRDefault="00742C87" w:rsidP="0074039D">
      <w:pPr>
        <w:spacing w:line="20" w:lineRule="atLeast"/>
        <w:jc w:val="both"/>
        <w:rPr>
          <w:rFonts w:eastAsia="Times New Roman" w:cs="Arial"/>
          <w:b/>
          <w:bCs/>
          <w:szCs w:val="24"/>
        </w:rPr>
      </w:pPr>
      <w:r>
        <w:rPr>
          <w:rFonts w:eastAsia="Times New Roman" w:cs="Arial"/>
          <w:b/>
          <w:bCs/>
          <w:szCs w:val="24"/>
        </w:rPr>
        <w:tab/>
      </w:r>
    </w:p>
    <w:p w14:paraId="5CCE766A" w14:textId="6BBC5630" w:rsidR="00742C87" w:rsidRDefault="00A265C6" w:rsidP="0074039D">
      <w:pPr>
        <w:spacing w:line="20" w:lineRule="atLeast"/>
        <w:jc w:val="both"/>
        <w:rPr>
          <w:rFonts w:eastAsia="Times New Roman" w:cs="Arial"/>
        </w:rPr>
      </w:pPr>
      <w:r>
        <w:rPr>
          <w:rFonts w:eastAsia="Times New Roman" w:cs="Arial"/>
        </w:rPr>
        <w:t>Figure 1-5 outlines a</w:t>
      </w:r>
      <w:r w:rsidR="0EB70D8B" w:rsidRPr="0EB70D8B">
        <w:rPr>
          <w:rFonts w:eastAsia="Times New Roman" w:cs="Arial"/>
        </w:rPr>
        <w:t xml:space="preserve"> rough timeline of objectives for our project. It outlines planned start and end dates for various parts of our project and is subject to change.</w:t>
      </w:r>
    </w:p>
    <w:p w14:paraId="77A1B278" w14:textId="77777777" w:rsidR="00742C87" w:rsidRDefault="00742C87" w:rsidP="00742C87">
      <w:pPr>
        <w:spacing w:line="20" w:lineRule="atLeast"/>
        <w:ind w:firstLine="720"/>
        <w:rPr>
          <w:rFonts w:eastAsia="Times New Roman" w:cs="Arial"/>
          <w:szCs w:val="24"/>
        </w:rPr>
      </w:pPr>
    </w:p>
    <w:p w14:paraId="1148B05D" w14:textId="77777777" w:rsidR="00742C87" w:rsidRDefault="00742C87" w:rsidP="00742C87">
      <w:pPr>
        <w:keepNext/>
        <w:spacing w:line="20" w:lineRule="atLeast"/>
        <w:jc w:val="center"/>
      </w:pPr>
      <w:r>
        <w:rPr>
          <w:noProof/>
        </w:rPr>
        <w:drawing>
          <wp:inline distT="0" distB="0" distL="0" distR="0" wp14:anchorId="2E723676" wp14:editId="6EA02B46">
            <wp:extent cx="5082540" cy="2999845"/>
            <wp:effectExtent l="0" t="0" r="3810" b="10160"/>
            <wp:docPr id="2" name="Chart 2">
              <a:extLst xmlns:a="http://schemas.openxmlformats.org/drawingml/2006/main">
                <a:ext uri="{FF2B5EF4-FFF2-40B4-BE49-F238E27FC236}">
                  <a16:creationId xmlns:a16="http://schemas.microsoft.com/office/drawing/2014/main" id="{1C5311D7-076E-43EB-834C-D2EB30019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CA2A28C" w14:textId="7E35C9D2" w:rsidR="00742C87" w:rsidRPr="00742C87" w:rsidRDefault="00742C87" w:rsidP="00742C87">
      <w:pPr>
        <w:pStyle w:val="Caption"/>
        <w:jc w:val="center"/>
      </w:pPr>
      <w:bookmarkStart w:id="21" w:name="_Toc500071698"/>
      <w:r>
        <w:t xml:space="preserve">Figure </w:t>
      </w:r>
      <w:fldSimple w:instr=" STYLEREF 1 \s ">
        <w:r w:rsidR="004426B9">
          <w:rPr>
            <w:noProof/>
          </w:rPr>
          <w:t>1</w:t>
        </w:r>
      </w:fldSimple>
      <w:r w:rsidR="002729CC">
        <w:noBreakHyphen/>
      </w:r>
      <w:fldSimple w:instr=" SEQ Figure \* ARABIC \s 1 ">
        <w:r w:rsidR="004426B9">
          <w:rPr>
            <w:noProof/>
          </w:rPr>
          <w:t>5</w:t>
        </w:r>
      </w:fldSimple>
      <w:r>
        <w:t xml:space="preserve"> - Project Timeline</w:t>
      </w:r>
      <w:bookmarkEnd w:id="21"/>
    </w:p>
    <w:p w14:paraId="7642A8A0" w14:textId="77777777" w:rsidR="00742C87" w:rsidRDefault="00742C87" w:rsidP="00742C87">
      <w:pPr>
        <w:keepNext/>
        <w:spacing w:line="20" w:lineRule="atLeast"/>
        <w:jc w:val="center"/>
      </w:pPr>
    </w:p>
    <w:p w14:paraId="764C052C" w14:textId="77777777" w:rsidR="00742C87" w:rsidRDefault="0EB70D8B" w:rsidP="008100D1">
      <w:pPr>
        <w:pStyle w:val="Heading2"/>
      </w:pPr>
      <w:bookmarkStart w:id="22" w:name="_Toc496515799"/>
      <w:bookmarkStart w:id="23" w:name="_Toc500071612"/>
      <w:r>
        <w:t>Engineering-Marketing Tradeoff Table</w:t>
      </w:r>
      <w:bookmarkEnd w:id="22"/>
      <w:bookmarkEnd w:id="23"/>
    </w:p>
    <w:p w14:paraId="5D6F5D59" w14:textId="77777777" w:rsidR="00742C87" w:rsidRDefault="00742C87" w:rsidP="00742C87">
      <w:pPr>
        <w:spacing w:line="20" w:lineRule="atLeast"/>
        <w:rPr>
          <w:rFonts w:eastAsia="Times New Roman" w:cs="Arial"/>
          <w:bCs/>
          <w:szCs w:val="24"/>
        </w:rPr>
      </w:pPr>
      <w:r>
        <w:rPr>
          <w:rFonts w:eastAsia="Times New Roman" w:cs="Arial"/>
          <w:bCs/>
          <w:szCs w:val="24"/>
        </w:rPr>
        <w:tab/>
      </w:r>
    </w:p>
    <w:p w14:paraId="55F904C0" w14:textId="77777777" w:rsidR="00A265C6" w:rsidRDefault="00A265C6" w:rsidP="00A265C6">
      <w:pPr>
        <w:spacing w:line="20" w:lineRule="atLeast"/>
        <w:jc w:val="both"/>
        <w:rPr>
          <w:rFonts w:eastAsia="Times New Roman" w:cs="Arial"/>
        </w:rPr>
      </w:pPr>
      <w:r w:rsidRPr="0EB70D8B">
        <w:rPr>
          <w:rFonts w:eastAsia="Times New Roman" w:cs="Arial"/>
        </w:rPr>
        <w:t>We have come up with a list of market</w:t>
      </w:r>
      <w:r>
        <w:rPr>
          <w:rFonts w:eastAsia="Times New Roman" w:cs="Arial"/>
        </w:rPr>
        <w:t xml:space="preserve"> and engineering </w:t>
      </w:r>
      <w:r w:rsidRPr="0EB70D8B">
        <w:rPr>
          <w:rFonts w:eastAsia="Times New Roman" w:cs="Arial"/>
        </w:rPr>
        <w:t xml:space="preserve">requirements for our project. They are </w:t>
      </w:r>
      <w:r>
        <w:rPr>
          <w:rFonts w:eastAsia="Times New Roman" w:cs="Arial"/>
        </w:rPr>
        <w:t>outlined in Tables 1-2 and 1-3.</w:t>
      </w:r>
    </w:p>
    <w:p w14:paraId="4E5418B5" w14:textId="77777777" w:rsidR="00742C87" w:rsidRDefault="00742C87" w:rsidP="00B93D79">
      <w:pPr>
        <w:spacing w:line="20" w:lineRule="atLeast"/>
        <w:jc w:val="center"/>
        <w:rPr>
          <w:rFonts w:eastAsia="Times New Roman" w:cs="Arial"/>
          <w:szCs w:val="24"/>
        </w:rPr>
      </w:pPr>
    </w:p>
    <w:tbl>
      <w:tblPr>
        <w:tblStyle w:val="GridTable5Dark"/>
        <w:tblpPr w:leftFromText="180" w:rightFromText="180" w:vertAnchor="page" w:horzAnchor="margin" w:tblpY="3517"/>
        <w:tblW w:w="9551" w:type="dxa"/>
        <w:tblLook w:val="04A0" w:firstRow="1" w:lastRow="0" w:firstColumn="1" w:lastColumn="0" w:noHBand="0" w:noVBand="1"/>
      </w:tblPr>
      <w:tblGrid>
        <w:gridCol w:w="1744"/>
        <w:gridCol w:w="7807"/>
      </w:tblGrid>
      <w:tr w:rsidR="00B93D79" w14:paraId="34E32298" w14:textId="77777777" w:rsidTr="008948EA">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744" w:type="dxa"/>
          </w:tcPr>
          <w:p w14:paraId="0B44B365" w14:textId="77777777" w:rsidR="00B93D79" w:rsidRDefault="0EB70D8B" w:rsidP="0EB70D8B">
            <w:pPr>
              <w:pStyle w:val="ListParagraph"/>
              <w:spacing w:line="20" w:lineRule="atLeast"/>
              <w:ind w:left="0"/>
              <w:jc w:val="center"/>
              <w:rPr>
                <w:rFonts w:eastAsia="Times New Roman" w:cs="Arial"/>
              </w:rPr>
            </w:pPr>
            <w:bookmarkStart w:id="24" w:name="_Hlk496457595"/>
            <w:r w:rsidRPr="0EB70D8B">
              <w:rPr>
                <w:rFonts w:eastAsia="Times New Roman" w:cs="Arial"/>
              </w:rPr>
              <w:t>Requirement No.</w:t>
            </w:r>
          </w:p>
        </w:tc>
        <w:tc>
          <w:tcPr>
            <w:tcW w:w="7807" w:type="dxa"/>
          </w:tcPr>
          <w:p w14:paraId="65A2E2C9" w14:textId="77777777" w:rsidR="00B93D79" w:rsidRDefault="0EB70D8B" w:rsidP="0EB70D8B">
            <w:pPr>
              <w:pStyle w:val="ListParagraph"/>
              <w:spacing w:line="20" w:lineRule="atLeast"/>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Description</w:t>
            </w:r>
          </w:p>
        </w:tc>
      </w:tr>
      <w:tr w:rsidR="00B93D79" w14:paraId="5546447A"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08B2F870"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1</w:t>
            </w:r>
          </w:p>
        </w:tc>
        <w:tc>
          <w:tcPr>
            <w:tcW w:w="7807" w:type="dxa"/>
          </w:tcPr>
          <w:p w14:paraId="54F1A4A6" w14:textId="77777777"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Easy to Use</w:t>
            </w:r>
          </w:p>
        </w:tc>
      </w:tr>
      <w:tr w:rsidR="00B93D79" w14:paraId="68A4402A"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03BDE3CD"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2</w:t>
            </w:r>
          </w:p>
        </w:tc>
        <w:tc>
          <w:tcPr>
            <w:tcW w:w="7807" w:type="dxa"/>
          </w:tcPr>
          <w:p w14:paraId="26D8DD08"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Robust Response</w:t>
            </w:r>
          </w:p>
        </w:tc>
      </w:tr>
      <w:tr w:rsidR="00B93D79" w14:paraId="2EF2E5F0"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003E774F"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3</w:t>
            </w:r>
          </w:p>
        </w:tc>
        <w:tc>
          <w:tcPr>
            <w:tcW w:w="7807" w:type="dxa"/>
          </w:tcPr>
          <w:p w14:paraId="7773C253" w14:textId="77777777"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Aesthetic</w:t>
            </w:r>
          </w:p>
        </w:tc>
      </w:tr>
      <w:tr w:rsidR="00B93D79" w14:paraId="673CD66B"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376BECBF"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4</w:t>
            </w:r>
          </w:p>
        </w:tc>
        <w:tc>
          <w:tcPr>
            <w:tcW w:w="7807" w:type="dxa"/>
          </w:tcPr>
          <w:p w14:paraId="42663CF2"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Captivating Light Show</w:t>
            </w:r>
          </w:p>
        </w:tc>
      </w:tr>
      <w:tr w:rsidR="00B93D79" w14:paraId="5426C00E"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23FAC427"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5</w:t>
            </w:r>
          </w:p>
        </w:tc>
        <w:tc>
          <w:tcPr>
            <w:tcW w:w="7807" w:type="dxa"/>
          </w:tcPr>
          <w:p w14:paraId="6643DA9E" w14:textId="77777777" w:rsidR="00B93D79" w:rsidRPr="00412CB7" w:rsidRDefault="0EB70D8B" w:rsidP="0EB70D8B">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Low Power Consumption</w:t>
            </w:r>
          </w:p>
        </w:tc>
      </w:tr>
      <w:tr w:rsidR="00B93D79" w14:paraId="710E043E"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6DA2BF10"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6</w:t>
            </w:r>
          </w:p>
        </w:tc>
        <w:tc>
          <w:tcPr>
            <w:tcW w:w="7807" w:type="dxa"/>
          </w:tcPr>
          <w:p w14:paraId="1788AAD2"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Automatic and Manual Control Options</w:t>
            </w:r>
          </w:p>
        </w:tc>
      </w:tr>
      <w:tr w:rsidR="00B93D79" w14:paraId="7333BCFF"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41C5A314"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7</w:t>
            </w:r>
          </w:p>
        </w:tc>
        <w:tc>
          <w:tcPr>
            <w:tcW w:w="7807" w:type="dxa"/>
          </w:tcPr>
          <w:p w14:paraId="560E071D" w14:textId="77777777"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Low Cost</w:t>
            </w:r>
          </w:p>
        </w:tc>
      </w:tr>
      <w:tr w:rsidR="00B93D79" w14:paraId="07C83D56"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22E67E32"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8</w:t>
            </w:r>
          </w:p>
        </w:tc>
        <w:tc>
          <w:tcPr>
            <w:tcW w:w="7807" w:type="dxa"/>
          </w:tcPr>
          <w:p w14:paraId="7F840BDE" w14:textId="77777777" w:rsidR="00B93D79" w:rsidRDefault="0EB70D8B" w:rsidP="0EB70D8B">
            <w:pPr>
              <w:pStyle w:val="ListParagraph"/>
              <w:keepNext/>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Reliable</w:t>
            </w:r>
          </w:p>
        </w:tc>
      </w:tr>
    </w:tbl>
    <w:p w14:paraId="27E5BF1F" w14:textId="16356BA0" w:rsidR="00742C87" w:rsidRDefault="00742C87" w:rsidP="00B93D79">
      <w:pPr>
        <w:pStyle w:val="Caption"/>
        <w:keepNext/>
        <w:jc w:val="center"/>
      </w:pPr>
      <w:bookmarkStart w:id="25" w:name="_Toc500071798"/>
      <w:bookmarkEnd w:id="24"/>
      <w:r>
        <w:t xml:space="preserve">Table </w:t>
      </w:r>
      <w:fldSimple w:instr=" STYLEREF 1 \s ">
        <w:r w:rsidR="004426B9">
          <w:rPr>
            <w:noProof/>
          </w:rPr>
          <w:t>1</w:t>
        </w:r>
      </w:fldSimple>
      <w:r w:rsidR="009B5D42">
        <w:noBreakHyphen/>
      </w:r>
      <w:fldSimple w:instr=" SEQ Table \* ARABIC \s 1 ">
        <w:r w:rsidR="004426B9">
          <w:rPr>
            <w:noProof/>
          </w:rPr>
          <w:t>2</w:t>
        </w:r>
      </w:fldSimple>
      <w:r>
        <w:t xml:space="preserve"> - ASRH Market Requirements</w:t>
      </w:r>
      <w:bookmarkEnd w:id="25"/>
    </w:p>
    <w:p w14:paraId="33E1C88D" w14:textId="77777777" w:rsidR="00742C87" w:rsidRDefault="00742C87" w:rsidP="00742C87">
      <w:pPr>
        <w:spacing w:line="20" w:lineRule="atLeast"/>
        <w:rPr>
          <w:rFonts w:eastAsia="Times New Roman" w:cs="Arial"/>
          <w:szCs w:val="24"/>
        </w:rPr>
      </w:pPr>
    </w:p>
    <w:tbl>
      <w:tblPr>
        <w:tblStyle w:val="GridTable5Dark"/>
        <w:tblpPr w:leftFromText="180" w:rightFromText="180" w:vertAnchor="page" w:horzAnchor="margin" w:tblpY="8341"/>
        <w:tblW w:w="9551" w:type="dxa"/>
        <w:tblLook w:val="04A0" w:firstRow="1" w:lastRow="0" w:firstColumn="1" w:lastColumn="0" w:noHBand="0" w:noVBand="1"/>
      </w:tblPr>
      <w:tblGrid>
        <w:gridCol w:w="1744"/>
        <w:gridCol w:w="7807"/>
      </w:tblGrid>
      <w:tr w:rsidR="00B93D79" w14:paraId="010220F8" w14:textId="77777777" w:rsidTr="008948EA">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744" w:type="dxa"/>
          </w:tcPr>
          <w:p w14:paraId="77D79D37"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Requirement No.</w:t>
            </w:r>
          </w:p>
        </w:tc>
        <w:tc>
          <w:tcPr>
            <w:tcW w:w="7807" w:type="dxa"/>
          </w:tcPr>
          <w:p w14:paraId="25B73893" w14:textId="77777777" w:rsidR="00B93D79" w:rsidRDefault="0EB70D8B" w:rsidP="0EB70D8B">
            <w:pPr>
              <w:pStyle w:val="ListParagraph"/>
              <w:spacing w:line="20" w:lineRule="atLeast"/>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Description</w:t>
            </w:r>
          </w:p>
        </w:tc>
      </w:tr>
      <w:tr w:rsidR="00B93D79" w14:paraId="01755395"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49B77B19"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1</w:t>
            </w:r>
          </w:p>
        </w:tc>
        <w:tc>
          <w:tcPr>
            <w:tcW w:w="7807" w:type="dxa"/>
          </w:tcPr>
          <w:p w14:paraId="1EFA3FFB" w14:textId="317C550A"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Simple User Interface (&lt; 5 input selections for user)</w:t>
            </w:r>
          </w:p>
        </w:tc>
      </w:tr>
      <w:tr w:rsidR="00B93D79" w14:paraId="6B1BC7C7"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0D1434FA"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2</w:t>
            </w:r>
          </w:p>
        </w:tc>
        <w:tc>
          <w:tcPr>
            <w:tcW w:w="7807" w:type="dxa"/>
          </w:tcPr>
          <w:p w14:paraId="5B4116FD"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Low Latency (&lt; 1 second)</w:t>
            </w:r>
          </w:p>
        </w:tc>
      </w:tr>
      <w:tr w:rsidR="00B93D79" w14:paraId="60B207BA"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23CC19FA"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3</w:t>
            </w:r>
          </w:p>
        </w:tc>
        <w:tc>
          <w:tcPr>
            <w:tcW w:w="7807" w:type="dxa"/>
          </w:tcPr>
          <w:p w14:paraId="680D48E2" w14:textId="77777777"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Lasers and LEDs are synced with audio input</w:t>
            </w:r>
          </w:p>
        </w:tc>
      </w:tr>
      <w:tr w:rsidR="00B93D79" w14:paraId="67883EF9"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28DF4D8D"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4</w:t>
            </w:r>
          </w:p>
        </w:tc>
        <w:tc>
          <w:tcPr>
            <w:tcW w:w="7807" w:type="dxa"/>
          </w:tcPr>
          <w:p w14:paraId="19AEF20B" w14:textId="77777777" w:rsidR="00B93D79" w:rsidRPr="00F160FA" w:rsidRDefault="0EB70D8B" w:rsidP="0EB70D8B">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&gt; 330 milliwatts of optical output</w:t>
            </w:r>
          </w:p>
        </w:tc>
      </w:tr>
      <w:tr w:rsidR="00B93D79" w14:paraId="536548DF"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70E4D263"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5</w:t>
            </w:r>
          </w:p>
        </w:tc>
        <w:tc>
          <w:tcPr>
            <w:tcW w:w="7807" w:type="dxa"/>
          </w:tcPr>
          <w:p w14:paraId="15680A71" w14:textId="77777777" w:rsidR="00B93D79" w:rsidRPr="00F160FA" w:rsidRDefault="0EB70D8B" w:rsidP="0EB70D8B">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&gt; 100 cycles before failure</w:t>
            </w:r>
          </w:p>
        </w:tc>
      </w:tr>
      <w:tr w:rsidR="00B93D79" w14:paraId="23403613"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6FA97936"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6</w:t>
            </w:r>
          </w:p>
        </w:tc>
        <w:tc>
          <w:tcPr>
            <w:tcW w:w="7807" w:type="dxa"/>
          </w:tcPr>
          <w:p w14:paraId="539C0387"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&lt; 50 watts power consumption</w:t>
            </w:r>
          </w:p>
        </w:tc>
      </w:tr>
      <w:tr w:rsidR="00B93D79" w14:paraId="2C8742AB"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71673D2F"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7</w:t>
            </w:r>
          </w:p>
        </w:tc>
        <w:tc>
          <w:tcPr>
            <w:tcW w:w="7807" w:type="dxa"/>
          </w:tcPr>
          <w:p w14:paraId="20A31C74" w14:textId="77777777" w:rsidR="00B93D79" w:rsidRPr="00F160FA" w:rsidRDefault="0EB70D8B" w:rsidP="0EB70D8B">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&gt; 1 automated systems</w:t>
            </w:r>
          </w:p>
        </w:tc>
      </w:tr>
      <w:tr w:rsidR="00B93D79" w14:paraId="0B7B5687"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1744" w:type="dxa"/>
          </w:tcPr>
          <w:p w14:paraId="5C155A42"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8</w:t>
            </w:r>
          </w:p>
        </w:tc>
        <w:tc>
          <w:tcPr>
            <w:tcW w:w="7807" w:type="dxa"/>
          </w:tcPr>
          <w:p w14:paraId="3A348266" w14:textId="77777777" w:rsidR="00B93D79" w:rsidRDefault="0EB70D8B" w:rsidP="0EB70D8B">
            <w:pPr>
              <w:pStyle w:val="ListParagraph"/>
              <w:spacing w:line="20" w:lineRule="atLeast"/>
              <w:ind w:left="0"/>
              <w:cnfStyle w:val="000000000000" w:firstRow="0" w:lastRow="0" w:firstColumn="0" w:lastColumn="0" w:oddVBand="0" w:evenVBand="0" w:oddHBand="0" w:evenHBand="0" w:firstRowFirstColumn="0" w:firstRowLastColumn="0" w:lastRowFirstColumn="0" w:lastRowLastColumn="0"/>
              <w:rPr>
                <w:rFonts w:eastAsia="Times New Roman" w:cs="Arial"/>
              </w:rPr>
            </w:pPr>
            <w:r w:rsidRPr="0EB70D8B">
              <w:rPr>
                <w:rFonts w:eastAsia="Times New Roman" w:cs="Arial"/>
              </w:rPr>
              <w:t>&lt; 15 pounds weight</w:t>
            </w:r>
          </w:p>
        </w:tc>
      </w:tr>
      <w:tr w:rsidR="00B93D79" w14:paraId="249152D7"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44" w:type="dxa"/>
          </w:tcPr>
          <w:p w14:paraId="15B339DC" w14:textId="77777777" w:rsidR="00B93D79" w:rsidRDefault="0EB70D8B" w:rsidP="0EB70D8B">
            <w:pPr>
              <w:pStyle w:val="ListParagraph"/>
              <w:spacing w:line="20" w:lineRule="atLeast"/>
              <w:ind w:left="0"/>
              <w:jc w:val="center"/>
              <w:rPr>
                <w:rFonts w:eastAsia="Times New Roman" w:cs="Arial"/>
              </w:rPr>
            </w:pPr>
            <w:r w:rsidRPr="0EB70D8B">
              <w:rPr>
                <w:rFonts w:eastAsia="Times New Roman" w:cs="Arial"/>
              </w:rPr>
              <w:t>9</w:t>
            </w:r>
          </w:p>
        </w:tc>
        <w:tc>
          <w:tcPr>
            <w:tcW w:w="7807" w:type="dxa"/>
          </w:tcPr>
          <w:p w14:paraId="17BF64F9" w14:textId="77777777" w:rsidR="00B93D79" w:rsidRDefault="0EB70D8B" w:rsidP="0EB70D8B">
            <w:pPr>
              <w:pStyle w:val="ListParagraph"/>
              <w:spacing w:line="20" w:lineRule="atLeast"/>
              <w:ind w:left="0"/>
              <w:cnfStyle w:val="000000100000" w:firstRow="0" w:lastRow="0" w:firstColumn="0" w:lastColumn="0" w:oddVBand="0" w:evenVBand="0" w:oddHBand="1" w:evenHBand="0" w:firstRowFirstColumn="0" w:firstRowLastColumn="0" w:lastRowFirstColumn="0" w:lastRowLastColumn="0"/>
              <w:rPr>
                <w:rFonts w:eastAsia="Times New Roman" w:cs="Arial"/>
              </w:rPr>
            </w:pPr>
            <w:r w:rsidRPr="0EB70D8B">
              <w:rPr>
                <w:rFonts w:eastAsia="Times New Roman" w:cs="Arial"/>
              </w:rPr>
              <w:t>&lt; $1000 to build</w:t>
            </w:r>
          </w:p>
        </w:tc>
      </w:tr>
    </w:tbl>
    <w:p w14:paraId="7623C64A" w14:textId="2125CAD4" w:rsidR="00B93D79" w:rsidRDefault="00B93D79" w:rsidP="00B93D79">
      <w:pPr>
        <w:pStyle w:val="Caption"/>
        <w:keepNext/>
        <w:jc w:val="center"/>
      </w:pPr>
      <w:bookmarkStart w:id="26" w:name="_Toc500071799"/>
      <w:r>
        <w:t xml:space="preserve">Table </w:t>
      </w:r>
      <w:fldSimple w:instr=" STYLEREF 1 \s ">
        <w:r w:rsidR="004426B9">
          <w:rPr>
            <w:noProof/>
          </w:rPr>
          <w:t>1</w:t>
        </w:r>
      </w:fldSimple>
      <w:r w:rsidR="009B5D42">
        <w:noBreakHyphen/>
      </w:r>
      <w:fldSimple w:instr=" SEQ Table \* ARABIC \s 1 ">
        <w:r w:rsidR="004426B9">
          <w:rPr>
            <w:noProof/>
          </w:rPr>
          <w:t>3</w:t>
        </w:r>
      </w:fldSimple>
      <w:r>
        <w:t xml:space="preserve"> - ASRH Engineering Requirements</w:t>
      </w:r>
      <w:bookmarkEnd w:id="26"/>
    </w:p>
    <w:p w14:paraId="557AE9F6" w14:textId="77777777" w:rsidR="00742C87" w:rsidRDefault="00742C87" w:rsidP="00742C87">
      <w:pPr>
        <w:spacing w:line="20" w:lineRule="atLeast"/>
        <w:rPr>
          <w:rFonts w:eastAsia="Times New Roman" w:cs="Arial"/>
          <w:szCs w:val="24"/>
        </w:rPr>
      </w:pPr>
      <w:r>
        <w:rPr>
          <w:rFonts w:eastAsia="Times New Roman" w:cs="Arial"/>
          <w:szCs w:val="24"/>
        </w:rPr>
        <w:tab/>
      </w:r>
    </w:p>
    <w:p w14:paraId="676E5D8E" w14:textId="77777777" w:rsidR="00B93D79" w:rsidRDefault="00B93D79" w:rsidP="00B93D79">
      <w:pPr>
        <w:spacing w:line="20" w:lineRule="atLeast"/>
        <w:rPr>
          <w:rFonts w:eastAsia="Times New Roman" w:cs="Arial"/>
          <w:bCs/>
          <w:szCs w:val="24"/>
        </w:rPr>
      </w:pPr>
    </w:p>
    <w:p w14:paraId="1007EC9A" w14:textId="77777777" w:rsidR="00B93D79" w:rsidRDefault="00B93D79" w:rsidP="00B93D79">
      <w:pPr>
        <w:spacing w:line="20" w:lineRule="atLeast"/>
        <w:rPr>
          <w:rFonts w:eastAsia="Times New Roman" w:cs="Arial"/>
          <w:bCs/>
          <w:szCs w:val="24"/>
        </w:rPr>
      </w:pPr>
    </w:p>
    <w:p w14:paraId="1B0C8586" w14:textId="77777777" w:rsidR="00B93D79" w:rsidRDefault="00B93D79" w:rsidP="00B93D79">
      <w:pPr>
        <w:spacing w:line="20" w:lineRule="atLeast"/>
        <w:rPr>
          <w:rFonts w:eastAsia="Times New Roman" w:cs="Arial"/>
          <w:bCs/>
          <w:szCs w:val="24"/>
        </w:rPr>
      </w:pPr>
    </w:p>
    <w:p w14:paraId="4A6B1449" w14:textId="77777777" w:rsidR="00B93D79" w:rsidRDefault="00B93D79" w:rsidP="00B93D79">
      <w:pPr>
        <w:spacing w:line="20" w:lineRule="atLeast"/>
        <w:rPr>
          <w:rFonts w:eastAsia="Times New Roman" w:cs="Arial"/>
          <w:bCs/>
          <w:szCs w:val="24"/>
        </w:rPr>
      </w:pPr>
    </w:p>
    <w:p w14:paraId="761F7C68" w14:textId="77777777" w:rsidR="00A265C6" w:rsidRDefault="00A265C6" w:rsidP="00A265C6">
      <w:pPr>
        <w:spacing w:line="20" w:lineRule="atLeast"/>
        <w:jc w:val="both"/>
        <w:rPr>
          <w:rFonts w:eastAsia="Times New Roman" w:cs="Arial"/>
        </w:rPr>
      </w:pPr>
      <w:r>
        <w:rPr>
          <w:rFonts w:eastAsia="Times New Roman" w:cs="Arial"/>
        </w:rPr>
        <w:lastRenderedPageBreak/>
        <w:t>Table 1-4 is our</w:t>
      </w:r>
      <w:r w:rsidRPr="0EB70D8B">
        <w:rPr>
          <w:rFonts w:eastAsia="Times New Roman" w:cs="Arial"/>
        </w:rPr>
        <w:t xml:space="preserve"> tradeoff table corresponding to our market and engineering requirements.</w:t>
      </w:r>
    </w:p>
    <w:p w14:paraId="6274F263" w14:textId="77777777" w:rsidR="00742C87" w:rsidRPr="00572FD5" w:rsidRDefault="00742C87" w:rsidP="00742C87">
      <w:pPr>
        <w:spacing w:line="20" w:lineRule="atLeast"/>
        <w:rPr>
          <w:rFonts w:eastAsia="Times New Roman" w:cs="Arial"/>
          <w:bCs/>
          <w:szCs w:val="24"/>
        </w:rPr>
      </w:pPr>
    </w:p>
    <w:p w14:paraId="3B839C34" w14:textId="77777777" w:rsidR="00742C87" w:rsidRPr="00216342" w:rsidRDefault="0EB70D8B" w:rsidP="0EB70D8B">
      <w:pPr>
        <w:spacing w:line="20" w:lineRule="atLeast"/>
        <w:rPr>
          <w:rFonts w:eastAsia="Times New Roman" w:cs="Arial"/>
        </w:rPr>
      </w:pPr>
      <w:r w:rsidRPr="0EB70D8B">
        <w:rPr>
          <w:rFonts w:eastAsia="Times New Roman" w:cs="Arial"/>
        </w:rPr>
        <w:t>Positive Correlation:</w:t>
      </w:r>
      <w:r w:rsidRPr="0EB70D8B">
        <w:rPr>
          <w:rFonts w:eastAsia="Times New Roman" w:cs="Arial"/>
          <w:color w:val="538135" w:themeColor="accent6" w:themeShade="BF"/>
        </w:rPr>
        <w:t xml:space="preserve"> </w:t>
      </w:r>
      <w:r w:rsidRPr="0EB70D8B">
        <w:rPr>
          <w:rFonts w:eastAsia="Times New Roman" w:cs="Arial"/>
          <w:color w:val="00B050"/>
        </w:rPr>
        <w:t>↑</w:t>
      </w:r>
    </w:p>
    <w:p w14:paraId="430C415F" w14:textId="77777777" w:rsidR="00742C87" w:rsidRPr="00216342" w:rsidRDefault="0EB70D8B" w:rsidP="0EB70D8B">
      <w:pPr>
        <w:spacing w:line="20" w:lineRule="atLeast"/>
        <w:rPr>
          <w:rFonts w:eastAsia="Times New Roman" w:cs="Arial"/>
          <w:sz w:val="36"/>
          <w:szCs w:val="36"/>
        </w:rPr>
      </w:pPr>
      <w:r w:rsidRPr="0EB70D8B">
        <w:rPr>
          <w:rFonts w:eastAsia="Times New Roman" w:cs="Arial"/>
        </w:rPr>
        <w:t>Strong Positive Correlation:</w:t>
      </w:r>
      <w:r w:rsidRPr="0EB70D8B">
        <w:rPr>
          <w:rFonts w:eastAsia="Times New Roman" w:cs="Arial"/>
          <w:color w:val="00B050"/>
        </w:rPr>
        <w:t xml:space="preserve"> ↑↑</w:t>
      </w:r>
    </w:p>
    <w:p w14:paraId="4834A21E" w14:textId="77777777" w:rsidR="00742C87" w:rsidRPr="00216342" w:rsidRDefault="0EB70D8B" w:rsidP="0EB70D8B">
      <w:pPr>
        <w:spacing w:line="20" w:lineRule="atLeast"/>
        <w:rPr>
          <w:rFonts w:eastAsia="Times New Roman" w:cs="Arial"/>
          <w:sz w:val="36"/>
          <w:szCs w:val="36"/>
        </w:rPr>
      </w:pPr>
      <w:r w:rsidRPr="0EB70D8B">
        <w:rPr>
          <w:rFonts w:eastAsia="Times New Roman" w:cs="Arial"/>
        </w:rPr>
        <w:t xml:space="preserve">Negative Correlation: </w:t>
      </w:r>
      <w:r w:rsidRPr="0EB70D8B">
        <w:rPr>
          <w:rFonts w:eastAsia="Times New Roman" w:cs="Arial"/>
          <w:color w:val="FF0000"/>
        </w:rPr>
        <w:t>↓</w:t>
      </w:r>
    </w:p>
    <w:p w14:paraId="263C331D" w14:textId="77777777" w:rsidR="00742C87" w:rsidRPr="00216342" w:rsidRDefault="0EB70D8B" w:rsidP="0EB70D8B">
      <w:pPr>
        <w:spacing w:line="20" w:lineRule="atLeast"/>
        <w:rPr>
          <w:rFonts w:eastAsia="Times New Roman" w:cs="Arial"/>
        </w:rPr>
      </w:pPr>
      <w:r w:rsidRPr="0EB70D8B">
        <w:rPr>
          <w:rFonts w:eastAsia="Times New Roman" w:cs="Arial"/>
        </w:rPr>
        <w:t xml:space="preserve">Strong Negative Correlation: </w:t>
      </w:r>
      <w:r w:rsidRPr="0EB70D8B">
        <w:rPr>
          <w:rFonts w:eastAsia="Times New Roman" w:cs="Arial"/>
          <w:color w:val="FF0000"/>
        </w:rPr>
        <w:t>↓↓</w:t>
      </w:r>
    </w:p>
    <w:p w14:paraId="6E81ADAF" w14:textId="77777777" w:rsidR="00742C87" w:rsidRPr="00216342" w:rsidRDefault="0EB70D8B" w:rsidP="0EB70D8B">
      <w:pPr>
        <w:spacing w:line="20" w:lineRule="atLeast"/>
        <w:rPr>
          <w:rFonts w:eastAsia="Times New Roman" w:cs="Arial"/>
        </w:rPr>
      </w:pPr>
      <w:r w:rsidRPr="0EB70D8B">
        <w:rPr>
          <w:rFonts w:eastAsia="Times New Roman" w:cs="Arial"/>
        </w:rPr>
        <w:t>Positive Polarity: +</w:t>
      </w:r>
    </w:p>
    <w:p w14:paraId="7FF0FDB8" w14:textId="77777777" w:rsidR="00742C87" w:rsidRDefault="0EB70D8B" w:rsidP="0EB70D8B">
      <w:pPr>
        <w:spacing w:line="20" w:lineRule="atLeast"/>
        <w:rPr>
          <w:rFonts w:eastAsia="Times New Roman" w:cs="Arial"/>
        </w:rPr>
      </w:pPr>
      <w:r w:rsidRPr="0EB70D8B">
        <w:rPr>
          <w:rFonts w:eastAsia="Times New Roman" w:cs="Arial"/>
        </w:rPr>
        <w:t>Negative Polarity: -</w:t>
      </w:r>
    </w:p>
    <w:p w14:paraId="5B427274" w14:textId="77777777" w:rsidR="00B93D79" w:rsidRDefault="00B93D79" w:rsidP="00742C87">
      <w:pPr>
        <w:spacing w:line="20" w:lineRule="atLeast"/>
        <w:rPr>
          <w:rFonts w:eastAsia="Times New Roman" w:cs="Arial"/>
          <w:szCs w:val="24"/>
        </w:rPr>
      </w:pPr>
    </w:p>
    <w:p w14:paraId="1F2DBAAA" w14:textId="77777777" w:rsidR="00742C87" w:rsidRPr="00216342" w:rsidRDefault="00742C87" w:rsidP="00742C87">
      <w:pPr>
        <w:pStyle w:val="Caption"/>
        <w:keepNext/>
        <w:spacing w:line="20" w:lineRule="atLeast"/>
        <w:jc w:val="center"/>
        <w:rPr>
          <w:rFonts w:cs="Arial"/>
        </w:rPr>
      </w:pPr>
    </w:p>
    <w:p w14:paraId="385EBC2A" w14:textId="5C940312" w:rsidR="00B93D79" w:rsidRDefault="00B93D79" w:rsidP="00B93D79">
      <w:pPr>
        <w:pStyle w:val="Caption"/>
        <w:keepNext/>
        <w:jc w:val="center"/>
      </w:pPr>
      <w:bookmarkStart w:id="27" w:name="_Toc500071800"/>
      <w:r>
        <w:t xml:space="preserve">Table </w:t>
      </w:r>
      <w:fldSimple w:instr=" STYLEREF 1 \s ">
        <w:r w:rsidR="004426B9">
          <w:rPr>
            <w:noProof/>
          </w:rPr>
          <w:t>1</w:t>
        </w:r>
      </w:fldSimple>
      <w:r w:rsidR="009B5D42">
        <w:noBreakHyphen/>
      </w:r>
      <w:fldSimple w:instr=" SEQ Table \* ARABIC \s 1 ">
        <w:r w:rsidR="004426B9">
          <w:rPr>
            <w:noProof/>
          </w:rPr>
          <w:t>4</w:t>
        </w:r>
      </w:fldSimple>
      <w:r>
        <w:t xml:space="preserve"> - Tradeoff Table</w:t>
      </w:r>
      <w:bookmarkEnd w:id="27"/>
    </w:p>
    <w:tbl>
      <w:tblPr>
        <w:tblStyle w:val="GridTable5Dark"/>
        <w:tblW w:w="5179" w:type="pct"/>
        <w:tblLook w:val="04A0" w:firstRow="1" w:lastRow="0" w:firstColumn="1" w:lastColumn="0" w:noHBand="0" w:noVBand="1"/>
      </w:tblPr>
      <w:tblGrid>
        <w:gridCol w:w="1168"/>
        <w:gridCol w:w="318"/>
        <w:gridCol w:w="895"/>
        <w:gridCol w:w="796"/>
        <w:gridCol w:w="914"/>
        <w:gridCol w:w="982"/>
        <w:gridCol w:w="961"/>
        <w:gridCol w:w="1201"/>
        <w:gridCol w:w="976"/>
        <w:gridCol w:w="734"/>
        <w:gridCol w:w="740"/>
      </w:tblGrid>
      <w:tr w:rsidR="00742C87" w:rsidRPr="00997C5D" w14:paraId="1AE83A23" w14:textId="77777777" w:rsidTr="008948EA">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603" w:type="pct"/>
          </w:tcPr>
          <w:p w14:paraId="256557C6" w14:textId="77777777" w:rsidR="00742C87" w:rsidRPr="00997C5D" w:rsidRDefault="00742C87" w:rsidP="008956B7">
            <w:pPr>
              <w:spacing w:line="20" w:lineRule="atLeast"/>
              <w:rPr>
                <w:rFonts w:ascii="Times New Roman" w:hAnsi="Times New Roman" w:cs="Times New Roman"/>
                <w:sz w:val="16"/>
                <w:szCs w:val="16"/>
              </w:rPr>
            </w:pPr>
          </w:p>
        </w:tc>
        <w:tc>
          <w:tcPr>
            <w:tcW w:w="164" w:type="pct"/>
          </w:tcPr>
          <w:p w14:paraId="3BE50977" w14:textId="77777777" w:rsidR="00742C87" w:rsidRPr="00997C5D" w:rsidRDefault="00742C87" w:rsidP="00B93D79">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462" w:type="pct"/>
          </w:tcPr>
          <w:p w14:paraId="5CA8FF75"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Simple UI</w:t>
            </w:r>
          </w:p>
        </w:tc>
        <w:tc>
          <w:tcPr>
            <w:tcW w:w="411" w:type="pct"/>
          </w:tcPr>
          <w:p w14:paraId="5A5D148D"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Latency</w:t>
            </w:r>
          </w:p>
        </w:tc>
        <w:tc>
          <w:tcPr>
            <w:tcW w:w="472" w:type="pct"/>
          </w:tcPr>
          <w:p w14:paraId="3FEA5863"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Audio visualizer</w:t>
            </w:r>
          </w:p>
        </w:tc>
        <w:tc>
          <w:tcPr>
            <w:tcW w:w="507" w:type="pct"/>
          </w:tcPr>
          <w:p w14:paraId="1C4DAEC6"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Optical Output</w:t>
            </w:r>
          </w:p>
        </w:tc>
        <w:tc>
          <w:tcPr>
            <w:tcW w:w="496" w:type="pct"/>
          </w:tcPr>
          <w:p w14:paraId="6B36AF7A"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Reliability</w:t>
            </w:r>
          </w:p>
        </w:tc>
        <w:tc>
          <w:tcPr>
            <w:tcW w:w="620" w:type="pct"/>
          </w:tcPr>
          <w:p w14:paraId="2BF6DB73"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Power Consumption</w:t>
            </w:r>
          </w:p>
        </w:tc>
        <w:tc>
          <w:tcPr>
            <w:tcW w:w="504" w:type="pct"/>
          </w:tcPr>
          <w:p w14:paraId="384D95A2"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Autonomy</w:t>
            </w:r>
          </w:p>
        </w:tc>
        <w:tc>
          <w:tcPr>
            <w:tcW w:w="379" w:type="pct"/>
          </w:tcPr>
          <w:p w14:paraId="13722CF0"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Cost</w:t>
            </w:r>
          </w:p>
        </w:tc>
        <w:tc>
          <w:tcPr>
            <w:tcW w:w="382" w:type="pct"/>
          </w:tcPr>
          <w:p w14:paraId="1E32B8CC" w14:textId="77777777" w:rsidR="00742C87" w:rsidRPr="00997C5D" w:rsidRDefault="0EB70D8B" w:rsidP="0EB70D8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Weight</w:t>
            </w:r>
          </w:p>
        </w:tc>
      </w:tr>
      <w:tr w:rsidR="00742C87" w:rsidRPr="00997C5D" w14:paraId="3917A1F6" w14:textId="77777777" w:rsidTr="008948E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03" w:type="pct"/>
          </w:tcPr>
          <w:p w14:paraId="5A0B03E4" w14:textId="77777777" w:rsidR="00742C87" w:rsidRPr="00997C5D" w:rsidRDefault="00742C87" w:rsidP="00B93D79">
            <w:pPr>
              <w:spacing w:line="20" w:lineRule="atLeast"/>
              <w:jc w:val="center"/>
              <w:rPr>
                <w:rFonts w:ascii="Times New Roman" w:eastAsia="Times New Roman" w:hAnsi="Times New Roman" w:cs="Times New Roman"/>
                <w:sz w:val="16"/>
                <w:szCs w:val="16"/>
              </w:rPr>
            </w:pPr>
          </w:p>
        </w:tc>
        <w:tc>
          <w:tcPr>
            <w:tcW w:w="164" w:type="pct"/>
          </w:tcPr>
          <w:p w14:paraId="73A11DFD"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p>
        </w:tc>
        <w:tc>
          <w:tcPr>
            <w:tcW w:w="462" w:type="pct"/>
          </w:tcPr>
          <w:p w14:paraId="07085CCA"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11" w:type="pct"/>
          </w:tcPr>
          <w:p w14:paraId="66DC57D2"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72" w:type="pct"/>
          </w:tcPr>
          <w:p w14:paraId="2E21F419"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507" w:type="pct"/>
          </w:tcPr>
          <w:p w14:paraId="679E30A1"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96" w:type="pct"/>
          </w:tcPr>
          <w:p w14:paraId="3ABC909E"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620" w:type="pct"/>
          </w:tcPr>
          <w:p w14:paraId="6F04C819"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504" w:type="pct"/>
          </w:tcPr>
          <w:p w14:paraId="257D6AF5"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379" w:type="pct"/>
          </w:tcPr>
          <w:p w14:paraId="577D06DA"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382" w:type="pct"/>
          </w:tcPr>
          <w:p w14:paraId="727CCED4"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r>
      <w:tr w:rsidR="00742C87" w:rsidRPr="00997C5D" w14:paraId="718FBA38" w14:textId="77777777" w:rsidTr="008948EA">
        <w:trPr>
          <w:trHeight w:val="271"/>
        </w:trPr>
        <w:tc>
          <w:tcPr>
            <w:cnfStyle w:val="001000000000" w:firstRow="0" w:lastRow="0" w:firstColumn="1" w:lastColumn="0" w:oddVBand="0" w:evenVBand="0" w:oddHBand="0" w:evenHBand="0" w:firstRowFirstColumn="0" w:firstRowLastColumn="0" w:lastRowFirstColumn="0" w:lastRowLastColumn="0"/>
            <w:tcW w:w="603" w:type="pct"/>
          </w:tcPr>
          <w:p w14:paraId="5AAD3973"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Easy to use</w:t>
            </w:r>
          </w:p>
        </w:tc>
        <w:tc>
          <w:tcPr>
            <w:tcW w:w="164" w:type="pct"/>
          </w:tcPr>
          <w:p w14:paraId="4281DDE0"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0B299FD6"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 xml:space="preserve"> ↑↑</w:t>
            </w:r>
          </w:p>
        </w:tc>
        <w:tc>
          <w:tcPr>
            <w:tcW w:w="411" w:type="pct"/>
          </w:tcPr>
          <w:p w14:paraId="56E596D4"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 xml:space="preserve"> </w:t>
            </w:r>
            <w:r w:rsidRPr="0EB70D8B">
              <w:rPr>
                <w:rFonts w:ascii="Times New Roman" w:eastAsia="Times New Roman" w:hAnsi="Times New Roman" w:cs="Times New Roman"/>
                <w:color w:val="FF0000"/>
                <w:sz w:val="16"/>
                <w:szCs w:val="16"/>
              </w:rPr>
              <w:t>↓↓</w:t>
            </w:r>
          </w:p>
        </w:tc>
        <w:tc>
          <w:tcPr>
            <w:tcW w:w="472" w:type="pct"/>
          </w:tcPr>
          <w:p w14:paraId="40D824CC"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507" w:type="pct"/>
          </w:tcPr>
          <w:p w14:paraId="3F088186"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496" w:type="pct"/>
          </w:tcPr>
          <w:p w14:paraId="445DBC3C"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620" w:type="pct"/>
          </w:tcPr>
          <w:p w14:paraId="5B0B195F"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504" w:type="pct"/>
          </w:tcPr>
          <w:p w14:paraId="53D9279A"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379" w:type="pct"/>
          </w:tcPr>
          <w:p w14:paraId="4CD133D5"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82" w:type="pct"/>
          </w:tcPr>
          <w:p w14:paraId="10BE5A02"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742C87" w:rsidRPr="00997C5D" w14:paraId="754041CE" w14:textId="77777777" w:rsidTr="008948EA">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603" w:type="pct"/>
          </w:tcPr>
          <w:p w14:paraId="31E7D8BA"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Robust Response</w:t>
            </w:r>
          </w:p>
        </w:tc>
        <w:tc>
          <w:tcPr>
            <w:tcW w:w="164" w:type="pct"/>
          </w:tcPr>
          <w:p w14:paraId="26721E14"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02F8BC30"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sz w:val="16"/>
                <w:szCs w:val="16"/>
              </w:rPr>
              <w:t xml:space="preserve"> </w:t>
            </w:r>
            <w:r w:rsidRPr="0EB70D8B">
              <w:rPr>
                <w:rFonts w:ascii="Times New Roman" w:eastAsia="Times New Roman" w:hAnsi="Times New Roman" w:cs="Times New Roman"/>
                <w:color w:val="00B050"/>
                <w:sz w:val="16"/>
                <w:szCs w:val="16"/>
              </w:rPr>
              <w:t>↑</w:t>
            </w:r>
          </w:p>
        </w:tc>
        <w:tc>
          <w:tcPr>
            <w:tcW w:w="411" w:type="pct"/>
          </w:tcPr>
          <w:p w14:paraId="1B582587"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472" w:type="pct"/>
          </w:tcPr>
          <w:p w14:paraId="1FA46658"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507" w:type="pct"/>
          </w:tcPr>
          <w:p w14:paraId="00F6EE3A"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496" w:type="pct"/>
          </w:tcPr>
          <w:p w14:paraId="1C1DD9A6"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620" w:type="pct"/>
          </w:tcPr>
          <w:p w14:paraId="40338016"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504" w:type="pct"/>
          </w:tcPr>
          <w:p w14:paraId="12C5959D"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379" w:type="pct"/>
          </w:tcPr>
          <w:p w14:paraId="41095A16"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82" w:type="pct"/>
          </w:tcPr>
          <w:p w14:paraId="1ED1E4B9"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p>
        </w:tc>
      </w:tr>
      <w:tr w:rsidR="00742C87" w:rsidRPr="00997C5D" w14:paraId="61422244" w14:textId="77777777" w:rsidTr="008948EA">
        <w:trPr>
          <w:trHeight w:val="287"/>
        </w:trPr>
        <w:tc>
          <w:tcPr>
            <w:cnfStyle w:val="001000000000" w:firstRow="0" w:lastRow="0" w:firstColumn="1" w:lastColumn="0" w:oddVBand="0" w:evenVBand="0" w:oddHBand="0" w:evenHBand="0" w:firstRowFirstColumn="0" w:firstRowLastColumn="0" w:lastRowFirstColumn="0" w:lastRowLastColumn="0"/>
            <w:tcW w:w="603" w:type="pct"/>
          </w:tcPr>
          <w:p w14:paraId="3D29694F"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Aesthetic</w:t>
            </w:r>
          </w:p>
        </w:tc>
        <w:tc>
          <w:tcPr>
            <w:tcW w:w="164" w:type="pct"/>
          </w:tcPr>
          <w:p w14:paraId="78B9BDB5"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08AFC9EF"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411" w:type="pct"/>
          </w:tcPr>
          <w:p w14:paraId="5AE28EFE"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472" w:type="pct"/>
          </w:tcPr>
          <w:p w14:paraId="409496D1"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507" w:type="pct"/>
          </w:tcPr>
          <w:p w14:paraId="1F6AA306"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tc>
        <w:tc>
          <w:tcPr>
            <w:tcW w:w="496" w:type="pct"/>
          </w:tcPr>
          <w:p w14:paraId="58FCE183"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620" w:type="pct"/>
          </w:tcPr>
          <w:p w14:paraId="7864519A"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504" w:type="pct"/>
          </w:tcPr>
          <w:p w14:paraId="3B9B7A2E"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379" w:type="pct"/>
          </w:tcPr>
          <w:p w14:paraId="56AB0CA7"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82" w:type="pct"/>
          </w:tcPr>
          <w:p w14:paraId="7B11499E"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r>
      <w:tr w:rsidR="00742C87" w:rsidRPr="00997C5D" w14:paraId="60161633" w14:textId="77777777" w:rsidTr="008948EA">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603" w:type="pct"/>
          </w:tcPr>
          <w:p w14:paraId="41296BE3"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Captivating Light Show</w:t>
            </w:r>
          </w:p>
        </w:tc>
        <w:tc>
          <w:tcPr>
            <w:tcW w:w="164" w:type="pct"/>
          </w:tcPr>
          <w:p w14:paraId="6D1CAD7E"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0038A64D"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411" w:type="pct"/>
          </w:tcPr>
          <w:p w14:paraId="18507E44"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472" w:type="pct"/>
          </w:tcPr>
          <w:p w14:paraId="6308A336"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16"/>
                <w:szCs w:val="16"/>
              </w:rPr>
            </w:pPr>
            <w:r w:rsidRPr="0EB70D8B">
              <w:rPr>
                <w:rFonts w:ascii="Times New Roman" w:eastAsia="Times New Roman" w:hAnsi="Times New Roman" w:cs="Times New Roman"/>
                <w:color w:val="00B050"/>
                <w:sz w:val="16"/>
                <w:szCs w:val="16"/>
              </w:rPr>
              <w:t>↑↑</w:t>
            </w:r>
          </w:p>
        </w:tc>
        <w:tc>
          <w:tcPr>
            <w:tcW w:w="507" w:type="pct"/>
          </w:tcPr>
          <w:p w14:paraId="5D6A32C7"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00B050"/>
                <w:sz w:val="16"/>
                <w:szCs w:val="16"/>
              </w:rPr>
              <w:t>↑↑</w:t>
            </w:r>
          </w:p>
          <w:p w14:paraId="4E2AD861"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16"/>
                <w:szCs w:val="16"/>
              </w:rPr>
            </w:pPr>
          </w:p>
        </w:tc>
        <w:tc>
          <w:tcPr>
            <w:tcW w:w="496" w:type="pct"/>
          </w:tcPr>
          <w:p w14:paraId="5CBBE424"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620" w:type="pct"/>
          </w:tcPr>
          <w:p w14:paraId="2F2C304A"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504" w:type="pct"/>
          </w:tcPr>
          <w:p w14:paraId="4D456059"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379" w:type="pct"/>
          </w:tcPr>
          <w:p w14:paraId="798E0B86"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82" w:type="pct"/>
          </w:tcPr>
          <w:p w14:paraId="595D01AC"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r>
      <w:tr w:rsidR="00742C87" w:rsidRPr="00997C5D" w14:paraId="54A194D9" w14:textId="77777777" w:rsidTr="008948EA">
        <w:trPr>
          <w:trHeight w:val="271"/>
        </w:trPr>
        <w:tc>
          <w:tcPr>
            <w:cnfStyle w:val="001000000000" w:firstRow="0" w:lastRow="0" w:firstColumn="1" w:lastColumn="0" w:oddVBand="0" w:evenVBand="0" w:oddHBand="0" w:evenHBand="0" w:firstRowFirstColumn="0" w:firstRowLastColumn="0" w:lastRowFirstColumn="0" w:lastRowLastColumn="0"/>
            <w:tcW w:w="603" w:type="pct"/>
          </w:tcPr>
          <w:p w14:paraId="4A5E7FE3"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Power</w:t>
            </w:r>
          </w:p>
        </w:tc>
        <w:tc>
          <w:tcPr>
            <w:tcW w:w="164" w:type="pct"/>
          </w:tcPr>
          <w:p w14:paraId="265D0DBE"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5AE5098A"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411" w:type="pct"/>
          </w:tcPr>
          <w:p w14:paraId="1FABD2F8"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472" w:type="pct"/>
          </w:tcPr>
          <w:p w14:paraId="1DC933C9"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FF0000"/>
                <w:sz w:val="16"/>
                <w:szCs w:val="16"/>
              </w:rPr>
              <w:t>↓</w:t>
            </w:r>
          </w:p>
        </w:tc>
        <w:tc>
          <w:tcPr>
            <w:tcW w:w="507" w:type="pct"/>
          </w:tcPr>
          <w:p w14:paraId="4AD468A1"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FF0000"/>
                <w:sz w:val="16"/>
                <w:szCs w:val="16"/>
              </w:rPr>
              <w:t>↓</w:t>
            </w:r>
          </w:p>
        </w:tc>
        <w:tc>
          <w:tcPr>
            <w:tcW w:w="496" w:type="pct"/>
          </w:tcPr>
          <w:p w14:paraId="51BED4AF"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620" w:type="pct"/>
          </w:tcPr>
          <w:p w14:paraId="20F22281"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504" w:type="pct"/>
          </w:tcPr>
          <w:p w14:paraId="04227C0B"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79" w:type="pct"/>
          </w:tcPr>
          <w:p w14:paraId="39FD68EB"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00B050"/>
                <w:sz w:val="16"/>
                <w:szCs w:val="16"/>
              </w:rPr>
              <w:t>↑↑</w:t>
            </w:r>
          </w:p>
        </w:tc>
        <w:tc>
          <w:tcPr>
            <w:tcW w:w="382" w:type="pct"/>
          </w:tcPr>
          <w:p w14:paraId="49AEDEAE"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r>
      <w:tr w:rsidR="00742C87" w:rsidRPr="00997C5D" w14:paraId="334F1B91" w14:textId="77777777" w:rsidTr="008948E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03" w:type="pct"/>
          </w:tcPr>
          <w:p w14:paraId="55D8284A" w14:textId="77777777" w:rsidR="00742C87" w:rsidRPr="00997C5D" w:rsidRDefault="0EB70D8B" w:rsidP="0EB70D8B">
            <w:pPr>
              <w:spacing w:line="20" w:lineRule="atLeast"/>
              <w:jc w:val="center"/>
              <w:rPr>
                <w:rFonts w:ascii="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Runtime</w:t>
            </w:r>
          </w:p>
        </w:tc>
        <w:tc>
          <w:tcPr>
            <w:tcW w:w="164" w:type="pct"/>
          </w:tcPr>
          <w:p w14:paraId="608E8875"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w:t>
            </w:r>
          </w:p>
        </w:tc>
        <w:tc>
          <w:tcPr>
            <w:tcW w:w="462" w:type="pct"/>
          </w:tcPr>
          <w:p w14:paraId="5715C7B8"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411" w:type="pct"/>
          </w:tcPr>
          <w:p w14:paraId="799BC82A"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472" w:type="pct"/>
          </w:tcPr>
          <w:p w14:paraId="685AE9CB"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16"/>
                <w:szCs w:val="16"/>
              </w:rPr>
            </w:pPr>
            <w:r w:rsidRPr="0EB70D8B">
              <w:rPr>
                <w:rFonts w:ascii="Times New Roman" w:eastAsia="Times New Roman" w:hAnsi="Times New Roman" w:cs="Times New Roman"/>
                <w:color w:val="00B050"/>
                <w:sz w:val="16"/>
                <w:szCs w:val="16"/>
              </w:rPr>
              <w:t>↑</w:t>
            </w:r>
          </w:p>
        </w:tc>
        <w:tc>
          <w:tcPr>
            <w:tcW w:w="507" w:type="pct"/>
          </w:tcPr>
          <w:p w14:paraId="02C7F860"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B050"/>
                <w:sz w:val="16"/>
                <w:szCs w:val="16"/>
              </w:rPr>
            </w:pPr>
            <w:r w:rsidRPr="0EB70D8B">
              <w:rPr>
                <w:rFonts w:ascii="Times New Roman" w:eastAsia="Times New Roman" w:hAnsi="Times New Roman" w:cs="Times New Roman"/>
                <w:color w:val="FF0000"/>
                <w:sz w:val="16"/>
                <w:szCs w:val="16"/>
              </w:rPr>
              <w:t>↓</w:t>
            </w:r>
          </w:p>
        </w:tc>
        <w:tc>
          <w:tcPr>
            <w:tcW w:w="496" w:type="pct"/>
          </w:tcPr>
          <w:p w14:paraId="4C90365E"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620" w:type="pct"/>
          </w:tcPr>
          <w:p w14:paraId="53829688"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504" w:type="pct"/>
          </w:tcPr>
          <w:p w14:paraId="53D5BCD7"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379" w:type="pct"/>
          </w:tcPr>
          <w:p w14:paraId="49BA715A" w14:textId="77777777" w:rsidR="00742C87" w:rsidRPr="00997C5D" w:rsidRDefault="0EB70D8B" w:rsidP="0EB70D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color w:val="FF0000"/>
                <w:sz w:val="16"/>
                <w:szCs w:val="16"/>
              </w:rPr>
              <w:t>↓↓</w:t>
            </w:r>
          </w:p>
        </w:tc>
        <w:tc>
          <w:tcPr>
            <w:tcW w:w="382" w:type="pct"/>
          </w:tcPr>
          <w:p w14:paraId="109B5D18" w14:textId="77777777" w:rsidR="00742C87" w:rsidRPr="00997C5D" w:rsidRDefault="00742C87" w:rsidP="00B93D7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p>
        </w:tc>
      </w:tr>
      <w:tr w:rsidR="00742C87" w:rsidRPr="00997C5D" w14:paraId="4CBFDDA3" w14:textId="77777777" w:rsidTr="008948EA">
        <w:trPr>
          <w:trHeight w:val="1105"/>
        </w:trPr>
        <w:tc>
          <w:tcPr>
            <w:cnfStyle w:val="001000000000" w:firstRow="0" w:lastRow="0" w:firstColumn="1" w:lastColumn="0" w:oddVBand="0" w:evenVBand="0" w:oddHBand="0" w:evenHBand="0" w:firstRowFirstColumn="0" w:firstRowLastColumn="0" w:lastRowFirstColumn="0" w:lastRowLastColumn="0"/>
            <w:tcW w:w="603" w:type="pct"/>
          </w:tcPr>
          <w:p w14:paraId="7CE145D7" w14:textId="77777777" w:rsidR="00742C87" w:rsidRPr="00997C5D" w:rsidRDefault="0EB70D8B" w:rsidP="0EB70D8B">
            <w:pPr>
              <w:spacing w:line="20" w:lineRule="atLeast"/>
              <w:jc w:val="center"/>
              <w:rPr>
                <w:rFonts w:ascii="Times New Roman" w:eastAsia="Times New Roman" w:hAnsi="Times New Roman" w:cs="Times New Roman"/>
                <w:b w:val="0"/>
                <w:bCs w:val="0"/>
                <w:sz w:val="16"/>
                <w:szCs w:val="16"/>
              </w:rPr>
            </w:pPr>
            <w:r w:rsidRPr="0EB70D8B">
              <w:rPr>
                <w:rFonts w:ascii="Times New Roman" w:eastAsia="Times New Roman" w:hAnsi="Times New Roman" w:cs="Times New Roman"/>
                <w:b w:val="0"/>
                <w:bCs w:val="0"/>
                <w:sz w:val="16"/>
                <w:szCs w:val="16"/>
              </w:rPr>
              <w:t>Targets for Engineering Requirements</w:t>
            </w:r>
          </w:p>
        </w:tc>
        <w:tc>
          <w:tcPr>
            <w:tcW w:w="164" w:type="pct"/>
          </w:tcPr>
          <w:p w14:paraId="694143D6" w14:textId="77777777" w:rsidR="00742C87" w:rsidRPr="00997C5D" w:rsidRDefault="00742C87" w:rsidP="00B93D7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462" w:type="pct"/>
          </w:tcPr>
          <w:p w14:paraId="07D456F7"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&lt; 5 input selections</w:t>
            </w:r>
          </w:p>
        </w:tc>
        <w:tc>
          <w:tcPr>
            <w:tcW w:w="411" w:type="pct"/>
          </w:tcPr>
          <w:p w14:paraId="7818FC9F"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&lt; 1 seconds</w:t>
            </w:r>
          </w:p>
        </w:tc>
        <w:tc>
          <w:tcPr>
            <w:tcW w:w="472" w:type="pct"/>
          </w:tcPr>
          <w:p w14:paraId="71A0571F"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Laser and LEDs portray audio input</w:t>
            </w:r>
          </w:p>
        </w:tc>
        <w:tc>
          <w:tcPr>
            <w:tcW w:w="507" w:type="pct"/>
          </w:tcPr>
          <w:p w14:paraId="2F3B27BD"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&gt;300 mW</w:t>
            </w:r>
          </w:p>
        </w:tc>
        <w:tc>
          <w:tcPr>
            <w:tcW w:w="496" w:type="pct"/>
          </w:tcPr>
          <w:p w14:paraId="0B7051A9"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&gt; 100 cycles before failure</w:t>
            </w:r>
          </w:p>
        </w:tc>
        <w:tc>
          <w:tcPr>
            <w:tcW w:w="620" w:type="pct"/>
          </w:tcPr>
          <w:p w14:paraId="6EF96542"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&lt; 50 Watts</w:t>
            </w:r>
          </w:p>
        </w:tc>
        <w:tc>
          <w:tcPr>
            <w:tcW w:w="504" w:type="pct"/>
          </w:tcPr>
          <w:p w14:paraId="70AE7CE6"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&gt; 1 automatic systems</w:t>
            </w:r>
          </w:p>
        </w:tc>
        <w:tc>
          <w:tcPr>
            <w:tcW w:w="379" w:type="pct"/>
          </w:tcPr>
          <w:p w14:paraId="70FA815B" w14:textId="77777777"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&lt;$1000</w:t>
            </w:r>
          </w:p>
        </w:tc>
        <w:tc>
          <w:tcPr>
            <w:tcW w:w="382" w:type="pct"/>
          </w:tcPr>
          <w:p w14:paraId="55417F5C" w14:textId="7921C035" w:rsidR="00742C87" w:rsidRPr="00997C5D" w:rsidRDefault="0EB70D8B" w:rsidP="0EB70D8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EB70D8B">
              <w:rPr>
                <w:rFonts w:ascii="Times New Roman" w:eastAsia="Times New Roman" w:hAnsi="Times New Roman" w:cs="Times New Roman"/>
                <w:sz w:val="16"/>
                <w:szCs w:val="16"/>
              </w:rPr>
              <w:t xml:space="preserve">&lt; 15 </w:t>
            </w:r>
            <w:r w:rsidR="00AE3C7D" w:rsidRPr="0EB70D8B">
              <w:rPr>
                <w:rFonts w:ascii="Times New Roman" w:eastAsia="Times New Roman" w:hAnsi="Times New Roman" w:cs="Times New Roman"/>
                <w:sz w:val="16"/>
                <w:szCs w:val="16"/>
              </w:rPr>
              <w:t>lbs.</w:t>
            </w:r>
          </w:p>
        </w:tc>
      </w:tr>
    </w:tbl>
    <w:p w14:paraId="77A6A1A9" w14:textId="77777777" w:rsidR="00742C87" w:rsidRDefault="00742C87" w:rsidP="00742C87">
      <w:pPr>
        <w:spacing w:line="20" w:lineRule="atLeast"/>
        <w:rPr>
          <w:rFonts w:eastAsia="Times New Roman" w:cs="Arial"/>
          <w:b/>
          <w:bCs/>
          <w:sz w:val="36"/>
          <w:szCs w:val="36"/>
        </w:rPr>
      </w:pPr>
    </w:p>
    <w:p w14:paraId="6509552E" w14:textId="4581ACF7" w:rsidR="00742C87" w:rsidRPr="007607A0" w:rsidRDefault="0EB70D8B" w:rsidP="007607A0">
      <w:pPr>
        <w:pStyle w:val="Heading2"/>
      </w:pPr>
      <w:bookmarkStart w:id="28" w:name="_Toc496515800"/>
      <w:bookmarkStart w:id="29" w:name="_Toc500071613"/>
      <w:r>
        <w:t>Budget</w:t>
      </w:r>
      <w:bookmarkEnd w:id="28"/>
      <w:bookmarkEnd w:id="29"/>
    </w:p>
    <w:p w14:paraId="17EF6EA2" w14:textId="35848223" w:rsidR="00A265C6" w:rsidRDefault="00A265C6" w:rsidP="00FC551F">
      <w:pPr>
        <w:spacing w:line="20" w:lineRule="atLeast"/>
        <w:jc w:val="both"/>
        <w:rPr>
          <w:rFonts w:eastAsia="Times New Roman" w:cs="Arial"/>
        </w:rPr>
      </w:pPr>
    </w:p>
    <w:p w14:paraId="05D85065" w14:textId="70FADEF5" w:rsidR="00742C87" w:rsidRDefault="007607A0" w:rsidP="00A265C6">
      <w:pPr>
        <w:spacing w:line="20" w:lineRule="atLeast"/>
        <w:jc w:val="both"/>
        <w:rPr>
          <w:rFonts w:eastAsia="Times New Roman" w:cs="Arial"/>
        </w:rPr>
      </w:pPr>
      <w:r>
        <w:rPr>
          <w:rFonts w:eastAsia="Times New Roman" w:cs="Arial"/>
        </w:rPr>
        <w:t xml:space="preserve">Table 1-5 outlines the budget that has been spent so far. </w:t>
      </w:r>
      <w:r w:rsidR="00A265C6" w:rsidRPr="7E15FDD2">
        <w:rPr>
          <w:rFonts w:eastAsia="Times New Roman" w:cs="Arial"/>
        </w:rPr>
        <w:t xml:space="preserve">Not included in the budget as of now are basic circuit components like resistors and capacitors. Major components that will be used will be added after further research is done for design constraints, as well as how many basic components will be needed. The miscellaneous section in Table </w:t>
      </w:r>
      <w:r>
        <w:rPr>
          <w:rFonts w:eastAsia="Times New Roman" w:cs="Arial"/>
        </w:rPr>
        <w:t>1-5</w:t>
      </w:r>
      <w:r w:rsidR="00A265C6" w:rsidRPr="7E15FDD2">
        <w:rPr>
          <w:rFonts w:eastAsia="Times New Roman" w:cs="Arial"/>
        </w:rPr>
        <w:t xml:space="preserve"> is a catch-all for any parts that might be damaged and need to be replaced, as well as any shipping costs. For most of the parts we will be using, free shipping is offered and therefore won’t add any additional costs. </w:t>
      </w:r>
    </w:p>
    <w:p w14:paraId="63485A48" w14:textId="1786A41D" w:rsidR="00B02FDC" w:rsidRDefault="00B02FDC" w:rsidP="00A265C6">
      <w:pPr>
        <w:spacing w:line="20" w:lineRule="atLeast"/>
        <w:jc w:val="both"/>
        <w:rPr>
          <w:rFonts w:eastAsia="Times New Roman" w:cs="Arial"/>
          <w:szCs w:val="24"/>
        </w:rPr>
      </w:pPr>
    </w:p>
    <w:p w14:paraId="23529838" w14:textId="788E2CB2" w:rsidR="00B02FDC" w:rsidRDefault="00B02FDC" w:rsidP="00A265C6">
      <w:pPr>
        <w:spacing w:line="20" w:lineRule="atLeast"/>
        <w:jc w:val="both"/>
        <w:rPr>
          <w:rFonts w:eastAsia="Times New Roman" w:cs="Arial"/>
          <w:szCs w:val="24"/>
        </w:rPr>
      </w:pPr>
    </w:p>
    <w:p w14:paraId="01559C95" w14:textId="363A1847" w:rsidR="00B02FDC" w:rsidRDefault="00B02FDC" w:rsidP="00A265C6">
      <w:pPr>
        <w:spacing w:line="20" w:lineRule="atLeast"/>
        <w:jc w:val="both"/>
        <w:rPr>
          <w:rFonts w:eastAsia="Times New Roman" w:cs="Arial"/>
          <w:szCs w:val="24"/>
        </w:rPr>
      </w:pPr>
    </w:p>
    <w:p w14:paraId="6DC23C60" w14:textId="655E7734" w:rsidR="00B02FDC" w:rsidRDefault="00B02FDC" w:rsidP="00A265C6">
      <w:pPr>
        <w:spacing w:line="20" w:lineRule="atLeast"/>
        <w:jc w:val="both"/>
        <w:rPr>
          <w:rFonts w:eastAsia="Times New Roman" w:cs="Arial"/>
          <w:szCs w:val="24"/>
        </w:rPr>
      </w:pPr>
    </w:p>
    <w:p w14:paraId="740FECFD" w14:textId="77777777" w:rsidR="00B02FDC" w:rsidRDefault="00B02FDC" w:rsidP="00A265C6">
      <w:pPr>
        <w:spacing w:line="20" w:lineRule="atLeast"/>
        <w:jc w:val="both"/>
        <w:rPr>
          <w:rFonts w:eastAsia="Times New Roman" w:cs="Arial"/>
          <w:szCs w:val="24"/>
        </w:rPr>
      </w:pPr>
    </w:p>
    <w:p w14:paraId="5690DFDF" w14:textId="77777777" w:rsidR="00742C87" w:rsidRDefault="00742C87" w:rsidP="00742C87">
      <w:pPr>
        <w:spacing w:line="20" w:lineRule="atLeast"/>
        <w:ind w:firstLine="720"/>
        <w:jc w:val="both"/>
        <w:rPr>
          <w:rFonts w:eastAsia="Times New Roman" w:cs="Arial"/>
          <w:szCs w:val="24"/>
        </w:rPr>
      </w:pPr>
    </w:p>
    <w:p w14:paraId="0534AAAD" w14:textId="53589138" w:rsidR="00742C87" w:rsidRDefault="00856522" w:rsidP="00A962C2">
      <w:pPr>
        <w:pStyle w:val="Caption"/>
        <w:keepNext/>
        <w:jc w:val="center"/>
      </w:pPr>
      <w:bookmarkStart w:id="30" w:name="_Toc500071801"/>
      <w:r>
        <w:lastRenderedPageBreak/>
        <w:t xml:space="preserve">Table </w:t>
      </w:r>
      <w:fldSimple w:instr=" STYLEREF 1 \s ">
        <w:r w:rsidR="004426B9">
          <w:rPr>
            <w:noProof/>
          </w:rPr>
          <w:t>1</w:t>
        </w:r>
      </w:fldSimple>
      <w:r w:rsidR="009B5D42">
        <w:noBreakHyphen/>
      </w:r>
      <w:fldSimple w:instr=" SEQ Table \* ARABIC \s 1 ">
        <w:r w:rsidR="004426B9">
          <w:rPr>
            <w:noProof/>
          </w:rPr>
          <w:t>5</w:t>
        </w:r>
      </w:fldSimple>
      <w:r>
        <w:t xml:space="preserve"> - Budget for Project Parts</w:t>
      </w:r>
      <w:bookmarkEnd w:id="30"/>
    </w:p>
    <w:tbl>
      <w:tblPr>
        <w:tblStyle w:val="GridTable5Dark"/>
        <w:tblW w:w="0" w:type="auto"/>
        <w:tblLook w:val="04A0" w:firstRow="1" w:lastRow="0" w:firstColumn="1" w:lastColumn="0" w:noHBand="0" w:noVBand="1"/>
      </w:tblPr>
      <w:tblGrid>
        <w:gridCol w:w="5047"/>
        <w:gridCol w:w="1110"/>
        <w:gridCol w:w="1675"/>
        <w:gridCol w:w="1518"/>
      </w:tblGrid>
      <w:tr w:rsidR="007607A0" w14:paraId="587921BC" w14:textId="77777777" w:rsidTr="007607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FF9D0C" w14:textId="77777777" w:rsidR="007607A0" w:rsidRDefault="007607A0">
            <w:pPr>
              <w:rPr>
                <w:rFonts w:asciiTheme="minorHAnsi" w:hAnsiTheme="minorHAnsi"/>
                <w:sz w:val="22"/>
              </w:rPr>
            </w:pPr>
            <w:r>
              <w:rPr>
                <w:b w:val="0"/>
              </w:rPr>
              <w:t>Item</w:t>
            </w:r>
          </w:p>
        </w:tc>
        <w:tc>
          <w:tcPr>
            <w:tcW w:w="0" w:type="auto"/>
            <w:hideMark/>
          </w:tcPr>
          <w:p w14:paraId="3D38D377" w14:textId="77777777" w:rsidR="007607A0" w:rsidRDefault="007607A0">
            <w:pPr>
              <w:cnfStyle w:val="100000000000" w:firstRow="1" w:lastRow="0" w:firstColumn="0" w:lastColumn="0" w:oddVBand="0" w:evenVBand="0" w:oddHBand="0" w:evenHBand="0" w:firstRowFirstColumn="0" w:firstRowLastColumn="0" w:lastRowFirstColumn="0" w:lastRowLastColumn="0"/>
              <w:rPr>
                <w:b w:val="0"/>
              </w:rPr>
            </w:pPr>
            <w:r>
              <w:rPr>
                <w:b w:val="0"/>
              </w:rPr>
              <w:t>Quantity</w:t>
            </w:r>
          </w:p>
        </w:tc>
        <w:tc>
          <w:tcPr>
            <w:tcW w:w="0" w:type="auto"/>
            <w:hideMark/>
          </w:tcPr>
          <w:p w14:paraId="48154A9B" w14:textId="77777777" w:rsidR="007607A0" w:rsidRDefault="007607A0">
            <w:pPr>
              <w:cnfStyle w:val="100000000000" w:firstRow="1" w:lastRow="0" w:firstColumn="0" w:lastColumn="0" w:oddVBand="0" w:evenVBand="0" w:oddHBand="0" w:evenHBand="0" w:firstRowFirstColumn="0" w:firstRowLastColumn="0" w:lastRowFirstColumn="0" w:lastRowLastColumn="0"/>
              <w:rPr>
                <w:b w:val="0"/>
              </w:rPr>
            </w:pPr>
            <w:r>
              <w:rPr>
                <w:b w:val="0"/>
              </w:rPr>
              <w:t>Cost Per Item ($)</w:t>
            </w:r>
          </w:p>
        </w:tc>
        <w:tc>
          <w:tcPr>
            <w:tcW w:w="0" w:type="auto"/>
            <w:hideMark/>
          </w:tcPr>
          <w:p w14:paraId="73DBF5FF" w14:textId="77777777" w:rsidR="007607A0" w:rsidRDefault="007607A0">
            <w:pPr>
              <w:jc w:val="center"/>
              <w:cnfStyle w:val="100000000000" w:firstRow="1" w:lastRow="0" w:firstColumn="0" w:lastColumn="0" w:oddVBand="0" w:evenVBand="0" w:oddHBand="0" w:evenHBand="0" w:firstRowFirstColumn="0" w:firstRowLastColumn="0" w:lastRowFirstColumn="0" w:lastRowLastColumn="0"/>
              <w:rPr>
                <w:b w:val="0"/>
              </w:rPr>
            </w:pPr>
            <w:r>
              <w:rPr>
                <w:b w:val="0"/>
              </w:rPr>
              <w:t>Total Cost ($)</w:t>
            </w:r>
          </w:p>
        </w:tc>
      </w:tr>
      <w:tr w:rsidR="007607A0" w14:paraId="67E171A5"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A100AEE" w14:textId="77777777" w:rsidR="007607A0" w:rsidRDefault="007607A0">
            <w:pPr>
              <w:rPr>
                <w:b w:val="0"/>
              </w:rPr>
            </w:pPr>
            <w:r>
              <w:t>VS-19 Pico Linear Servo</w:t>
            </w:r>
          </w:p>
        </w:tc>
        <w:tc>
          <w:tcPr>
            <w:tcW w:w="0" w:type="auto"/>
            <w:hideMark/>
          </w:tcPr>
          <w:p w14:paraId="148019F1"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116FDEFD"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9.85</w:t>
            </w:r>
          </w:p>
        </w:tc>
        <w:tc>
          <w:tcPr>
            <w:tcW w:w="0" w:type="auto"/>
            <w:hideMark/>
          </w:tcPr>
          <w:p w14:paraId="0BCA3860"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9.85</w:t>
            </w:r>
          </w:p>
        </w:tc>
      </w:tr>
      <w:tr w:rsidR="007607A0" w14:paraId="62D8B635"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4ED1BEAD" w14:textId="77777777" w:rsidR="007607A0" w:rsidRDefault="007607A0">
            <w:r>
              <w:t>9g Micro servo</w:t>
            </w:r>
          </w:p>
        </w:tc>
        <w:tc>
          <w:tcPr>
            <w:tcW w:w="0" w:type="auto"/>
            <w:hideMark/>
          </w:tcPr>
          <w:p w14:paraId="5F8CD6BA"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39167C48"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3.56</w:t>
            </w:r>
          </w:p>
        </w:tc>
        <w:tc>
          <w:tcPr>
            <w:tcW w:w="0" w:type="auto"/>
            <w:hideMark/>
          </w:tcPr>
          <w:p w14:paraId="2EAAA069"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3.56</w:t>
            </w:r>
          </w:p>
        </w:tc>
      </w:tr>
      <w:tr w:rsidR="007607A0" w14:paraId="0C1F27F8"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ED2F5D5" w14:textId="77777777" w:rsidR="007607A0" w:rsidRDefault="007607A0">
            <w:r>
              <w:t>RD-65A Power Supply</w:t>
            </w:r>
          </w:p>
        </w:tc>
        <w:tc>
          <w:tcPr>
            <w:tcW w:w="0" w:type="auto"/>
            <w:hideMark/>
          </w:tcPr>
          <w:p w14:paraId="6E2DB967"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6B2E9A21"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15.95</w:t>
            </w:r>
          </w:p>
        </w:tc>
        <w:tc>
          <w:tcPr>
            <w:tcW w:w="0" w:type="auto"/>
            <w:hideMark/>
          </w:tcPr>
          <w:p w14:paraId="75DBCB9C"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15.95</w:t>
            </w:r>
          </w:p>
        </w:tc>
      </w:tr>
      <w:tr w:rsidR="007607A0" w14:paraId="0D9A1FBA"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224D1828" w14:textId="77777777" w:rsidR="007607A0" w:rsidRDefault="007607A0">
            <w:r>
              <w:t>Parallax Continuous Rotation Servo</w:t>
            </w:r>
          </w:p>
        </w:tc>
        <w:tc>
          <w:tcPr>
            <w:tcW w:w="0" w:type="auto"/>
            <w:hideMark/>
          </w:tcPr>
          <w:p w14:paraId="02A47FD1"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hideMark/>
          </w:tcPr>
          <w:p w14:paraId="7BC81AC3"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13.99</w:t>
            </w:r>
          </w:p>
        </w:tc>
        <w:tc>
          <w:tcPr>
            <w:tcW w:w="0" w:type="auto"/>
            <w:hideMark/>
          </w:tcPr>
          <w:p w14:paraId="46B7A0A1"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Free</w:t>
            </w:r>
          </w:p>
        </w:tc>
      </w:tr>
      <w:tr w:rsidR="007607A0" w14:paraId="247D3FED"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CBFD0E0" w14:textId="77777777" w:rsidR="007607A0" w:rsidRDefault="007607A0">
            <w:r>
              <w:t>Raspberry Pi 3 Model B</w:t>
            </w:r>
          </w:p>
        </w:tc>
        <w:tc>
          <w:tcPr>
            <w:tcW w:w="0" w:type="auto"/>
            <w:hideMark/>
          </w:tcPr>
          <w:p w14:paraId="15BD04F5"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0F73EDEB"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35</w:t>
            </w:r>
          </w:p>
        </w:tc>
        <w:tc>
          <w:tcPr>
            <w:tcW w:w="0" w:type="auto"/>
            <w:hideMark/>
          </w:tcPr>
          <w:p w14:paraId="6D7B0BB6"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35</w:t>
            </w:r>
          </w:p>
        </w:tc>
      </w:tr>
      <w:tr w:rsidR="007607A0" w14:paraId="1A6433CF"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740A35D8" w14:textId="77777777" w:rsidR="007607A0" w:rsidRDefault="007607A0">
            <w:r>
              <w:t>Raspberry Pi Camera Module V2</w:t>
            </w:r>
          </w:p>
        </w:tc>
        <w:tc>
          <w:tcPr>
            <w:tcW w:w="0" w:type="auto"/>
            <w:hideMark/>
          </w:tcPr>
          <w:p w14:paraId="46C09C00"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662D81A4"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23.99</w:t>
            </w:r>
          </w:p>
        </w:tc>
        <w:tc>
          <w:tcPr>
            <w:tcW w:w="0" w:type="auto"/>
            <w:hideMark/>
          </w:tcPr>
          <w:p w14:paraId="7AD36204"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23.99</w:t>
            </w:r>
          </w:p>
        </w:tc>
      </w:tr>
      <w:tr w:rsidR="007607A0" w14:paraId="3DAC84B8"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1244586" w14:textId="77777777" w:rsidR="007607A0" w:rsidRDefault="007607A0">
            <w:r>
              <w:t>MSP430FR5994</w:t>
            </w:r>
          </w:p>
        </w:tc>
        <w:tc>
          <w:tcPr>
            <w:tcW w:w="0" w:type="auto"/>
            <w:hideMark/>
          </w:tcPr>
          <w:p w14:paraId="378BD76F"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0AD4882E"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16.99</w:t>
            </w:r>
          </w:p>
        </w:tc>
        <w:tc>
          <w:tcPr>
            <w:tcW w:w="0" w:type="auto"/>
            <w:hideMark/>
          </w:tcPr>
          <w:p w14:paraId="167911CC"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16.99</w:t>
            </w:r>
          </w:p>
        </w:tc>
      </w:tr>
      <w:tr w:rsidR="007607A0" w14:paraId="02C7713C"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1E6C56DF" w14:textId="77777777" w:rsidR="007607A0" w:rsidRDefault="007607A0">
            <w:r>
              <w:t>XBOX 360 Controller</w:t>
            </w:r>
          </w:p>
        </w:tc>
        <w:tc>
          <w:tcPr>
            <w:tcW w:w="0" w:type="auto"/>
            <w:hideMark/>
          </w:tcPr>
          <w:p w14:paraId="3D4D5C30"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5BD67999"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26.99</w:t>
            </w:r>
          </w:p>
        </w:tc>
        <w:tc>
          <w:tcPr>
            <w:tcW w:w="0" w:type="auto"/>
            <w:hideMark/>
          </w:tcPr>
          <w:p w14:paraId="4E03CC75"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Free</w:t>
            </w:r>
          </w:p>
        </w:tc>
      </w:tr>
      <w:tr w:rsidR="007607A0" w14:paraId="692DCC47"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84FBE46" w14:textId="77777777" w:rsidR="007607A0" w:rsidRDefault="007607A0">
            <w:r>
              <w:t>Mini LEDs</w:t>
            </w:r>
          </w:p>
        </w:tc>
        <w:tc>
          <w:tcPr>
            <w:tcW w:w="0" w:type="auto"/>
            <w:hideMark/>
          </w:tcPr>
          <w:p w14:paraId="6643551A"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100</w:t>
            </w:r>
          </w:p>
        </w:tc>
        <w:tc>
          <w:tcPr>
            <w:tcW w:w="0" w:type="auto"/>
            <w:hideMark/>
          </w:tcPr>
          <w:p w14:paraId="4024B6D7"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.09</w:t>
            </w:r>
          </w:p>
        </w:tc>
        <w:tc>
          <w:tcPr>
            <w:tcW w:w="0" w:type="auto"/>
            <w:hideMark/>
          </w:tcPr>
          <w:p w14:paraId="5B871B43"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8.99</w:t>
            </w:r>
          </w:p>
        </w:tc>
      </w:tr>
      <w:tr w:rsidR="007607A0" w14:paraId="01562C41"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1D02B210" w14:textId="77777777" w:rsidR="007607A0" w:rsidRDefault="007607A0">
            <w:r>
              <w:t>LASER Diode</w:t>
            </w:r>
          </w:p>
        </w:tc>
        <w:tc>
          <w:tcPr>
            <w:tcW w:w="0" w:type="auto"/>
            <w:hideMark/>
          </w:tcPr>
          <w:p w14:paraId="0B75C35E"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10</w:t>
            </w:r>
          </w:p>
        </w:tc>
        <w:tc>
          <w:tcPr>
            <w:tcW w:w="0" w:type="auto"/>
            <w:hideMark/>
          </w:tcPr>
          <w:p w14:paraId="3FD49F6D"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.60</w:t>
            </w:r>
          </w:p>
        </w:tc>
        <w:tc>
          <w:tcPr>
            <w:tcW w:w="0" w:type="auto"/>
            <w:hideMark/>
          </w:tcPr>
          <w:p w14:paraId="5AF4EDDD"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5.99</w:t>
            </w:r>
          </w:p>
        </w:tc>
      </w:tr>
      <w:tr w:rsidR="007607A0" w14:paraId="5B0D3508"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EC5B7B" w14:textId="77777777" w:rsidR="007607A0" w:rsidRDefault="007607A0">
            <w:r>
              <w:t>Styrofoam Disk</w:t>
            </w:r>
          </w:p>
        </w:tc>
        <w:tc>
          <w:tcPr>
            <w:tcW w:w="0" w:type="auto"/>
            <w:hideMark/>
          </w:tcPr>
          <w:p w14:paraId="437E5B6C"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2</w:t>
            </w:r>
          </w:p>
        </w:tc>
        <w:tc>
          <w:tcPr>
            <w:tcW w:w="0" w:type="auto"/>
            <w:hideMark/>
          </w:tcPr>
          <w:p w14:paraId="61860617"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5.99</w:t>
            </w:r>
          </w:p>
        </w:tc>
        <w:tc>
          <w:tcPr>
            <w:tcW w:w="0" w:type="auto"/>
            <w:hideMark/>
          </w:tcPr>
          <w:p w14:paraId="6DA4819C"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11.98</w:t>
            </w:r>
          </w:p>
        </w:tc>
      </w:tr>
      <w:tr w:rsidR="007607A0" w14:paraId="77CCBDC9"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24B85B62" w14:textId="77777777" w:rsidR="007607A0" w:rsidRDefault="007607A0">
            <w:r>
              <w:t>Smoothfoam Half Ball</w:t>
            </w:r>
          </w:p>
        </w:tc>
        <w:tc>
          <w:tcPr>
            <w:tcW w:w="0" w:type="auto"/>
            <w:hideMark/>
          </w:tcPr>
          <w:p w14:paraId="4F969285"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5E7FE2F0"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11.99</w:t>
            </w:r>
          </w:p>
        </w:tc>
        <w:tc>
          <w:tcPr>
            <w:tcW w:w="0" w:type="auto"/>
            <w:hideMark/>
          </w:tcPr>
          <w:p w14:paraId="6B31FD3B"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11.99</w:t>
            </w:r>
          </w:p>
        </w:tc>
      </w:tr>
      <w:tr w:rsidR="007607A0" w14:paraId="3FEB391C"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499C3E1" w14:textId="77777777" w:rsidR="007607A0" w:rsidRDefault="007607A0">
            <w:r>
              <w:t>Styrofoam Cube</w:t>
            </w:r>
          </w:p>
        </w:tc>
        <w:tc>
          <w:tcPr>
            <w:tcW w:w="0" w:type="auto"/>
            <w:hideMark/>
          </w:tcPr>
          <w:p w14:paraId="19FC4BF5"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7EFAB8D6"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11.99</w:t>
            </w:r>
          </w:p>
        </w:tc>
        <w:tc>
          <w:tcPr>
            <w:tcW w:w="0" w:type="auto"/>
            <w:hideMark/>
          </w:tcPr>
          <w:p w14:paraId="7391EAD7"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11.99</w:t>
            </w:r>
          </w:p>
        </w:tc>
      </w:tr>
      <w:tr w:rsidR="007607A0" w14:paraId="5F512A65"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3DFABC84" w14:textId="77777777" w:rsidR="007607A0" w:rsidRDefault="007607A0">
            <w:r>
              <w:t xml:space="preserve">BOOSTXL-AUDIO: </w:t>
            </w:r>
          </w:p>
          <w:p w14:paraId="571EE985" w14:textId="77777777" w:rsidR="007607A0" w:rsidRDefault="007607A0">
            <w:r>
              <w:t>Audio Signal Processing BoosterPack Plug-In Module</w:t>
            </w:r>
          </w:p>
        </w:tc>
        <w:tc>
          <w:tcPr>
            <w:tcW w:w="0" w:type="auto"/>
            <w:hideMark/>
          </w:tcPr>
          <w:p w14:paraId="57F17DCA"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66738C7E"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29.99</w:t>
            </w:r>
          </w:p>
        </w:tc>
        <w:tc>
          <w:tcPr>
            <w:tcW w:w="0" w:type="auto"/>
            <w:hideMark/>
          </w:tcPr>
          <w:p w14:paraId="79E19D01"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29.99</w:t>
            </w:r>
          </w:p>
        </w:tc>
      </w:tr>
      <w:tr w:rsidR="007607A0" w14:paraId="69B3206F"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7D4486C" w14:textId="77777777" w:rsidR="007607A0" w:rsidRDefault="007607A0">
            <w:r>
              <w:t>Voltage Regulator: LM 5175</w:t>
            </w:r>
          </w:p>
        </w:tc>
        <w:tc>
          <w:tcPr>
            <w:tcW w:w="0" w:type="auto"/>
            <w:hideMark/>
          </w:tcPr>
          <w:p w14:paraId="35EB2802"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196AA73A"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6.64</w:t>
            </w:r>
          </w:p>
        </w:tc>
        <w:tc>
          <w:tcPr>
            <w:tcW w:w="0" w:type="auto"/>
            <w:hideMark/>
          </w:tcPr>
          <w:p w14:paraId="2B9E0F06"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Sampled</w:t>
            </w:r>
          </w:p>
        </w:tc>
      </w:tr>
      <w:tr w:rsidR="007607A0" w14:paraId="210F0BEA"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17F03890" w14:textId="77777777" w:rsidR="007607A0" w:rsidRDefault="007607A0">
            <w:r>
              <w:t>Voltage Regulator: LM 5176</w:t>
            </w:r>
          </w:p>
        </w:tc>
        <w:tc>
          <w:tcPr>
            <w:tcW w:w="0" w:type="auto"/>
            <w:hideMark/>
          </w:tcPr>
          <w:p w14:paraId="75B6B7EA"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7DBA7069" w14:textId="77777777" w:rsidR="007607A0" w:rsidRDefault="007607A0">
            <w:pPr>
              <w:tabs>
                <w:tab w:val="left" w:pos="540"/>
                <w:tab w:val="center" w:pos="751"/>
              </w:tabs>
              <w:cnfStyle w:val="000000000000" w:firstRow="0" w:lastRow="0" w:firstColumn="0" w:lastColumn="0" w:oddVBand="0" w:evenVBand="0" w:oddHBand="0" w:evenHBand="0" w:firstRowFirstColumn="0" w:firstRowLastColumn="0" w:lastRowFirstColumn="0" w:lastRowLastColumn="0"/>
            </w:pPr>
            <w:r>
              <w:tab/>
            </w:r>
            <w:r>
              <w:tab/>
              <w:t>10.48</w:t>
            </w:r>
          </w:p>
        </w:tc>
        <w:tc>
          <w:tcPr>
            <w:tcW w:w="0" w:type="auto"/>
            <w:hideMark/>
          </w:tcPr>
          <w:p w14:paraId="74775544"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Sampled</w:t>
            </w:r>
          </w:p>
        </w:tc>
      </w:tr>
      <w:tr w:rsidR="007607A0" w14:paraId="03D1D7A5"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948CD5F" w14:textId="77777777" w:rsidR="007607A0" w:rsidRDefault="007607A0">
            <w:r>
              <w:t>Voltage Regulator: TPS 54824</w:t>
            </w:r>
          </w:p>
        </w:tc>
        <w:tc>
          <w:tcPr>
            <w:tcW w:w="0" w:type="auto"/>
            <w:hideMark/>
          </w:tcPr>
          <w:p w14:paraId="58FBACA6"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4A1B2ECD"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4.65</w:t>
            </w:r>
          </w:p>
        </w:tc>
        <w:tc>
          <w:tcPr>
            <w:tcW w:w="0" w:type="auto"/>
            <w:hideMark/>
          </w:tcPr>
          <w:p w14:paraId="0FDF47CA"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Sampled</w:t>
            </w:r>
          </w:p>
        </w:tc>
      </w:tr>
      <w:tr w:rsidR="007607A0" w14:paraId="1760D70E"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244A7E74" w14:textId="77777777" w:rsidR="007607A0" w:rsidRDefault="007607A0">
            <w:r>
              <w:t>Voltage Regulator: TPS 63070</w:t>
            </w:r>
          </w:p>
        </w:tc>
        <w:tc>
          <w:tcPr>
            <w:tcW w:w="0" w:type="auto"/>
            <w:hideMark/>
          </w:tcPr>
          <w:p w14:paraId="58E1F3BE" w14:textId="77777777" w:rsidR="007607A0" w:rsidRDefault="007607A0">
            <w:pPr>
              <w:tabs>
                <w:tab w:val="left" w:pos="324"/>
                <w:tab w:val="center" w:pos="391"/>
              </w:tabs>
              <w:cnfStyle w:val="000000000000" w:firstRow="0" w:lastRow="0" w:firstColumn="0" w:lastColumn="0" w:oddVBand="0" w:evenVBand="0" w:oddHBand="0" w:evenHBand="0" w:firstRowFirstColumn="0" w:firstRowLastColumn="0" w:lastRowFirstColumn="0" w:lastRowLastColumn="0"/>
            </w:pPr>
            <w:r>
              <w:tab/>
              <w:t>1</w:t>
            </w:r>
            <w:r>
              <w:tab/>
            </w:r>
          </w:p>
        </w:tc>
        <w:tc>
          <w:tcPr>
            <w:tcW w:w="0" w:type="auto"/>
            <w:hideMark/>
          </w:tcPr>
          <w:p w14:paraId="6F50A46D"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2.59</w:t>
            </w:r>
          </w:p>
        </w:tc>
        <w:tc>
          <w:tcPr>
            <w:tcW w:w="0" w:type="auto"/>
            <w:hideMark/>
          </w:tcPr>
          <w:p w14:paraId="03C0D2BA"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Sampled</w:t>
            </w:r>
          </w:p>
        </w:tc>
      </w:tr>
      <w:tr w:rsidR="007607A0" w14:paraId="3CD6EA7D"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926F160" w14:textId="77777777" w:rsidR="007607A0" w:rsidRDefault="007607A0">
            <w:r>
              <w:t>Voltage Regulator: TPS 561208</w:t>
            </w:r>
          </w:p>
        </w:tc>
        <w:tc>
          <w:tcPr>
            <w:tcW w:w="0" w:type="auto"/>
            <w:hideMark/>
          </w:tcPr>
          <w:p w14:paraId="6606E00A"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hideMark/>
          </w:tcPr>
          <w:p w14:paraId="30CDDCB0"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0.83</w:t>
            </w:r>
          </w:p>
        </w:tc>
        <w:tc>
          <w:tcPr>
            <w:tcW w:w="0" w:type="auto"/>
            <w:hideMark/>
          </w:tcPr>
          <w:p w14:paraId="64982BD8"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Sampled</w:t>
            </w:r>
          </w:p>
        </w:tc>
      </w:tr>
      <w:tr w:rsidR="007607A0" w14:paraId="43543531"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1BEEA244" w14:textId="77777777" w:rsidR="007607A0" w:rsidRDefault="007607A0">
            <w:r>
              <w:t>TFT LCD Color Monitor</w:t>
            </w:r>
          </w:p>
        </w:tc>
        <w:tc>
          <w:tcPr>
            <w:tcW w:w="0" w:type="auto"/>
            <w:hideMark/>
          </w:tcPr>
          <w:p w14:paraId="2CD3D0EA"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1</w:t>
            </w:r>
          </w:p>
        </w:tc>
        <w:tc>
          <w:tcPr>
            <w:tcW w:w="0" w:type="auto"/>
            <w:hideMark/>
          </w:tcPr>
          <w:p w14:paraId="55025C0D"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32.99</w:t>
            </w:r>
          </w:p>
        </w:tc>
        <w:tc>
          <w:tcPr>
            <w:tcW w:w="0" w:type="auto"/>
            <w:hideMark/>
          </w:tcPr>
          <w:p w14:paraId="56923DA8"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pPr>
            <w:r>
              <w:t>32.99</w:t>
            </w:r>
          </w:p>
        </w:tc>
      </w:tr>
      <w:tr w:rsidR="007607A0" w14:paraId="5EFFA849" w14:textId="77777777" w:rsidTr="00760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896681" w14:textId="77777777" w:rsidR="007607A0" w:rsidRDefault="007607A0">
            <w:r>
              <w:t>Multicolored Breadboard Jumper Wires 120CT:</w:t>
            </w:r>
          </w:p>
          <w:p w14:paraId="022E2434" w14:textId="77777777" w:rsidR="007607A0" w:rsidRDefault="007607A0">
            <w:r>
              <w:t>Male to Male, Male to Female, Female to Female</w:t>
            </w:r>
          </w:p>
        </w:tc>
        <w:tc>
          <w:tcPr>
            <w:tcW w:w="0" w:type="auto"/>
            <w:hideMark/>
          </w:tcPr>
          <w:p w14:paraId="3F2FA15A"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120</w:t>
            </w:r>
          </w:p>
        </w:tc>
        <w:tc>
          <w:tcPr>
            <w:tcW w:w="0" w:type="auto"/>
            <w:hideMark/>
          </w:tcPr>
          <w:p w14:paraId="214DD7F6"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0.08</w:t>
            </w:r>
          </w:p>
        </w:tc>
        <w:tc>
          <w:tcPr>
            <w:tcW w:w="0" w:type="auto"/>
            <w:hideMark/>
          </w:tcPr>
          <w:p w14:paraId="4262AFD0" w14:textId="77777777" w:rsidR="007607A0" w:rsidRDefault="007607A0">
            <w:pPr>
              <w:jc w:val="center"/>
              <w:cnfStyle w:val="000000100000" w:firstRow="0" w:lastRow="0" w:firstColumn="0" w:lastColumn="0" w:oddVBand="0" w:evenVBand="0" w:oddHBand="1" w:evenHBand="0" w:firstRowFirstColumn="0" w:firstRowLastColumn="0" w:lastRowFirstColumn="0" w:lastRowLastColumn="0"/>
            </w:pPr>
            <w:r>
              <w:t>9.99</w:t>
            </w:r>
          </w:p>
        </w:tc>
      </w:tr>
      <w:tr w:rsidR="007607A0" w14:paraId="0C53189A" w14:textId="77777777" w:rsidTr="007607A0">
        <w:tc>
          <w:tcPr>
            <w:cnfStyle w:val="001000000000" w:firstRow="0" w:lastRow="0" w:firstColumn="1" w:lastColumn="0" w:oddVBand="0" w:evenVBand="0" w:oddHBand="0" w:evenHBand="0" w:firstRowFirstColumn="0" w:firstRowLastColumn="0" w:lastRowFirstColumn="0" w:lastRowLastColumn="0"/>
            <w:tcW w:w="0" w:type="auto"/>
            <w:hideMark/>
          </w:tcPr>
          <w:p w14:paraId="10E7DDAD" w14:textId="77777777" w:rsidR="007607A0" w:rsidRDefault="007607A0">
            <w:r>
              <w:rPr>
                <w:b w:val="0"/>
              </w:rPr>
              <w:t>TOTAL COST</w:t>
            </w:r>
          </w:p>
        </w:tc>
        <w:tc>
          <w:tcPr>
            <w:tcW w:w="0" w:type="auto"/>
            <w:gridSpan w:val="3"/>
            <w:hideMark/>
          </w:tcPr>
          <w:p w14:paraId="2A2FF191" w14:textId="77777777" w:rsidR="007607A0" w:rsidRDefault="007607A0">
            <w:pPr>
              <w:jc w:val="center"/>
              <w:cnfStyle w:val="000000000000" w:firstRow="0" w:lastRow="0" w:firstColumn="0" w:lastColumn="0" w:oddVBand="0" w:evenVBand="0" w:oddHBand="0" w:evenHBand="0" w:firstRowFirstColumn="0" w:firstRowLastColumn="0" w:lastRowFirstColumn="0" w:lastRowLastColumn="0"/>
              <w:rPr>
                <w:b/>
              </w:rPr>
            </w:pPr>
            <w:r>
              <w:rPr>
                <w:b/>
              </w:rPr>
              <w:t>229.25 + tax</w:t>
            </w:r>
          </w:p>
        </w:tc>
      </w:tr>
    </w:tbl>
    <w:p w14:paraId="22A0F2E4" w14:textId="77777777" w:rsidR="00FC551F" w:rsidRDefault="00FC551F" w:rsidP="0EB70D8B">
      <w:pPr>
        <w:spacing w:line="20" w:lineRule="atLeast"/>
        <w:jc w:val="both"/>
        <w:rPr>
          <w:rFonts w:eastAsia="Times New Roman" w:cs="Arial"/>
        </w:rPr>
      </w:pPr>
    </w:p>
    <w:p w14:paraId="5BF4E43F" w14:textId="11A7A547" w:rsidR="004E2F5A" w:rsidRDefault="004E2F5A" w:rsidP="00742C87">
      <w:pPr>
        <w:spacing w:line="20" w:lineRule="atLeast"/>
        <w:jc w:val="both"/>
        <w:rPr>
          <w:rFonts w:eastAsia="Times New Roman" w:cs="Arial"/>
          <w:szCs w:val="24"/>
        </w:rPr>
      </w:pPr>
    </w:p>
    <w:p w14:paraId="677C4F16" w14:textId="3F0B6BDB" w:rsidR="00F90FD2" w:rsidRDefault="00F90FD2" w:rsidP="00742C87">
      <w:pPr>
        <w:spacing w:line="20" w:lineRule="atLeast"/>
        <w:jc w:val="both"/>
        <w:rPr>
          <w:rFonts w:eastAsia="Times New Roman" w:cs="Arial"/>
          <w:szCs w:val="24"/>
        </w:rPr>
      </w:pPr>
    </w:p>
    <w:p w14:paraId="34358E4C" w14:textId="14AA93D4" w:rsidR="00F90FD2" w:rsidRDefault="00F90FD2" w:rsidP="00742C87">
      <w:pPr>
        <w:spacing w:line="20" w:lineRule="atLeast"/>
        <w:jc w:val="both"/>
        <w:rPr>
          <w:rFonts w:eastAsia="Times New Roman" w:cs="Arial"/>
          <w:szCs w:val="24"/>
        </w:rPr>
      </w:pPr>
    </w:p>
    <w:p w14:paraId="6EF5EE8D" w14:textId="73AD8B02" w:rsidR="00F90FD2" w:rsidRDefault="00F90FD2" w:rsidP="00742C87">
      <w:pPr>
        <w:spacing w:line="20" w:lineRule="atLeast"/>
        <w:jc w:val="both"/>
        <w:rPr>
          <w:rFonts w:eastAsia="Times New Roman" w:cs="Arial"/>
          <w:szCs w:val="24"/>
        </w:rPr>
      </w:pPr>
    </w:p>
    <w:p w14:paraId="63BAB633" w14:textId="2D4C6E49" w:rsidR="00F90FD2" w:rsidRDefault="00F90FD2" w:rsidP="00742C87">
      <w:pPr>
        <w:spacing w:line="20" w:lineRule="atLeast"/>
        <w:jc w:val="both"/>
        <w:rPr>
          <w:rFonts w:eastAsia="Times New Roman" w:cs="Arial"/>
          <w:szCs w:val="24"/>
        </w:rPr>
      </w:pPr>
    </w:p>
    <w:p w14:paraId="682FAB00" w14:textId="3BB95452" w:rsidR="00F90FD2" w:rsidRDefault="00F90FD2" w:rsidP="00742C87">
      <w:pPr>
        <w:spacing w:line="20" w:lineRule="atLeast"/>
        <w:jc w:val="both"/>
        <w:rPr>
          <w:rFonts w:eastAsia="Times New Roman" w:cs="Arial"/>
          <w:szCs w:val="24"/>
        </w:rPr>
      </w:pPr>
    </w:p>
    <w:p w14:paraId="4FE4B2A4" w14:textId="77777777" w:rsidR="008948EA" w:rsidRDefault="008948EA" w:rsidP="00742C87">
      <w:pPr>
        <w:spacing w:line="20" w:lineRule="atLeast"/>
        <w:jc w:val="both"/>
        <w:rPr>
          <w:rFonts w:eastAsia="Times New Roman" w:cs="Arial"/>
          <w:szCs w:val="24"/>
        </w:rPr>
      </w:pPr>
    </w:p>
    <w:p w14:paraId="4E10372A" w14:textId="3883EC4D" w:rsidR="00F90FD2" w:rsidRDefault="00F90FD2" w:rsidP="00742C87">
      <w:pPr>
        <w:spacing w:line="20" w:lineRule="atLeast"/>
        <w:jc w:val="both"/>
        <w:rPr>
          <w:rFonts w:eastAsia="Times New Roman" w:cs="Arial"/>
          <w:szCs w:val="24"/>
        </w:rPr>
      </w:pPr>
    </w:p>
    <w:p w14:paraId="380D11BA" w14:textId="779756A9" w:rsidR="00A962C2" w:rsidRDefault="00A962C2" w:rsidP="00742C87">
      <w:pPr>
        <w:spacing w:line="20" w:lineRule="atLeast"/>
        <w:jc w:val="both"/>
        <w:rPr>
          <w:rFonts w:eastAsia="Times New Roman" w:cs="Arial"/>
          <w:szCs w:val="24"/>
        </w:rPr>
      </w:pPr>
    </w:p>
    <w:p w14:paraId="03E48B9B" w14:textId="69B4529F" w:rsidR="00A962C2" w:rsidRDefault="00A962C2" w:rsidP="00742C87">
      <w:pPr>
        <w:spacing w:line="20" w:lineRule="atLeast"/>
        <w:jc w:val="both"/>
        <w:rPr>
          <w:rFonts w:eastAsia="Times New Roman" w:cs="Arial"/>
          <w:szCs w:val="24"/>
        </w:rPr>
      </w:pPr>
    </w:p>
    <w:p w14:paraId="45D28FA7" w14:textId="77777777" w:rsidR="00A962C2" w:rsidRDefault="00A962C2" w:rsidP="00742C87">
      <w:pPr>
        <w:spacing w:line="20" w:lineRule="atLeast"/>
        <w:jc w:val="both"/>
        <w:rPr>
          <w:rFonts w:eastAsia="Times New Roman" w:cs="Arial"/>
          <w:szCs w:val="24"/>
        </w:rPr>
      </w:pPr>
    </w:p>
    <w:p w14:paraId="7D26CE4E" w14:textId="3073953F" w:rsidR="007130D0" w:rsidRDefault="007130D0" w:rsidP="00742C87">
      <w:pPr>
        <w:spacing w:line="20" w:lineRule="atLeast"/>
        <w:jc w:val="both"/>
        <w:rPr>
          <w:rFonts w:eastAsia="Times New Roman" w:cs="Arial"/>
          <w:szCs w:val="24"/>
        </w:rPr>
      </w:pPr>
    </w:p>
    <w:p w14:paraId="5D316A73" w14:textId="77777777" w:rsidR="007130D0" w:rsidRDefault="007130D0" w:rsidP="00742C87">
      <w:pPr>
        <w:spacing w:line="20" w:lineRule="atLeast"/>
        <w:jc w:val="both"/>
        <w:rPr>
          <w:rFonts w:eastAsia="Times New Roman" w:cs="Arial"/>
          <w:szCs w:val="24"/>
        </w:rPr>
      </w:pPr>
    </w:p>
    <w:p w14:paraId="5C6E2B1B" w14:textId="77777777" w:rsidR="007130D0" w:rsidRDefault="007130D0" w:rsidP="007130D0">
      <w:pPr>
        <w:pStyle w:val="Heading1"/>
      </w:pPr>
      <w:bookmarkStart w:id="31" w:name="_Toc500071614"/>
      <w:r>
        <w:lastRenderedPageBreak/>
        <w:t>Structural and Mechanical Considerations</w:t>
      </w:r>
      <w:bookmarkEnd w:id="31"/>
    </w:p>
    <w:p w14:paraId="0978924A" w14:textId="77777777" w:rsidR="007130D0" w:rsidRDefault="007130D0" w:rsidP="007130D0"/>
    <w:p w14:paraId="7190CE70" w14:textId="77777777" w:rsidR="007130D0" w:rsidRDefault="007130D0" w:rsidP="007130D0">
      <w:pPr>
        <w:pStyle w:val="Heading2"/>
      </w:pPr>
      <w:bookmarkStart w:id="32" w:name="_Toc500071615"/>
      <w:r>
        <w:t>Structure and Mechanics</w:t>
      </w:r>
      <w:bookmarkEnd w:id="32"/>
    </w:p>
    <w:p w14:paraId="5B4C894F" w14:textId="77777777" w:rsidR="007130D0" w:rsidRDefault="007130D0" w:rsidP="007130D0"/>
    <w:p w14:paraId="223C87D3" w14:textId="2FA4E928" w:rsidR="007130D0" w:rsidRDefault="007130D0" w:rsidP="0074039D">
      <w:pPr>
        <w:jc w:val="both"/>
      </w:pPr>
      <w:r>
        <w:t>As stated in chapter 1, the vision for the ASRH is to be a</w:t>
      </w:r>
      <w:r w:rsidR="00897050">
        <w:t xml:space="preserve"> half-sphere shaped</w:t>
      </w:r>
      <w:r>
        <w:t xml:space="preserve"> robotic structure that will hang on the underside of the Arcadia Spider. For this proof-of-concept prototype our team is building for senior design, we need to find a feasible and effective way to build the structure for the ASRH. This includes the base of the ASRH which all of the electrical components will rest on, and the outer structure that will cover the ASRH and house all of the electrical components within it. In addition, will also need to use a couple gimbals to attach to our Pitch and Yaw motors to rotate the ASRH in each respective direction. When coming up with a way of going about this part of the design, there are a few things to keep in mind.</w:t>
      </w:r>
    </w:p>
    <w:p w14:paraId="07336141" w14:textId="77777777" w:rsidR="007130D0" w:rsidRDefault="007130D0" w:rsidP="0074039D">
      <w:pPr>
        <w:jc w:val="both"/>
      </w:pPr>
    </w:p>
    <w:p w14:paraId="5926A58C" w14:textId="77777777" w:rsidR="007130D0" w:rsidRDefault="007130D0" w:rsidP="0074039D">
      <w:pPr>
        <w:jc w:val="both"/>
      </w:pPr>
      <w:r>
        <w:t>First and foremost, no one in our group is a mechanical engineer and none of us really have any type of background in that area of engineering. Therefore, it is important that we keep the structural and mechanical part of the ASRH as simple as possible and easy enough for a non-mechanically inclined team to put together.</w:t>
      </w:r>
    </w:p>
    <w:p w14:paraId="3AA9C8C5" w14:textId="77777777" w:rsidR="007130D0" w:rsidRDefault="007130D0" w:rsidP="0074039D">
      <w:pPr>
        <w:jc w:val="both"/>
      </w:pPr>
    </w:p>
    <w:p w14:paraId="1E881066" w14:textId="77777777" w:rsidR="007130D0" w:rsidRDefault="007130D0" w:rsidP="0074039D">
      <w:pPr>
        <w:jc w:val="both"/>
      </w:pPr>
      <w:r>
        <w:t xml:space="preserve">Second, one of our market requirements is ‘aesthetic’ meaning it should be pleasing to the eye when one looks at it. For this requirement, all that really matters is the outer structure. Since all the electronics and other mechanical components will be housed inside the structure, they are invisible to people looking at the ASRH on the outside and have no effect on its visual appearance. This means that using a material for the outer structure that can be easily modified in terms of appearance would be extremely favorable and will allow us to ensure that the ASRH itself is visually appealing. </w:t>
      </w:r>
    </w:p>
    <w:p w14:paraId="64E9E2EF" w14:textId="77777777" w:rsidR="007130D0" w:rsidRDefault="007130D0" w:rsidP="0074039D">
      <w:pPr>
        <w:jc w:val="both"/>
      </w:pPr>
    </w:p>
    <w:p w14:paraId="7BB3C868" w14:textId="77777777" w:rsidR="007130D0" w:rsidRDefault="007130D0" w:rsidP="0074039D">
      <w:pPr>
        <w:jc w:val="both"/>
      </w:pPr>
      <w:r>
        <w:t>Third, another one of our market requirements is “low cost”. In other words, we do not want to break the bank in terms of selecting our structure. The cheaper the material the better. This means that if we can avoid it, we will probably stay away from 3D printing the structure for the ASRH as it is a relatively expensive process and also requires some mechanical designing with a CAD program, something which we mentioned earlier as something we wanted to avoid. We also will look for the cheapest and most effective gimbals that we can find.</w:t>
      </w:r>
    </w:p>
    <w:p w14:paraId="3B1C38F7" w14:textId="77777777" w:rsidR="007130D0" w:rsidRDefault="007130D0" w:rsidP="0074039D">
      <w:pPr>
        <w:jc w:val="both"/>
      </w:pPr>
    </w:p>
    <w:p w14:paraId="44C226E2" w14:textId="77777777" w:rsidR="007130D0" w:rsidRDefault="007130D0" w:rsidP="0074039D">
      <w:pPr>
        <w:jc w:val="both"/>
      </w:pPr>
      <w:r>
        <w:t>Fourth, we have an engineering requirement that states the ASRH shall weigh no more than 15 pounds. The weights of the electrical components are what they are and aren’t really able to be changed. However, we have complete control over the mechanical and structural components we will use on the ASRH. Therefore, it is favorable to find and use the most lightweight products and materials available for our gimbals and structure.</w:t>
      </w:r>
    </w:p>
    <w:p w14:paraId="675A8D0F" w14:textId="77777777" w:rsidR="007130D0" w:rsidRDefault="007130D0" w:rsidP="0074039D">
      <w:pPr>
        <w:jc w:val="both"/>
      </w:pPr>
    </w:p>
    <w:p w14:paraId="17E253F0" w14:textId="77777777" w:rsidR="007130D0" w:rsidRDefault="007130D0" w:rsidP="0074039D">
      <w:pPr>
        <w:jc w:val="both"/>
      </w:pPr>
      <w:r>
        <w:t xml:space="preserve">Lastly, we need to build the structure of the ASRH in a way that is easy to hook up the electronics. The inside of the ASRH will house our PCB, MCUs, wires, gimbals, and camera, while the lights and lasers will be on the outside of the structure. We need a </w:t>
      </w:r>
      <w:r>
        <w:lastRenderedPageBreak/>
        <w:t>material that will allow easy connection of the lights and lasers on the outside of the ASRH to the power and control circuitry on the inside of the ASRH.</w:t>
      </w:r>
    </w:p>
    <w:p w14:paraId="60BAEFB5" w14:textId="77777777" w:rsidR="007130D0" w:rsidRDefault="007130D0" w:rsidP="007130D0"/>
    <w:p w14:paraId="7E8AE491" w14:textId="77777777" w:rsidR="007130D0" w:rsidRDefault="007130D0" w:rsidP="007130D0">
      <w:pPr>
        <w:pStyle w:val="Heading2"/>
      </w:pPr>
      <w:bookmarkStart w:id="33" w:name="_Toc500071616"/>
      <w:r>
        <w:t>ASRH Structure: Platform and Shroud</w:t>
      </w:r>
      <w:bookmarkEnd w:id="33"/>
    </w:p>
    <w:p w14:paraId="316F8B82" w14:textId="77777777" w:rsidR="007130D0" w:rsidRDefault="007130D0" w:rsidP="007130D0"/>
    <w:p w14:paraId="1F47C562" w14:textId="77777777" w:rsidR="007130D0" w:rsidRDefault="007130D0" w:rsidP="0074039D">
      <w:pPr>
        <w:jc w:val="both"/>
      </w:pPr>
      <w:r>
        <w:t>In terms of outward appearance of the ASRH structure, there two main parts: the flat Platform that the components on the inside of the ASRH will rest on, and the outer dome shaped Shroud that will sit on top of the platform and cover up all the components sitting on the inside. There are three main traits/characteristics we are looking for: we need a structure that is sturdy enough to house electronics and gimbals, lightweight enough to help us meet our engineering requirement of having the ASRH weigh less than 15 pounds, made of a material that will allow easy connections between the components outside the ASRH and the components inside the ASRH, and the structure needs to visually modifiable to meet our market requirement for the ASRH to be aesthetic.</w:t>
      </w:r>
    </w:p>
    <w:p w14:paraId="1F6BFB33" w14:textId="77777777" w:rsidR="007130D0" w:rsidRDefault="007130D0" w:rsidP="0074039D">
      <w:pPr>
        <w:jc w:val="both"/>
      </w:pPr>
    </w:p>
    <w:p w14:paraId="246D3640" w14:textId="74922CF5" w:rsidR="00A962C2" w:rsidRDefault="007130D0" w:rsidP="00A962C2">
      <w:pPr>
        <w:jc w:val="both"/>
      </w:pPr>
      <w:r>
        <w:t xml:space="preserve">For the ASRH, we are planning to use Styrofoam or a similar material for both the Platform and Shroud. These types of material are both lightweight and sturdy, lending itself as perfectly for use on the ASRH structure. For the Platform, we plan to use a 12x1 inch </w:t>
      </w:r>
      <w:r w:rsidR="00AE3C7D">
        <w:t>Styrofoam</w:t>
      </w:r>
      <w:r>
        <w:t xml:space="preserve"> Disc from Hobby Lobby. 12 inches is a good size for this proof-of-concept prototype version of the ASRH and is more than sturdy enough to support a few circuit cards. At a price point of $5.99, we can achieve both of our requirements of being lightweight and inexpensive. On top of that, the Platform will be extremely easy to attach to the servos as it is just a matter of a few screws. For the ASRH, we will implement two of these disks in the design. One to serve as the platform for the on-board electronics, and another to serve as a steady, non-moving base. A small hole will be cut into the base to house the Yaw motor. This helps with the overall aestheticism of the ASRH as the motor will be obscured from view, and will help keep the ASRH stable with a solid base. </w:t>
      </w:r>
      <w:r w:rsidR="00A962C2">
        <w:t>Figure 2-1 shows the Styrofoam disc we plan to use for both the platform and base.</w:t>
      </w:r>
    </w:p>
    <w:p w14:paraId="0C9088A8" w14:textId="293CF410" w:rsidR="007130D0" w:rsidRDefault="007130D0" w:rsidP="0074039D">
      <w:pPr>
        <w:jc w:val="both"/>
      </w:pPr>
    </w:p>
    <w:p w14:paraId="1FD74031" w14:textId="77777777" w:rsidR="007130D0" w:rsidRDefault="007130D0" w:rsidP="007130D0"/>
    <w:p w14:paraId="49C4894A" w14:textId="77777777" w:rsidR="00D960CD" w:rsidRDefault="007130D0" w:rsidP="00D960CD">
      <w:pPr>
        <w:keepNext/>
        <w:jc w:val="center"/>
      </w:pPr>
      <w:r>
        <w:rPr>
          <w:noProof/>
        </w:rPr>
        <w:drawing>
          <wp:inline distT="0" distB="0" distL="0" distR="0" wp14:anchorId="4E6CB056" wp14:editId="3AB5B3AD">
            <wp:extent cx="2431473" cy="2431473"/>
            <wp:effectExtent l="0" t="0" r="6985" b="6985"/>
            <wp:docPr id="1708561233" name="Picture 1708561233" descr="Styrofoam Disc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yrofoam Disc -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4709" cy="2444709"/>
                    </a:xfrm>
                    <a:prstGeom prst="rect">
                      <a:avLst/>
                    </a:prstGeom>
                    <a:noFill/>
                    <a:ln>
                      <a:noFill/>
                    </a:ln>
                  </pic:spPr>
                </pic:pic>
              </a:graphicData>
            </a:graphic>
          </wp:inline>
        </w:drawing>
      </w:r>
    </w:p>
    <w:p w14:paraId="1FC66342" w14:textId="73E46A36" w:rsidR="007130D0" w:rsidRPr="00E47ADB" w:rsidRDefault="00D960CD" w:rsidP="00D960CD">
      <w:pPr>
        <w:pStyle w:val="Caption"/>
        <w:jc w:val="center"/>
      </w:pPr>
      <w:bookmarkStart w:id="34" w:name="_Toc500071699"/>
      <w:r>
        <w:t xml:space="preserve">Figure </w:t>
      </w:r>
      <w:fldSimple w:instr=" STYLEREF 1 \s ">
        <w:r w:rsidR="004426B9">
          <w:rPr>
            <w:noProof/>
          </w:rPr>
          <w:t>2</w:t>
        </w:r>
      </w:fldSimple>
      <w:r w:rsidR="002729CC">
        <w:noBreakHyphen/>
      </w:r>
      <w:fldSimple w:instr=" SEQ Figure \* ARABIC \s 1 ">
        <w:r w:rsidR="004426B9">
          <w:rPr>
            <w:noProof/>
          </w:rPr>
          <w:t>1</w:t>
        </w:r>
      </w:fldSimple>
      <w:r>
        <w:t xml:space="preserve"> - 12x1 Inch Styrofoam Disk</w:t>
      </w:r>
      <w:bookmarkEnd w:id="34"/>
    </w:p>
    <w:p w14:paraId="18DA8B15" w14:textId="77777777" w:rsidR="007130D0" w:rsidRDefault="007130D0" w:rsidP="007130D0"/>
    <w:p w14:paraId="13166FA3" w14:textId="2967CE71" w:rsidR="007130D0" w:rsidRDefault="007130D0" w:rsidP="0074039D">
      <w:pPr>
        <w:jc w:val="both"/>
      </w:pPr>
      <w:r>
        <w:lastRenderedPageBreak/>
        <w:t>For the Shroud, we plan to use a 12x7/</w:t>
      </w:r>
      <w:r w:rsidR="00EF31CF">
        <w:t>8-inch</w:t>
      </w:r>
      <w:r>
        <w:t xml:space="preserve"> Smoothfoam Half Ball that we found on Hobby Lobby. A 12-inch is perfect size to fit on our Platform and it is already hollowed out, giving space for the inside components. The most useful trait of a shroud like this is how easy it makes connecting the LEDs and lasers to the electronics on the inside. The LED leads can poke right through the Shroud and for the lasers, a small hole is easy to make with a drill. In addition, it will be a simple process to attach and remove the Shroud to and from the Platform with something as simple as sticky tabs. At $11.99, it is not as cheap as the Platform, but is still a good deal, especially considering the Smoothfoam is already cut and hollowed out exactly the way we need it. The only extra work we need to do is create an opening in the dome for the camera and gun. </w:t>
      </w:r>
      <w:r w:rsidR="00A962C2">
        <w:t>Figure 2-2 shows the outside of the half ball and Figure 2-3 shows an inside look.</w:t>
      </w:r>
    </w:p>
    <w:p w14:paraId="5EC56CDF" w14:textId="77777777" w:rsidR="007130D0" w:rsidRDefault="007130D0" w:rsidP="007130D0"/>
    <w:p w14:paraId="16B2973E" w14:textId="77777777" w:rsidR="00D960CD" w:rsidRDefault="007130D0" w:rsidP="00D960CD">
      <w:pPr>
        <w:keepNext/>
        <w:jc w:val="center"/>
      </w:pPr>
      <w:r>
        <w:rPr>
          <w:noProof/>
        </w:rPr>
        <w:drawing>
          <wp:inline distT="0" distB="0" distL="0" distR="0" wp14:anchorId="67BAC4EB" wp14:editId="1CBD280B">
            <wp:extent cx="2743200" cy="2743200"/>
            <wp:effectExtent l="0" t="0" r="0" b="0"/>
            <wp:docPr id="24" name="Picture 24" descr="Smoothfoam Half Ball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oothfoam Half Ball -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383" cy="2753383"/>
                    </a:xfrm>
                    <a:prstGeom prst="rect">
                      <a:avLst/>
                    </a:prstGeom>
                    <a:noFill/>
                    <a:ln>
                      <a:noFill/>
                    </a:ln>
                  </pic:spPr>
                </pic:pic>
              </a:graphicData>
            </a:graphic>
          </wp:inline>
        </w:drawing>
      </w:r>
    </w:p>
    <w:p w14:paraId="5C60DC12" w14:textId="2840BE57" w:rsidR="00D960CD" w:rsidRDefault="00D960CD" w:rsidP="00D960CD">
      <w:pPr>
        <w:pStyle w:val="Caption"/>
        <w:jc w:val="center"/>
      </w:pPr>
      <w:bookmarkStart w:id="35" w:name="_Toc500071700"/>
      <w:r>
        <w:t xml:space="preserve">Figure </w:t>
      </w:r>
      <w:fldSimple w:instr=" STYLEREF 1 \s ">
        <w:r w:rsidR="004426B9">
          <w:rPr>
            <w:noProof/>
          </w:rPr>
          <w:t>2</w:t>
        </w:r>
      </w:fldSimple>
      <w:r w:rsidR="002729CC">
        <w:noBreakHyphen/>
      </w:r>
      <w:fldSimple w:instr=" SEQ Figure \* ARABIC \s 1 ">
        <w:r w:rsidR="004426B9">
          <w:rPr>
            <w:noProof/>
          </w:rPr>
          <w:t>2</w:t>
        </w:r>
      </w:fldSimple>
      <w:r>
        <w:t xml:space="preserve"> - 12-Inch Smoothfoam Half Ball (Outside)</w:t>
      </w:r>
      <w:bookmarkEnd w:id="35"/>
    </w:p>
    <w:p w14:paraId="64A9F3F2" w14:textId="77777777" w:rsidR="00D960CD" w:rsidRDefault="007130D0" w:rsidP="00D960CD">
      <w:pPr>
        <w:keepNext/>
        <w:jc w:val="center"/>
      </w:pPr>
      <w:r>
        <w:rPr>
          <w:noProof/>
        </w:rPr>
        <w:drawing>
          <wp:inline distT="0" distB="0" distL="0" distR="0" wp14:anchorId="317C96DB" wp14:editId="5A7CF2C1">
            <wp:extent cx="2628900" cy="2628900"/>
            <wp:effectExtent l="0" t="0" r="0" b="0"/>
            <wp:docPr id="25" name="Picture 25" descr="Smoothfoam Half Ball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oothfoam Half Ball -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4362" cy="2644362"/>
                    </a:xfrm>
                    <a:prstGeom prst="rect">
                      <a:avLst/>
                    </a:prstGeom>
                    <a:noFill/>
                    <a:ln>
                      <a:noFill/>
                    </a:ln>
                  </pic:spPr>
                </pic:pic>
              </a:graphicData>
            </a:graphic>
          </wp:inline>
        </w:drawing>
      </w:r>
    </w:p>
    <w:p w14:paraId="56EE8ABD" w14:textId="4374DA1F" w:rsidR="007130D0" w:rsidRPr="00E47ADB" w:rsidRDefault="00D960CD" w:rsidP="00D960CD">
      <w:pPr>
        <w:pStyle w:val="Caption"/>
        <w:jc w:val="center"/>
      </w:pPr>
      <w:bookmarkStart w:id="36" w:name="_Toc500071701"/>
      <w:r>
        <w:t xml:space="preserve">Figure </w:t>
      </w:r>
      <w:fldSimple w:instr=" STYLEREF 1 \s ">
        <w:r w:rsidR="004426B9">
          <w:rPr>
            <w:noProof/>
          </w:rPr>
          <w:t>2</w:t>
        </w:r>
      </w:fldSimple>
      <w:r w:rsidR="002729CC">
        <w:noBreakHyphen/>
      </w:r>
      <w:fldSimple w:instr=" SEQ Figure \* ARABIC \s 1 ">
        <w:r w:rsidR="004426B9">
          <w:rPr>
            <w:noProof/>
          </w:rPr>
          <w:t>3</w:t>
        </w:r>
      </w:fldSimple>
      <w:r>
        <w:t xml:space="preserve"> - 12-Inch Smoothfoam Half Ball (Inside)</w:t>
      </w:r>
      <w:bookmarkEnd w:id="36"/>
    </w:p>
    <w:p w14:paraId="6D2D439A" w14:textId="6EE04EC6" w:rsidR="007130D0" w:rsidRDefault="007130D0" w:rsidP="0074039D">
      <w:pPr>
        <w:jc w:val="both"/>
      </w:pPr>
      <w:r>
        <w:lastRenderedPageBreak/>
        <w:t xml:space="preserve">Both the Platform and the Shroud are both blank canvases, giving us what we need to ensure we meet our market requirement for an aesthetic looking product. In addition, all of the components of the structure are </w:t>
      </w:r>
      <w:r w:rsidR="00AE3C7D">
        <w:t>made of</w:t>
      </w:r>
      <w:r>
        <w:t xml:space="preserve"> a sturdy foam material, keeping the weight of the ASRH down, which helps us meet our engineering requirement to keep the total weight below 15 pounds. On top of all that, the total cost of all the components of the structure come out to less than $25, making it an extremely economical approach. It really helps to keep the cost down and stay true to our ‘low-cost’ market requirement.</w:t>
      </w:r>
    </w:p>
    <w:p w14:paraId="7C876A9F" w14:textId="77777777" w:rsidR="007130D0" w:rsidRDefault="007130D0" w:rsidP="007130D0"/>
    <w:p w14:paraId="72124361" w14:textId="77777777" w:rsidR="007130D0" w:rsidRDefault="007130D0" w:rsidP="007130D0">
      <w:pPr>
        <w:pStyle w:val="Heading2"/>
      </w:pPr>
      <w:bookmarkStart w:id="37" w:name="_Toc500071617"/>
      <w:r>
        <w:t>Camera, Gun, and Pitch Motor Gimbal</w:t>
      </w:r>
      <w:bookmarkEnd w:id="37"/>
    </w:p>
    <w:p w14:paraId="41AFD68D" w14:textId="77777777" w:rsidR="007130D0" w:rsidRDefault="007130D0" w:rsidP="007130D0"/>
    <w:p w14:paraId="11C6B1DF" w14:textId="77777777" w:rsidR="007130D0" w:rsidRDefault="007130D0" w:rsidP="0074039D">
      <w:pPr>
        <w:jc w:val="both"/>
      </w:pPr>
      <w:r>
        <w:t>The final mechanical consideration we need to account for is how to move the camera and gun in the Pitch axis direction. After some searching online, all we could really find were expensive camera gimbals that are more for stabilization rather than actuation. We realized that since our use of a Pitch gimbal is so specialized, we need to build it ourselves. Although none of the group has a background in mechanical engineering, we can easily build the type of gimbal structure we are looking for with some more Styrofoam.</w:t>
      </w:r>
    </w:p>
    <w:p w14:paraId="0EA278E7" w14:textId="77777777" w:rsidR="007130D0" w:rsidRDefault="007130D0" w:rsidP="0074039D">
      <w:pPr>
        <w:jc w:val="both"/>
      </w:pPr>
    </w:p>
    <w:p w14:paraId="58AB3907" w14:textId="121CA95F" w:rsidR="00A962C2" w:rsidRDefault="007130D0" w:rsidP="00A962C2">
      <w:pPr>
        <w:jc w:val="both"/>
      </w:pPr>
      <w:r>
        <w:t xml:space="preserve">Really, all we want to do is place the camera and gun somewhere on the platform where it can look outside of the dome where the opening was made. In addition, it needs to be able to have a range of motion and vision from straight ahead, to 70 degrees above that. We’ve already discussed in an earlier section of this chapter how attaching our servos to the Styrofoam only takes a few screws. To achieve our design goal, we can simply attach the camera and gun to a block of Styrofoam through means such as sticky pads and electrical tape. Once that is done, we can simply attach both the Pitch and Gun motors to the Styrofoam. If need be, we can even use some Styrofoam to elevate the pitch </w:t>
      </w:r>
      <w:r w:rsidR="00AE3C7D">
        <w:t>motor,</w:t>
      </w:r>
      <w:r>
        <w:t xml:space="preserve"> so the camera and gun sit higher within the ASRH Shroud. To do all of this, we need to buy one more piece of Styrofoam. We decided to buy an 8-inch cube. The reasoning behind this decision was that </w:t>
      </w:r>
      <w:r w:rsidR="00AE3C7D">
        <w:t>it’s</w:t>
      </w:r>
      <w:r>
        <w:t xml:space="preserve"> enough Styrofoam to cover our needs, and its cubic shape gives us virtually unlimited flexibility in how we want to cut the Styrofoam. At a price point of $11.99, it is a solid deal. </w:t>
      </w:r>
      <w:r w:rsidR="00A962C2">
        <w:t>Figure 2-4 shows the Styrofoam cube we plan to use.</w:t>
      </w:r>
    </w:p>
    <w:p w14:paraId="0A04F4F0" w14:textId="58B07B1B" w:rsidR="007130D0" w:rsidRDefault="007130D0" w:rsidP="0074039D">
      <w:pPr>
        <w:jc w:val="both"/>
      </w:pPr>
    </w:p>
    <w:p w14:paraId="7B354572" w14:textId="77777777" w:rsidR="007130D0" w:rsidRDefault="007130D0" w:rsidP="007130D0"/>
    <w:p w14:paraId="6569E450" w14:textId="77777777" w:rsidR="00D960CD" w:rsidRDefault="007130D0" w:rsidP="00D960CD">
      <w:pPr>
        <w:keepNext/>
        <w:jc w:val="center"/>
      </w:pPr>
      <w:r>
        <w:rPr>
          <w:noProof/>
        </w:rPr>
        <w:drawing>
          <wp:inline distT="0" distB="0" distL="0" distR="0" wp14:anchorId="7F15B436" wp14:editId="538BE1CF">
            <wp:extent cx="2034540" cy="2034540"/>
            <wp:effectExtent l="0" t="0" r="3810" b="3810"/>
            <wp:docPr id="26" name="Picture 26" descr="Styrofoam Cube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yrofoam Cube -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3157" cy="2043157"/>
                    </a:xfrm>
                    <a:prstGeom prst="rect">
                      <a:avLst/>
                    </a:prstGeom>
                    <a:noFill/>
                    <a:ln>
                      <a:noFill/>
                    </a:ln>
                  </pic:spPr>
                </pic:pic>
              </a:graphicData>
            </a:graphic>
          </wp:inline>
        </w:drawing>
      </w:r>
    </w:p>
    <w:p w14:paraId="6D40EB9C" w14:textId="3B5CE721" w:rsidR="00F90FD2" w:rsidRDefault="00D960CD" w:rsidP="00377EE2">
      <w:pPr>
        <w:pStyle w:val="Caption"/>
        <w:jc w:val="center"/>
        <w:rPr>
          <w:rFonts w:eastAsia="Times New Roman" w:cs="Arial"/>
          <w:szCs w:val="24"/>
        </w:rPr>
      </w:pPr>
      <w:bookmarkStart w:id="38" w:name="_Toc500071702"/>
      <w:r>
        <w:t xml:space="preserve">Figure </w:t>
      </w:r>
      <w:fldSimple w:instr=" STYLEREF 1 \s ">
        <w:r w:rsidR="004426B9">
          <w:rPr>
            <w:noProof/>
          </w:rPr>
          <w:t>2</w:t>
        </w:r>
      </w:fldSimple>
      <w:r w:rsidR="002729CC">
        <w:noBreakHyphen/>
      </w:r>
      <w:fldSimple w:instr=" SEQ Figure \* ARABIC \s 1 ">
        <w:r w:rsidR="004426B9">
          <w:rPr>
            <w:noProof/>
          </w:rPr>
          <w:t>4</w:t>
        </w:r>
      </w:fldSimple>
      <w:r>
        <w:t xml:space="preserve"> - 8-Inch Styrofoam Cube</w:t>
      </w:r>
      <w:bookmarkEnd w:id="38"/>
    </w:p>
    <w:p w14:paraId="242E703B" w14:textId="77777777" w:rsidR="00F90FD2" w:rsidRDefault="00F90FD2" w:rsidP="00F90FD2">
      <w:pPr>
        <w:pStyle w:val="Heading1"/>
      </w:pPr>
      <w:bookmarkStart w:id="39" w:name="_Toc496515801"/>
      <w:bookmarkStart w:id="40" w:name="_Toc500071618"/>
      <w:r>
        <w:lastRenderedPageBreak/>
        <w:t>Microcontrollers and Peripherals</w:t>
      </w:r>
      <w:bookmarkEnd w:id="39"/>
      <w:bookmarkEnd w:id="40"/>
    </w:p>
    <w:p w14:paraId="24943B96" w14:textId="77777777" w:rsidR="00F90FD2" w:rsidRDefault="00F90FD2" w:rsidP="00F90FD2"/>
    <w:p w14:paraId="65BEAD27" w14:textId="77777777" w:rsidR="00F90FD2" w:rsidRPr="00A95E94" w:rsidRDefault="00F90FD2" w:rsidP="00F90FD2">
      <w:pPr>
        <w:pStyle w:val="Heading2"/>
      </w:pPr>
      <w:bookmarkStart w:id="41" w:name="_Toc496515802"/>
      <w:bookmarkStart w:id="42" w:name="_Toc500071619"/>
      <w:r>
        <w:t>Function of Microcontrollers</w:t>
      </w:r>
      <w:bookmarkEnd w:id="41"/>
      <w:bookmarkEnd w:id="42"/>
    </w:p>
    <w:p w14:paraId="5F058BD4" w14:textId="77777777" w:rsidR="00F90FD2" w:rsidRDefault="00F90FD2" w:rsidP="00F90FD2">
      <w:r>
        <w:tab/>
      </w:r>
    </w:p>
    <w:p w14:paraId="72D23BF9" w14:textId="2C8BE840" w:rsidR="00F90FD2" w:rsidRDefault="00F90FD2" w:rsidP="0074039D">
      <w:pPr>
        <w:jc w:val="both"/>
        <w:rPr>
          <w:rFonts w:cs="Arial"/>
        </w:rPr>
      </w:pPr>
      <w:r>
        <w:rPr>
          <w:rFonts w:cs="Arial"/>
        </w:rPr>
        <w:t xml:space="preserve">The ASRH will employ the use of two microcontroller units (MCUs) to execute the functionalities specified in chapter 1. The two MCUs that will be used are the Raspberry Pi 3 Model B and the MSP430FR5994. Both MCUs will use peripherals to perform their functions and more details will be discussed on the role each MCU will play in this chapter. </w:t>
      </w:r>
      <w:r w:rsidR="00C42E07">
        <w:rPr>
          <w:rFonts w:cs="Arial"/>
        </w:rPr>
        <w:t>Tables 3-1 and 3-2 below</w:t>
      </w:r>
      <w:r>
        <w:rPr>
          <w:rFonts w:cs="Arial"/>
        </w:rPr>
        <w:t xml:space="preserve"> summarizing the functionalities that each MCU will perform.</w:t>
      </w:r>
    </w:p>
    <w:p w14:paraId="0653B83F" w14:textId="77777777" w:rsidR="00F90FD2" w:rsidRDefault="00F90FD2" w:rsidP="00F90FD2">
      <w:pPr>
        <w:rPr>
          <w:rFonts w:cs="Arial"/>
        </w:rPr>
      </w:pPr>
    </w:p>
    <w:p w14:paraId="404E61EC" w14:textId="72058C82" w:rsidR="00D960CD" w:rsidRDefault="00D960CD" w:rsidP="00D960CD">
      <w:pPr>
        <w:pStyle w:val="Caption"/>
        <w:keepNext/>
        <w:jc w:val="center"/>
      </w:pPr>
      <w:bookmarkStart w:id="43" w:name="_Toc500071802"/>
      <w:r>
        <w:t xml:space="preserve">Table </w:t>
      </w:r>
      <w:fldSimple w:instr=" STYLEREF 1 \s ">
        <w:r w:rsidR="004426B9">
          <w:rPr>
            <w:noProof/>
          </w:rPr>
          <w:t>3</w:t>
        </w:r>
      </w:fldSimple>
      <w:r w:rsidR="009B5D42">
        <w:noBreakHyphen/>
      </w:r>
      <w:fldSimple w:instr=" SEQ Table \* ARABIC \s 1 ">
        <w:r w:rsidR="004426B9">
          <w:rPr>
            <w:noProof/>
          </w:rPr>
          <w:t>1</w:t>
        </w:r>
      </w:fldSimple>
      <w:r>
        <w:t xml:space="preserve"> - Raspberry Pi 3 Model B Functionalities on ASRH</w:t>
      </w:r>
      <w:bookmarkEnd w:id="43"/>
    </w:p>
    <w:tbl>
      <w:tblPr>
        <w:tblStyle w:val="GridTable4"/>
        <w:tblW w:w="9317" w:type="dxa"/>
        <w:tblLook w:val="04A0" w:firstRow="1" w:lastRow="0" w:firstColumn="1" w:lastColumn="0" w:noHBand="0" w:noVBand="1"/>
      </w:tblPr>
      <w:tblGrid>
        <w:gridCol w:w="9317"/>
      </w:tblGrid>
      <w:tr w:rsidR="00624471" w14:paraId="394DFD70" w14:textId="77777777" w:rsidTr="008948EA">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auto"/>
          </w:tcPr>
          <w:p w14:paraId="39277205" w14:textId="77777777" w:rsidR="00624471" w:rsidRDefault="00624471" w:rsidP="00624471">
            <w:pPr>
              <w:jc w:val="center"/>
              <w:rPr>
                <w:rFonts w:cs="Arial"/>
              </w:rPr>
            </w:pPr>
            <w:r>
              <w:rPr>
                <w:rFonts w:cs="Arial"/>
              </w:rPr>
              <w:t>Raspberry Pi 3 Model B</w:t>
            </w:r>
          </w:p>
        </w:tc>
      </w:tr>
      <w:tr w:rsidR="00624471" w14:paraId="2E4C1EDB" w14:textId="77777777" w:rsidTr="008948E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auto"/>
          </w:tcPr>
          <w:p w14:paraId="00008071" w14:textId="77777777" w:rsidR="00624471" w:rsidRDefault="00624471" w:rsidP="00624471">
            <w:pPr>
              <w:jc w:val="center"/>
              <w:rPr>
                <w:rFonts w:cs="Arial"/>
              </w:rPr>
            </w:pPr>
            <w:r>
              <w:rPr>
                <w:rFonts w:cs="Arial"/>
              </w:rPr>
              <w:t>Functions</w:t>
            </w:r>
          </w:p>
        </w:tc>
      </w:tr>
      <w:tr w:rsidR="00624471" w14:paraId="040A7F27" w14:textId="77777777" w:rsidTr="008948EA">
        <w:trPr>
          <w:trHeight w:val="2864"/>
        </w:trPr>
        <w:tc>
          <w:tcPr>
            <w:cnfStyle w:val="001000000000" w:firstRow="0" w:lastRow="0" w:firstColumn="1" w:lastColumn="0" w:oddVBand="0" w:evenVBand="0" w:oddHBand="0" w:evenHBand="0" w:firstRowFirstColumn="0" w:firstRowLastColumn="0" w:lastRowFirstColumn="0" w:lastRowLastColumn="0"/>
            <w:tcW w:w="0" w:type="auto"/>
          </w:tcPr>
          <w:p w14:paraId="39488D0E" w14:textId="77777777" w:rsidR="00624471" w:rsidRDefault="00624471" w:rsidP="00624471">
            <w:pPr>
              <w:pStyle w:val="ListParagraph"/>
              <w:numPr>
                <w:ilvl w:val="0"/>
                <w:numId w:val="26"/>
              </w:numPr>
              <w:rPr>
                <w:rFonts w:cs="Arial"/>
              </w:rPr>
            </w:pPr>
            <w:r>
              <w:rPr>
                <w:rFonts w:cs="Arial"/>
              </w:rPr>
              <w:t>Accept raw video input from external peripheral camera</w:t>
            </w:r>
          </w:p>
          <w:p w14:paraId="2F581D04" w14:textId="77777777" w:rsidR="00624471" w:rsidRDefault="00624471" w:rsidP="00624471">
            <w:pPr>
              <w:pStyle w:val="ListParagraph"/>
              <w:numPr>
                <w:ilvl w:val="0"/>
                <w:numId w:val="26"/>
              </w:numPr>
              <w:rPr>
                <w:rFonts w:cs="Arial"/>
              </w:rPr>
            </w:pPr>
            <w:r>
              <w:rPr>
                <w:rFonts w:cs="Arial"/>
              </w:rPr>
              <w:t>Perform a variety of image processing methods using Python and OpenCV</w:t>
            </w:r>
          </w:p>
          <w:p w14:paraId="625DEE81" w14:textId="77777777" w:rsidR="00624471" w:rsidRDefault="00624471" w:rsidP="00624471">
            <w:pPr>
              <w:pStyle w:val="ListParagraph"/>
              <w:numPr>
                <w:ilvl w:val="1"/>
                <w:numId w:val="26"/>
              </w:numPr>
              <w:rPr>
                <w:rFonts w:cs="Arial"/>
              </w:rPr>
            </w:pPr>
            <w:r>
              <w:rPr>
                <w:rFonts w:cs="Arial"/>
              </w:rPr>
              <w:t>Template Matching for object tracking</w:t>
            </w:r>
          </w:p>
          <w:p w14:paraId="4893B2B7" w14:textId="77777777" w:rsidR="00624471" w:rsidRDefault="00624471" w:rsidP="00624471">
            <w:pPr>
              <w:pStyle w:val="ListParagraph"/>
              <w:numPr>
                <w:ilvl w:val="1"/>
                <w:numId w:val="26"/>
              </w:numPr>
              <w:rPr>
                <w:rFonts w:cs="Arial"/>
              </w:rPr>
            </w:pPr>
            <w:r>
              <w:rPr>
                <w:rFonts w:cs="Arial"/>
              </w:rPr>
              <w:t>Color detection and thresholding for object tracking</w:t>
            </w:r>
          </w:p>
          <w:p w14:paraId="653BE6E0" w14:textId="77777777" w:rsidR="00624471" w:rsidRDefault="00624471" w:rsidP="00624471">
            <w:pPr>
              <w:pStyle w:val="ListParagraph"/>
              <w:numPr>
                <w:ilvl w:val="1"/>
                <w:numId w:val="26"/>
              </w:numPr>
              <w:rPr>
                <w:rFonts w:cs="Arial"/>
              </w:rPr>
            </w:pPr>
            <w:r>
              <w:rPr>
                <w:rFonts w:cs="Arial"/>
              </w:rPr>
              <w:t>Edge detection and Hough Transform for object tracking</w:t>
            </w:r>
          </w:p>
          <w:p w14:paraId="46151BC2" w14:textId="77777777" w:rsidR="00624471" w:rsidRDefault="00624471" w:rsidP="00624471">
            <w:pPr>
              <w:pStyle w:val="ListParagraph"/>
              <w:numPr>
                <w:ilvl w:val="1"/>
                <w:numId w:val="26"/>
              </w:numPr>
              <w:rPr>
                <w:rFonts w:cs="Arial"/>
              </w:rPr>
            </w:pPr>
            <w:r>
              <w:rPr>
                <w:rFonts w:cs="Arial"/>
              </w:rPr>
              <w:t>Feature detection and matching for object tracking</w:t>
            </w:r>
          </w:p>
          <w:p w14:paraId="32D6A909" w14:textId="77777777" w:rsidR="00624471" w:rsidRDefault="00624471" w:rsidP="00624471">
            <w:pPr>
              <w:pStyle w:val="ListParagraph"/>
              <w:numPr>
                <w:ilvl w:val="0"/>
                <w:numId w:val="26"/>
              </w:numPr>
              <w:rPr>
                <w:rFonts w:cs="Arial"/>
              </w:rPr>
            </w:pPr>
            <w:r>
              <w:rPr>
                <w:rFonts w:cs="Arial"/>
              </w:rPr>
              <w:t>Accept input from peripheral controller for manual control of the ASRH</w:t>
            </w:r>
          </w:p>
          <w:p w14:paraId="701F83A7" w14:textId="77777777" w:rsidR="00624471" w:rsidRPr="00FD3A43" w:rsidRDefault="00624471" w:rsidP="00624471">
            <w:pPr>
              <w:pStyle w:val="ListParagraph"/>
              <w:numPr>
                <w:ilvl w:val="0"/>
                <w:numId w:val="26"/>
              </w:numPr>
              <w:rPr>
                <w:rFonts w:cs="Arial"/>
              </w:rPr>
            </w:pPr>
            <w:r>
              <w:rPr>
                <w:rFonts w:cs="Arial"/>
              </w:rPr>
              <w:t>Communicate with MSP430 for motor control and visual servoing</w:t>
            </w:r>
          </w:p>
        </w:tc>
      </w:tr>
    </w:tbl>
    <w:p w14:paraId="235D0029" w14:textId="77777777" w:rsidR="00F90FD2" w:rsidRPr="001C0034" w:rsidRDefault="00F90FD2" w:rsidP="00F90FD2">
      <w:pPr>
        <w:rPr>
          <w:rFonts w:cs="Arial"/>
        </w:rPr>
      </w:pPr>
    </w:p>
    <w:p w14:paraId="5C278E36" w14:textId="77777777" w:rsidR="00D960CD" w:rsidRDefault="00D960CD" w:rsidP="00D960CD">
      <w:pPr>
        <w:pStyle w:val="Caption"/>
        <w:keepNext/>
        <w:jc w:val="center"/>
      </w:pPr>
    </w:p>
    <w:p w14:paraId="3CD46578" w14:textId="3C890D15" w:rsidR="00D960CD" w:rsidRDefault="00D960CD" w:rsidP="00D960CD">
      <w:pPr>
        <w:pStyle w:val="Caption"/>
        <w:keepNext/>
        <w:jc w:val="center"/>
      </w:pPr>
      <w:bookmarkStart w:id="44" w:name="_Toc500071803"/>
      <w:r>
        <w:t xml:space="preserve">Table </w:t>
      </w:r>
      <w:fldSimple w:instr=" STYLEREF 1 \s ">
        <w:r w:rsidR="004426B9">
          <w:rPr>
            <w:noProof/>
          </w:rPr>
          <w:t>3</w:t>
        </w:r>
      </w:fldSimple>
      <w:r w:rsidR="009B5D42">
        <w:noBreakHyphen/>
      </w:r>
      <w:fldSimple w:instr=" SEQ Table \* ARABIC \s 1 ">
        <w:r w:rsidR="004426B9">
          <w:rPr>
            <w:noProof/>
          </w:rPr>
          <w:t>2</w:t>
        </w:r>
      </w:fldSimple>
      <w:r>
        <w:t xml:space="preserve"> - MSP430FR5994 Functionalities on ASRH</w:t>
      </w:r>
      <w:bookmarkEnd w:id="44"/>
    </w:p>
    <w:tbl>
      <w:tblPr>
        <w:tblStyle w:val="GridTable4"/>
        <w:tblW w:w="0" w:type="auto"/>
        <w:tblLook w:val="04A0" w:firstRow="1" w:lastRow="0" w:firstColumn="1" w:lastColumn="0" w:noHBand="0" w:noVBand="1"/>
      </w:tblPr>
      <w:tblGrid>
        <w:gridCol w:w="9350"/>
      </w:tblGrid>
      <w:tr w:rsidR="00F90FD2" w14:paraId="2D10A344" w14:textId="77777777" w:rsidTr="008948E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41DBEC9A" w14:textId="77777777" w:rsidR="00F90FD2" w:rsidRDefault="00F90FD2" w:rsidP="00F66BE2">
            <w:pPr>
              <w:jc w:val="center"/>
            </w:pPr>
            <w:r>
              <w:t>MSP430FR5994</w:t>
            </w:r>
          </w:p>
        </w:tc>
      </w:tr>
      <w:tr w:rsidR="00F90FD2" w14:paraId="254C4434"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725440F1" w14:textId="77777777" w:rsidR="00F90FD2" w:rsidRDefault="00F90FD2" w:rsidP="00F66BE2">
            <w:pPr>
              <w:jc w:val="center"/>
            </w:pPr>
            <w:r>
              <w:t>Functions</w:t>
            </w:r>
          </w:p>
        </w:tc>
      </w:tr>
      <w:tr w:rsidR="00F90FD2" w14:paraId="4B2C4582" w14:textId="77777777" w:rsidTr="008948EA">
        <w:trPr>
          <w:trHeight w:val="2276"/>
        </w:trPr>
        <w:tc>
          <w:tcPr>
            <w:cnfStyle w:val="001000000000" w:firstRow="0" w:lastRow="0" w:firstColumn="1" w:lastColumn="0" w:oddVBand="0" w:evenVBand="0" w:oddHBand="0" w:evenHBand="0" w:firstRowFirstColumn="0" w:firstRowLastColumn="0" w:lastRowFirstColumn="0" w:lastRowLastColumn="0"/>
            <w:tcW w:w="0" w:type="auto"/>
          </w:tcPr>
          <w:p w14:paraId="79E15308" w14:textId="77777777" w:rsidR="00F90FD2" w:rsidRDefault="00F90FD2" w:rsidP="00F90FD2">
            <w:pPr>
              <w:pStyle w:val="ListParagraph"/>
              <w:numPr>
                <w:ilvl w:val="0"/>
                <w:numId w:val="27"/>
              </w:numPr>
            </w:pPr>
            <w:r>
              <w:t>Accept raw audio input from external microphone</w:t>
            </w:r>
          </w:p>
          <w:p w14:paraId="543B596F" w14:textId="77777777" w:rsidR="00F90FD2" w:rsidRDefault="00F90FD2" w:rsidP="00F90FD2">
            <w:pPr>
              <w:pStyle w:val="ListParagraph"/>
              <w:numPr>
                <w:ilvl w:val="0"/>
                <w:numId w:val="27"/>
              </w:numPr>
            </w:pPr>
            <w:r>
              <w:t>Perform audio signal processing</w:t>
            </w:r>
          </w:p>
          <w:p w14:paraId="03E2D729" w14:textId="77777777" w:rsidR="00F90FD2" w:rsidRDefault="00F90FD2" w:rsidP="00F90FD2">
            <w:pPr>
              <w:pStyle w:val="ListParagraph"/>
              <w:numPr>
                <w:ilvl w:val="1"/>
                <w:numId w:val="27"/>
              </w:numPr>
            </w:pPr>
            <w:r>
              <w:t>FFT to obtain frequency spectrum of audio input</w:t>
            </w:r>
          </w:p>
          <w:p w14:paraId="3064FF96" w14:textId="77777777" w:rsidR="00F90FD2" w:rsidRDefault="00F90FD2" w:rsidP="00F90FD2">
            <w:pPr>
              <w:pStyle w:val="ListParagraph"/>
              <w:numPr>
                <w:ilvl w:val="1"/>
                <w:numId w:val="27"/>
              </w:numPr>
            </w:pPr>
            <w:r>
              <w:t>Filters for splitting audio into different frequency channels (bass, mid, treble)</w:t>
            </w:r>
          </w:p>
          <w:p w14:paraId="2DADE01B" w14:textId="77777777" w:rsidR="00F90FD2" w:rsidRDefault="00F90FD2" w:rsidP="00F90FD2">
            <w:pPr>
              <w:pStyle w:val="ListParagraph"/>
              <w:numPr>
                <w:ilvl w:val="0"/>
                <w:numId w:val="27"/>
              </w:numPr>
            </w:pPr>
            <w:r>
              <w:t>Control LASER diodes and LEDs</w:t>
            </w:r>
          </w:p>
          <w:p w14:paraId="027B31A5" w14:textId="77777777" w:rsidR="00F90FD2" w:rsidRDefault="00F90FD2" w:rsidP="00F90FD2">
            <w:pPr>
              <w:pStyle w:val="ListParagraph"/>
              <w:numPr>
                <w:ilvl w:val="0"/>
                <w:numId w:val="27"/>
              </w:numPr>
            </w:pPr>
            <w:r>
              <w:t>Communicate with Raspberry Pi for motor control and visual servoing</w:t>
            </w:r>
          </w:p>
        </w:tc>
      </w:tr>
    </w:tbl>
    <w:p w14:paraId="7C735967" w14:textId="24ECB570" w:rsidR="00F90FD2" w:rsidRDefault="00F90FD2" w:rsidP="00F90FD2">
      <w:pPr>
        <w:rPr>
          <w:rFonts w:cs="Arial"/>
        </w:rPr>
      </w:pPr>
    </w:p>
    <w:p w14:paraId="27F953DE" w14:textId="32FB10ED" w:rsidR="00B02FDC" w:rsidRDefault="00B02FDC" w:rsidP="00F90FD2">
      <w:pPr>
        <w:rPr>
          <w:rFonts w:cs="Arial"/>
        </w:rPr>
      </w:pPr>
    </w:p>
    <w:p w14:paraId="64C525EB" w14:textId="77777777" w:rsidR="00B02FDC" w:rsidRDefault="00B02FDC" w:rsidP="00F90FD2">
      <w:pPr>
        <w:rPr>
          <w:rFonts w:cs="Arial"/>
        </w:rPr>
      </w:pPr>
    </w:p>
    <w:p w14:paraId="7039B8B4" w14:textId="77777777" w:rsidR="00F90FD2" w:rsidRDefault="00F90FD2" w:rsidP="00F90FD2">
      <w:pPr>
        <w:pStyle w:val="Heading2"/>
      </w:pPr>
      <w:bookmarkStart w:id="45" w:name="_Toc496515804"/>
      <w:bookmarkStart w:id="46" w:name="_Toc500071620"/>
      <w:r>
        <w:lastRenderedPageBreak/>
        <w:t>Raspberry Pi 3 Model B</w:t>
      </w:r>
      <w:bookmarkEnd w:id="45"/>
      <w:r>
        <w:t xml:space="preserve"> and Peripherals</w:t>
      </w:r>
      <w:bookmarkEnd w:id="46"/>
    </w:p>
    <w:p w14:paraId="716FCDFE" w14:textId="77777777" w:rsidR="00F90FD2" w:rsidRDefault="00F90FD2" w:rsidP="00F90FD2"/>
    <w:p w14:paraId="693E8C2C" w14:textId="77777777" w:rsidR="00F90FD2" w:rsidRPr="00EC08C4" w:rsidRDefault="00F90FD2" w:rsidP="00F90FD2">
      <w:pPr>
        <w:pStyle w:val="Heading3"/>
      </w:pPr>
      <w:bookmarkStart w:id="47" w:name="_Toc500071621"/>
      <w:r>
        <w:t>Raspberry Pi 3</w:t>
      </w:r>
      <w:bookmarkEnd w:id="47"/>
    </w:p>
    <w:p w14:paraId="1F945A6A" w14:textId="77777777" w:rsidR="00F90FD2" w:rsidRDefault="00F90FD2" w:rsidP="00F90FD2"/>
    <w:p w14:paraId="195D539A" w14:textId="77777777" w:rsidR="00F90FD2" w:rsidRDefault="00F90FD2" w:rsidP="0074039D">
      <w:pPr>
        <w:jc w:val="both"/>
      </w:pPr>
      <w:r>
        <w:t>The Raspberry Pi 3 Model B is a standalone single board computer developed in the United Kingdom by the Raspberry Pi Foundation. The Pi is referred to as an MCU in this paper for simplicity, it really is a misnomer. Unlike other MCUs where code is developed on a separate PC and then loaded in, the Pi compiles and executes code written on the device itself. As mentioned, the Pi is a standalone computer with its own operating system (OS) that boots from an SD card inserted into the device. To use it, one must connect it to a monitor via HDMI and control it using USB peripherals such as a keyboard and mouse.</w:t>
      </w:r>
    </w:p>
    <w:p w14:paraId="2C5CEC2D" w14:textId="77777777" w:rsidR="00F90FD2" w:rsidRDefault="00F90FD2" w:rsidP="0074039D">
      <w:pPr>
        <w:jc w:val="both"/>
      </w:pPr>
    </w:p>
    <w:p w14:paraId="03DD3ACA" w14:textId="77777777" w:rsidR="00F90FD2" w:rsidRDefault="00F90FD2" w:rsidP="0074039D">
      <w:pPr>
        <w:jc w:val="both"/>
      </w:pPr>
      <w:r>
        <w:t>While researching to find the best MCU for our computer vision functionalities, the Pi came out on top for several reasons. First and foremost, there is a plethora of online resources and tutorials concerning the use of the Pi for almost every computer vision application one can imagine. If we ever hit a roadblock and can’t seem to figure a way around it, chances are someone has run into the same problem and proceeded to post a solution on the web. In addition, most, if not all, of these examples utilize the open-source software OpenCV along with Python to implement these computer vision techniques. This is beneficial as some group members are already familiar with using Python and OpenCV.</w:t>
      </w:r>
    </w:p>
    <w:p w14:paraId="592512F3" w14:textId="77777777" w:rsidR="00F90FD2" w:rsidRDefault="00F90FD2" w:rsidP="0074039D">
      <w:pPr>
        <w:jc w:val="both"/>
      </w:pPr>
    </w:p>
    <w:p w14:paraId="7E54DD9F" w14:textId="77777777" w:rsidR="00F90FD2" w:rsidRDefault="00F90FD2" w:rsidP="0074039D">
      <w:pPr>
        <w:jc w:val="both"/>
      </w:pPr>
      <w:r>
        <w:t>Second, the fact that the Pi is a standalone computer with an OS greatly simplifies the process of implementing computer vision functionalities on the ASRH. Computer vision is already complex enough on its own; having to implement as an embedded system on an MCU without an OS would increase the complexity by a significant amount. Considering the fact that none of the group members specialize in software, it makes sense to select an MCU that’s easy to use for those that are relatively new to computer vision which we are. After all, the initial impetus behind developing the Raspberry Pi was to promote the teaching of computer science in schools and in developing countries. Ease of use is one of the strongest reasons the Pi was selected.</w:t>
      </w:r>
    </w:p>
    <w:p w14:paraId="18C72BCD" w14:textId="77777777" w:rsidR="00F90FD2" w:rsidRDefault="00F90FD2" w:rsidP="0074039D">
      <w:pPr>
        <w:jc w:val="both"/>
      </w:pPr>
    </w:p>
    <w:p w14:paraId="6A094FB7" w14:textId="6A87F7E4" w:rsidR="0074039D" w:rsidRDefault="00F90FD2" w:rsidP="00A962C2">
      <w:pPr>
        <w:jc w:val="both"/>
      </w:pPr>
      <w:r>
        <w:t xml:space="preserve">Lastly, the value that we would get with the purchase of a Raspberry Pi 3 Model B is virtually unmatched. For a mere $35, we get an easy-to-use, single board computer that has been proven to be extremely effective in implementing computer vision processes similar to what we need for the ASRH. On top of that, the specs on the </w:t>
      </w:r>
      <w:r w:rsidR="00AE3C7D">
        <w:t>Raspberry</w:t>
      </w:r>
      <w:r>
        <w:t xml:space="preserve"> Pi 3 Model B are quite impressive and exceed that of similar yet more expensive boards. For example, the BeagleBone Black is a comparable board to the Raspberry Pi 3 Model B, but is twice the price and its performance is still inferior to the Raspberry Pi 3 Model B. Overall, the Raspberry Pi 3 Model B looks to be the perfect choice for computer vision on the ASRH. </w:t>
      </w:r>
      <w:r w:rsidR="00A962C2">
        <w:t>Table 3-3 outlines the technical specifications of the Raspberry Pi 3 Model B.</w:t>
      </w:r>
    </w:p>
    <w:p w14:paraId="74C5DCB9" w14:textId="69F8DF8B" w:rsidR="0074039D" w:rsidRDefault="0074039D" w:rsidP="00D960CD"/>
    <w:p w14:paraId="0BA4D228" w14:textId="6F579360" w:rsidR="0074039D" w:rsidRDefault="0074039D" w:rsidP="00D960CD"/>
    <w:p w14:paraId="0DBDADD5" w14:textId="69BED979" w:rsidR="0074039D" w:rsidRDefault="0074039D" w:rsidP="00D960CD"/>
    <w:p w14:paraId="59A9E301" w14:textId="77777777" w:rsidR="0074039D" w:rsidRDefault="0074039D" w:rsidP="00D960CD"/>
    <w:p w14:paraId="400744D6" w14:textId="1CD6EECF" w:rsidR="00F90FD2" w:rsidRDefault="00F90FD2" w:rsidP="00F90FD2"/>
    <w:p w14:paraId="7C943903" w14:textId="77777777" w:rsidR="00F90FD2" w:rsidRDefault="00F90FD2" w:rsidP="00F90FD2"/>
    <w:p w14:paraId="2B7EA87A" w14:textId="50AECBA9" w:rsidR="00D960CD" w:rsidRDefault="00D960CD" w:rsidP="00D960CD">
      <w:pPr>
        <w:pStyle w:val="Caption"/>
        <w:keepNext/>
        <w:jc w:val="center"/>
      </w:pPr>
      <w:bookmarkStart w:id="48" w:name="_Toc500071804"/>
      <w:r>
        <w:t xml:space="preserve">Table </w:t>
      </w:r>
      <w:fldSimple w:instr=" STYLEREF 1 \s ">
        <w:r w:rsidR="004426B9">
          <w:rPr>
            <w:noProof/>
          </w:rPr>
          <w:t>3</w:t>
        </w:r>
      </w:fldSimple>
      <w:r w:rsidR="009B5D42">
        <w:noBreakHyphen/>
      </w:r>
      <w:fldSimple w:instr=" SEQ Table \* ARABIC \s 1 ">
        <w:r w:rsidR="004426B9">
          <w:rPr>
            <w:noProof/>
          </w:rPr>
          <w:t>3</w:t>
        </w:r>
      </w:fldSimple>
      <w:r>
        <w:t xml:space="preserve"> - Raspberry Pi 3 Model B Technical Specifications</w:t>
      </w:r>
      <w:bookmarkEnd w:id="48"/>
    </w:p>
    <w:tbl>
      <w:tblPr>
        <w:tblStyle w:val="GridTable5Dark"/>
        <w:tblW w:w="0" w:type="auto"/>
        <w:tblLook w:val="04A0" w:firstRow="1" w:lastRow="0" w:firstColumn="1" w:lastColumn="0" w:noHBand="0" w:noVBand="1"/>
      </w:tblPr>
      <w:tblGrid>
        <w:gridCol w:w="2682"/>
        <w:gridCol w:w="6668"/>
      </w:tblGrid>
      <w:tr w:rsidR="00F90FD2" w14:paraId="05305DF1" w14:textId="77777777" w:rsidTr="008948E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gridSpan w:val="2"/>
          </w:tcPr>
          <w:p w14:paraId="71E8A5DF" w14:textId="77777777" w:rsidR="00F90FD2" w:rsidRDefault="00F90FD2" w:rsidP="00F66BE2">
            <w:pPr>
              <w:jc w:val="center"/>
            </w:pPr>
            <w:r>
              <w:t>Raspberry Pi 3 Model B Specifications</w:t>
            </w:r>
          </w:p>
        </w:tc>
      </w:tr>
      <w:tr w:rsidR="00F90FD2" w14:paraId="75E7091E"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2B9098D4" w14:textId="77777777" w:rsidR="00F90FD2" w:rsidRDefault="00F90FD2" w:rsidP="00F66BE2">
            <w:pPr>
              <w:jc w:val="center"/>
            </w:pPr>
            <w:r>
              <w:t>Type</w:t>
            </w:r>
          </w:p>
        </w:tc>
        <w:tc>
          <w:tcPr>
            <w:tcW w:w="0" w:type="auto"/>
          </w:tcPr>
          <w:p w14:paraId="6543D248"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Specification</w:t>
            </w:r>
          </w:p>
        </w:tc>
      </w:tr>
      <w:tr w:rsidR="00F90FD2" w14:paraId="54B582FB"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B55B27E" w14:textId="77777777" w:rsidR="00F90FD2" w:rsidRDefault="00F90FD2" w:rsidP="00F66BE2">
            <w:pPr>
              <w:jc w:val="center"/>
            </w:pPr>
            <w:r>
              <w:t>Target Price (USD)</w:t>
            </w:r>
          </w:p>
        </w:tc>
        <w:tc>
          <w:tcPr>
            <w:tcW w:w="0" w:type="auto"/>
          </w:tcPr>
          <w:p w14:paraId="61AD6982"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$35</w:t>
            </w:r>
          </w:p>
        </w:tc>
      </w:tr>
      <w:tr w:rsidR="00F90FD2" w14:paraId="35922E10"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26EC075" w14:textId="77777777" w:rsidR="00F90FD2" w:rsidRDefault="00F90FD2" w:rsidP="00F66BE2">
            <w:pPr>
              <w:jc w:val="center"/>
            </w:pPr>
            <w:r>
              <w:t>Architecture</w:t>
            </w:r>
          </w:p>
        </w:tc>
        <w:tc>
          <w:tcPr>
            <w:tcW w:w="0" w:type="auto"/>
          </w:tcPr>
          <w:p w14:paraId="7DDA2A35"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ARMv8-A (64/32-bit)</w:t>
            </w:r>
          </w:p>
        </w:tc>
      </w:tr>
      <w:tr w:rsidR="00F90FD2" w14:paraId="007A802E"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43FDEA90" w14:textId="77777777" w:rsidR="00F90FD2" w:rsidRDefault="00F90FD2" w:rsidP="00F66BE2">
            <w:pPr>
              <w:jc w:val="center"/>
            </w:pPr>
            <w:r>
              <w:t>System on a Chip (SoC)</w:t>
            </w:r>
          </w:p>
        </w:tc>
        <w:tc>
          <w:tcPr>
            <w:tcW w:w="0" w:type="auto"/>
          </w:tcPr>
          <w:p w14:paraId="7F1C6C7A"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Broadcom BCM2837</w:t>
            </w:r>
          </w:p>
        </w:tc>
      </w:tr>
      <w:tr w:rsidR="00F90FD2" w14:paraId="4188CBE3"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769421ED" w14:textId="77777777" w:rsidR="00F90FD2" w:rsidRDefault="00F90FD2" w:rsidP="00F66BE2">
            <w:pPr>
              <w:jc w:val="center"/>
            </w:pPr>
            <w:r>
              <w:t>CPU</w:t>
            </w:r>
          </w:p>
        </w:tc>
        <w:tc>
          <w:tcPr>
            <w:tcW w:w="0" w:type="auto"/>
          </w:tcPr>
          <w:p w14:paraId="2BE66A4D"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1.2 GHz 64-vit quad-core ARM Cortex A53</w:t>
            </w:r>
          </w:p>
        </w:tc>
      </w:tr>
      <w:tr w:rsidR="00F90FD2" w14:paraId="17EEC41E" w14:textId="77777777" w:rsidTr="008948EA">
        <w:trPr>
          <w:trHeight w:val="1628"/>
        </w:trPr>
        <w:tc>
          <w:tcPr>
            <w:cnfStyle w:val="001000000000" w:firstRow="0" w:lastRow="0" w:firstColumn="1" w:lastColumn="0" w:oddVBand="0" w:evenVBand="0" w:oddHBand="0" w:evenHBand="0" w:firstRowFirstColumn="0" w:firstRowLastColumn="0" w:lastRowFirstColumn="0" w:lastRowLastColumn="0"/>
            <w:tcW w:w="0" w:type="auto"/>
          </w:tcPr>
          <w:p w14:paraId="38029AFB" w14:textId="77777777" w:rsidR="00F90FD2" w:rsidRDefault="00F90FD2" w:rsidP="00F66BE2">
            <w:pPr>
              <w:jc w:val="center"/>
            </w:pPr>
            <w:r>
              <w:t>GPU</w:t>
            </w:r>
          </w:p>
        </w:tc>
        <w:tc>
          <w:tcPr>
            <w:tcW w:w="0" w:type="auto"/>
          </w:tcPr>
          <w:p w14:paraId="57006F04"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3D processing @ 300 MHz</w:t>
            </w:r>
          </w:p>
          <w:p w14:paraId="46AFD281"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Video processing @ 400 MHz</w:t>
            </w:r>
          </w:p>
          <w:p w14:paraId="622B87D6"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 xml:space="preserve">OpenGL ES 2.0 </w:t>
            </w:r>
          </w:p>
          <w:p w14:paraId="3B0708F0"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1080p60 H.264/MPEG-4 AVC high-profile decoder and encoder</w:t>
            </w:r>
          </w:p>
        </w:tc>
      </w:tr>
      <w:tr w:rsidR="00F90FD2" w14:paraId="0B47AEC0"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3DE68013" w14:textId="77777777" w:rsidR="00F90FD2" w:rsidRDefault="00F90FD2" w:rsidP="00F66BE2">
            <w:pPr>
              <w:jc w:val="center"/>
            </w:pPr>
            <w:r>
              <w:t>Memory (SDRAM)</w:t>
            </w:r>
          </w:p>
        </w:tc>
        <w:tc>
          <w:tcPr>
            <w:tcW w:w="0" w:type="auto"/>
          </w:tcPr>
          <w:p w14:paraId="4ECC3630"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 GB (shared with GPU)</w:t>
            </w:r>
          </w:p>
        </w:tc>
      </w:tr>
      <w:tr w:rsidR="00F90FD2" w14:paraId="551AE0CA"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5807B106" w14:textId="77777777" w:rsidR="00F90FD2" w:rsidRDefault="00F90FD2" w:rsidP="00F66BE2">
            <w:pPr>
              <w:jc w:val="center"/>
            </w:pPr>
            <w:r>
              <w:t>USB 2.0 Ports</w:t>
            </w:r>
          </w:p>
        </w:tc>
        <w:tc>
          <w:tcPr>
            <w:tcW w:w="0" w:type="auto"/>
          </w:tcPr>
          <w:p w14:paraId="3A1F12A4"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4 (via the on-board 5-port USB hub)</w:t>
            </w:r>
          </w:p>
        </w:tc>
      </w:tr>
      <w:tr w:rsidR="00F90FD2" w14:paraId="1E2A0B76"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032E7C9A" w14:textId="77777777" w:rsidR="00F90FD2" w:rsidRDefault="00F90FD2" w:rsidP="00F66BE2">
            <w:pPr>
              <w:jc w:val="center"/>
            </w:pPr>
            <w:r>
              <w:t>Video Input</w:t>
            </w:r>
          </w:p>
        </w:tc>
        <w:tc>
          <w:tcPr>
            <w:tcW w:w="0" w:type="auto"/>
          </w:tcPr>
          <w:p w14:paraId="296EE3E8"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15-pin MIPI camera interface (CSI) connector</w:t>
            </w:r>
          </w:p>
        </w:tc>
      </w:tr>
      <w:tr w:rsidR="00F90FD2" w14:paraId="3F096F7C" w14:textId="77777777" w:rsidTr="008948EA">
        <w:trPr>
          <w:trHeight w:val="827"/>
        </w:trPr>
        <w:tc>
          <w:tcPr>
            <w:cnfStyle w:val="001000000000" w:firstRow="0" w:lastRow="0" w:firstColumn="1" w:lastColumn="0" w:oddVBand="0" w:evenVBand="0" w:oddHBand="0" w:evenHBand="0" w:firstRowFirstColumn="0" w:firstRowLastColumn="0" w:lastRowFirstColumn="0" w:lastRowLastColumn="0"/>
            <w:tcW w:w="0" w:type="auto"/>
          </w:tcPr>
          <w:p w14:paraId="4E065F9E" w14:textId="77777777" w:rsidR="00F90FD2" w:rsidRDefault="00F90FD2" w:rsidP="00F66BE2">
            <w:pPr>
              <w:jc w:val="center"/>
            </w:pPr>
            <w:r>
              <w:t>Video Output</w:t>
            </w:r>
          </w:p>
        </w:tc>
        <w:tc>
          <w:tcPr>
            <w:tcW w:w="0" w:type="auto"/>
          </w:tcPr>
          <w:p w14:paraId="658F219D"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HDMI, composite video, MIPI display interface (DSI) for raw LCD panels</w:t>
            </w:r>
          </w:p>
        </w:tc>
      </w:tr>
      <w:tr w:rsidR="00F90FD2" w14:paraId="1D64C64A" w14:textId="77777777" w:rsidTr="008948EA">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Pr>
          <w:p w14:paraId="6806ADA7" w14:textId="77777777" w:rsidR="00F90FD2" w:rsidRDefault="00F90FD2" w:rsidP="00F66BE2">
            <w:pPr>
              <w:jc w:val="center"/>
            </w:pPr>
            <w:r>
              <w:t>Audio Output</w:t>
            </w:r>
          </w:p>
        </w:tc>
        <w:tc>
          <w:tcPr>
            <w:tcW w:w="0" w:type="auto"/>
          </w:tcPr>
          <w:p w14:paraId="6340D60E"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Analog via 3.5 mm phone jack</w:t>
            </w:r>
          </w:p>
          <w:p w14:paraId="4960B0A0"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Digital via HDMI</w:t>
            </w:r>
          </w:p>
        </w:tc>
      </w:tr>
      <w:tr w:rsidR="00F90FD2" w14:paraId="2110BDB6"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E17C865" w14:textId="77777777" w:rsidR="00F90FD2" w:rsidRDefault="00F90FD2" w:rsidP="00F66BE2">
            <w:pPr>
              <w:jc w:val="center"/>
            </w:pPr>
            <w:r>
              <w:t>On-Board Storage</w:t>
            </w:r>
          </w:p>
        </w:tc>
        <w:tc>
          <w:tcPr>
            <w:tcW w:w="0" w:type="auto"/>
          </w:tcPr>
          <w:p w14:paraId="316F976B"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MicroSDHC slot, USB Boot Mode</w:t>
            </w:r>
          </w:p>
        </w:tc>
      </w:tr>
      <w:tr w:rsidR="00F90FD2" w14:paraId="6CE13E92" w14:textId="77777777" w:rsidTr="008948EA">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0" w:type="auto"/>
          </w:tcPr>
          <w:p w14:paraId="1A4AC0CB" w14:textId="77777777" w:rsidR="00F90FD2" w:rsidRDefault="00F90FD2" w:rsidP="00F66BE2">
            <w:pPr>
              <w:jc w:val="center"/>
            </w:pPr>
            <w:r>
              <w:t>On-Board Network</w:t>
            </w:r>
          </w:p>
        </w:tc>
        <w:tc>
          <w:tcPr>
            <w:tcW w:w="0" w:type="auto"/>
          </w:tcPr>
          <w:p w14:paraId="40D2DEC6"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10/100 Mbit/s Ethernet</w:t>
            </w:r>
          </w:p>
          <w:p w14:paraId="74B92027"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802.11n wireless</w:t>
            </w:r>
          </w:p>
          <w:p w14:paraId="7D136A48"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Bluetooth 4.1</w:t>
            </w:r>
          </w:p>
        </w:tc>
      </w:tr>
      <w:tr w:rsidR="00F90FD2" w14:paraId="31749802" w14:textId="77777777" w:rsidTr="008948EA">
        <w:trPr>
          <w:trHeight w:val="791"/>
        </w:trPr>
        <w:tc>
          <w:tcPr>
            <w:cnfStyle w:val="001000000000" w:firstRow="0" w:lastRow="0" w:firstColumn="1" w:lastColumn="0" w:oddVBand="0" w:evenVBand="0" w:oddHBand="0" w:evenHBand="0" w:firstRowFirstColumn="0" w:firstRowLastColumn="0" w:lastRowFirstColumn="0" w:lastRowLastColumn="0"/>
            <w:tcW w:w="0" w:type="auto"/>
          </w:tcPr>
          <w:p w14:paraId="182A4EF8" w14:textId="77777777" w:rsidR="00F90FD2" w:rsidRDefault="00F90FD2" w:rsidP="00F66BE2">
            <w:pPr>
              <w:jc w:val="center"/>
            </w:pPr>
            <w:r>
              <w:t>Low-Level Peripherals</w:t>
            </w:r>
          </w:p>
        </w:tc>
        <w:tc>
          <w:tcPr>
            <w:tcW w:w="0" w:type="auto"/>
          </w:tcPr>
          <w:p w14:paraId="2A24312C" w14:textId="77777777" w:rsidR="00F90FD2" w:rsidRPr="0049527D" w:rsidRDefault="00F90FD2" w:rsidP="00F66BE2">
            <w:pPr>
              <w:cnfStyle w:val="000000000000" w:firstRow="0" w:lastRow="0" w:firstColumn="0" w:lastColumn="0" w:oddVBand="0" w:evenVBand="0" w:oddHBand="0" w:evenHBand="0" w:firstRowFirstColumn="0" w:firstRowLastColumn="0" w:lastRowFirstColumn="0" w:lastRowLastColumn="0"/>
            </w:pPr>
            <w:r>
              <w:t>40 GPIO pins (includes I</w:t>
            </w:r>
            <w:r>
              <w:rPr>
                <w:vertAlign w:val="superscript"/>
              </w:rPr>
              <w:t>2</w:t>
            </w:r>
            <w:r>
              <w:t>C, UART, SPI)</w:t>
            </w:r>
          </w:p>
          <w:p w14:paraId="497F3DD9"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HAT ID bus</w:t>
            </w:r>
          </w:p>
        </w:tc>
      </w:tr>
      <w:tr w:rsidR="00F90FD2" w14:paraId="7384AC8F" w14:textId="77777777" w:rsidTr="008948EA">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Pr>
          <w:p w14:paraId="60F846F6" w14:textId="77777777" w:rsidR="00F90FD2" w:rsidRDefault="00F90FD2" w:rsidP="00F66BE2">
            <w:pPr>
              <w:jc w:val="center"/>
            </w:pPr>
            <w:r>
              <w:t>Power Ratings</w:t>
            </w:r>
          </w:p>
        </w:tc>
        <w:tc>
          <w:tcPr>
            <w:tcW w:w="0" w:type="auto"/>
          </w:tcPr>
          <w:p w14:paraId="2FC73B16"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1.5 W average when idle</w:t>
            </w:r>
          </w:p>
          <w:p w14:paraId="09328E2B"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6.7 W under stress</w:t>
            </w:r>
          </w:p>
        </w:tc>
      </w:tr>
      <w:tr w:rsidR="00F90FD2" w14:paraId="2BB6A3C1"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43DCD8D8" w14:textId="77777777" w:rsidR="00F90FD2" w:rsidRDefault="00F90FD2" w:rsidP="00F66BE2">
            <w:pPr>
              <w:jc w:val="center"/>
            </w:pPr>
            <w:r>
              <w:t>Power Source</w:t>
            </w:r>
          </w:p>
        </w:tc>
        <w:tc>
          <w:tcPr>
            <w:tcW w:w="0" w:type="auto"/>
          </w:tcPr>
          <w:p w14:paraId="0A77A9B8"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5 V via Micro USB or GPIO header</w:t>
            </w:r>
          </w:p>
        </w:tc>
      </w:tr>
      <w:tr w:rsidR="00F90FD2" w14:paraId="2610FFB9"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18B4E787" w14:textId="77777777" w:rsidR="00F90FD2" w:rsidRDefault="00F90FD2" w:rsidP="00F66BE2">
            <w:pPr>
              <w:jc w:val="center"/>
            </w:pPr>
            <w:r>
              <w:t>Dimensions</w:t>
            </w:r>
          </w:p>
        </w:tc>
        <w:tc>
          <w:tcPr>
            <w:tcW w:w="0" w:type="auto"/>
          </w:tcPr>
          <w:p w14:paraId="6F22D34C"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85.60 mm x 56.5 mm x 17 mm (3.370 in x 2.224 in x 0.669 in)</w:t>
            </w:r>
          </w:p>
        </w:tc>
      </w:tr>
      <w:tr w:rsidR="00F90FD2" w14:paraId="148CFDB2"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752F3272" w14:textId="77777777" w:rsidR="00F90FD2" w:rsidRDefault="00F90FD2" w:rsidP="00F66BE2">
            <w:pPr>
              <w:jc w:val="center"/>
            </w:pPr>
            <w:r>
              <w:t>Weight</w:t>
            </w:r>
          </w:p>
        </w:tc>
        <w:tc>
          <w:tcPr>
            <w:tcW w:w="0" w:type="auto"/>
          </w:tcPr>
          <w:p w14:paraId="2EAF423E" w14:textId="45C32A26" w:rsidR="00F90FD2" w:rsidRDefault="00F90FD2" w:rsidP="00F66BE2">
            <w:pPr>
              <w:cnfStyle w:val="000000000000" w:firstRow="0" w:lastRow="0" w:firstColumn="0" w:lastColumn="0" w:oddVBand="0" w:evenVBand="0" w:oddHBand="0" w:evenHBand="0" w:firstRowFirstColumn="0" w:firstRowLastColumn="0" w:lastRowFirstColumn="0" w:lastRowLastColumn="0"/>
            </w:pPr>
            <w:r>
              <w:t xml:space="preserve">45 g (1.6 </w:t>
            </w:r>
            <w:r w:rsidR="00AE3C7D">
              <w:t>oz.</w:t>
            </w:r>
            <w:r>
              <w:t>)</w:t>
            </w:r>
          </w:p>
        </w:tc>
      </w:tr>
    </w:tbl>
    <w:p w14:paraId="7FED5FD7" w14:textId="77777777" w:rsidR="00F90FD2" w:rsidRDefault="00F90FD2" w:rsidP="00F90FD2"/>
    <w:p w14:paraId="16F5969D" w14:textId="77777777" w:rsidR="00F90FD2" w:rsidRDefault="00F90FD2" w:rsidP="00F90FD2">
      <w:pPr>
        <w:pStyle w:val="Heading3"/>
      </w:pPr>
      <w:bookmarkStart w:id="49" w:name="_Toc500071622"/>
      <w:r>
        <w:lastRenderedPageBreak/>
        <w:t>Peripherals</w:t>
      </w:r>
      <w:bookmarkEnd w:id="49"/>
    </w:p>
    <w:p w14:paraId="669FD3C8" w14:textId="77777777" w:rsidR="00F90FD2" w:rsidRDefault="00F90FD2" w:rsidP="00F90FD2"/>
    <w:p w14:paraId="1C8C9C31" w14:textId="77777777" w:rsidR="00F90FD2" w:rsidRDefault="00F90FD2" w:rsidP="0074039D">
      <w:pPr>
        <w:jc w:val="both"/>
      </w:pPr>
      <w:r>
        <w:t>The Raspberry Pi 3 Model B on the ASRH will use two different peripherals to perform its specified functions: a camera to capture live raw video and feed to the Pi for image processing, and an input controller to allow the user manual control over the ASRH.</w:t>
      </w:r>
    </w:p>
    <w:p w14:paraId="5950B2EE" w14:textId="77777777" w:rsidR="00F90FD2" w:rsidRDefault="00F90FD2" w:rsidP="0074039D">
      <w:pPr>
        <w:jc w:val="both"/>
      </w:pPr>
    </w:p>
    <w:p w14:paraId="07ED37F8" w14:textId="61F68EC1" w:rsidR="00F90FD2" w:rsidRDefault="00F90FD2" w:rsidP="0074039D">
      <w:pPr>
        <w:jc w:val="both"/>
      </w:pPr>
      <w:r>
        <w:t xml:space="preserve">When it came to camera selection, we really had two main options: use an external USB camera, or use the Raspberry Pi Camera Module V2 that connects to the specialized CSI present on the Raspberry Pi 3 Model B. Both options fall in the $20-$30 range so in terms of economics, they are about the same. One particular USB camera that we looked at was the ELP Megapixel Super Mini 720p USB Camera Module with 45 Degree Lens. It is a </w:t>
      </w:r>
      <w:r w:rsidR="00E329D5" w:rsidRPr="008B2726">
        <w:t>7-megapixel</w:t>
      </w:r>
      <w:r w:rsidRPr="008B2726">
        <w:t xml:space="preserve"> </w:t>
      </w:r>
      <w:r>
        <w:t xml:space="preserve">camera with maximum video resolution of 720P (1280x720) at 30 frames per second (FPS). It connects via a </w:t>
      </w:r>
      <w:r w:rsidR="00E329D5" w:rsidRPr="008B2726">
        <w:t>1-meter</w:t>
      </w:r>
      <w:r w:rsidRPr="008B2726">
        <w:t xml:space="preserve"> </w:t>
      </w:r>
      <w:r>
        <w:t xml:space="preserve">long USB 2.0 cable and has a small size of 32x32/26x26mm, allowing plenty of flexibility and adaptability for mounting the camera on a gimbal. The Raspberry Pi Camera Module V2 on the other hand is an </w:t>
      </w:r>
      <w:r w:rsidR="00E329D5" w:rsidRPr="008B2726">
        <w:t>8-megapixel</w:t>
      </w:r>
      <w:r w:rsidRPr="008B2726">
        <w:t xml:space="preserve"> </w:t>
      </w:r>
      <w:r>
        <w:t>camera capable of 4K resolution at 30 FPS, 1080P resolution at 60 FPS, and 720P resolution at 180 FPS. Clearly, when it comes to image quality, the edge definitely goes to the Raspberry Pi Camera Module V2. On top of that, it is actually even a few dollars cheaper than the ELP Megapixel Super Mini 720p USB Camera Module with 45 Degree Lens ($23.99 versus $25.99).</w:t>
      </w:r>
    </w:p>
    <w:p w14:paraId="3288E0F6" w14:textId="77777777" w:rsidR="00F90FD2" w:rsidRDefault="00F90FD2" w:rsidP="0074039D">
      <w:pPr>
        <w:jc w:val="both"/>
      </w:pPr>
    </w:p>
    <w:p w14:paraId="38E6B543" w14:textId="14C1A75C" w:rsidR="00F90FD2" w:rsidRPr="008B2726" w:rsidRDefault="00F90FD2" w:rsidP="0074039D">
      <w:pPr>
        <w:jc w:val="both"/>
      </w:pPr>
      <w:r>
        <w:t xml:space="preserve">Because the Raspberry Pi camera is built specifically for the Raspberry Pi 3 Model B itself, using that camera seems to be a better option. It allows for much more control options, and it seems that our greatest resource for figuring out how to implement our desired functions, the internet, has more demos and tutorials utilizing the Raspberry Pi Camera Module V2 than a more traditional USB camera. The one drawback of the Raspberry Pi camera however is how it connects to the Raspberry Pi 3 Model B itself. It utilizes a 6-inch ribbon cord, which greatly restricts how the camera can be used. Since our application on the ASRH requires the mounting of the camera onto a gimbal to be controlled by the Pitch motor, this small detail is a potential deal breaker. </w:t>
      </w:r>
      <w:r w:rsidRPr="008B2726">
        <w:t xml:space="preserve">Thankfully though, we can order a longer ribbon cable to </w:t>
      </w:r>
      <w:r w:rsidR="00AC0F62" w:rsidRPr="008B2726">
        <w:t>work</w:t>
      </w:r>
      <w:r w:rsidRPr="008B2726">
        <w:t xml:space="preserve"> around this problem. With both camera being comparable in cost and adaptability to the ASRH, the Raspberry Pi camera V2 is clearly the optimal choice due to its superior image quality and specialized compatibility with the Raspberry Pi 3 Model B</w:t>
      </w:r>
      <w:r w:rsidR="00A962C2" w:rsidRPr="008B2726">
        <w:t xml:space="preserve">. Figure 3-1 shows the Raspberry Pi 3 Model B with the Raspberry Pi Camera Module V2 </w:t>
      </w:r>
      <w:r w:rsidR="00AC0F62" w:rsidRPr="008B2726">
        <w:t>and its</w:t>
      </w:r>
      <w:r w:rsidR="00A962C2" w:rsidRPr="008B2726">
        <w:t xml:space="preserve"> 12-inch ribbon cable extension.</w:t>
      </w:r>
    </w:p>
    <w:p w14:paraId="724FAE8F" w14:textId="77777777" w:rsidR="00D960CD" w:rsidRDefault="00F90FD2" w:rsidP="00D960CD">
      <w:pPr>
        <w:keepNext/>
        <w:jc w:val="center"/>
      </w:pPr>
      <w:r>
        <w:rPr>
          <w:noProof/>
        </w:rPr>
        <w:drawing>
          <wp:inline distT="0" distB="0" distL="0" distR="0" wp14:anchorId="70159645" wp14:editId="09DC6790">
            <wp:extent cx="2272030" cy="1746735"/>
            <wp:effectExtent l="0" t="0" r="0" b="6350"/>
            <wp:docPr id="1708561221" name="Picture 1708561221" descr="https://images-na.ssl-images-amazon.com/images/I/61Bqt7v6Ac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61Bqt7v6AcL._SL1000_.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8850" cy="1790418"/>
                    </a:xfrm>
                    <a:prstGeom prst="rect">
                      <a:avLst/>
                    </a:prstGeom>
                    <a:noFill/>
                    <a:ln>
                      <a:noFill/>
                    </a:ln>
                  </pic:spPr>
                </pic:pic>
              </a:graphicData>
            </a:graphic>
          </wp:inline>
        </w:drawing>
      </w:r>
    </w:p>
    <w:p w14:paraId="05C49D2A" w14:textId="2948AC29" w:rsidR="00F90FD2" w:rsidRDefault="00D960CD" w:rsidP="00D960CD">
      <w:pPr>
        <w:pStyle w:val="Caption"/>
        <w:jc w:val="center"/>
      </w:pPr>
      <w:bookmarkStart w:id="50" w:name="_Toc500071703"/>
      <w:r>
        <w:t xml:space="preserve">Figure </w:t>
      </w:r>
      <w:fldSimple w:instr=" STYLEREF 1 \s ">
        <w:r w:rsidR="004426B9">
          <w:rPr>
            <w:noProof/>
          </w:rPr>
          <w:t>3</w:t>
        </w:r>
      </w:fldSimple>
      <w:r w:rsidR="002729CC">
        <w:noBreakHyphen/>
      </w:r>
      <w:fldSimple w:instr=" SEQ Figure \* ARABIC \s 1 ">
        <w:r w:rsidR="004426B9">
          <w:rPr>
            <w:noProof/>
          </w:rPr>
          <w:t>1</w:t>
        </w:r>
      </w:fldSimple>
      <w:r>
        <w:t xml:space="preserve"> - Raspberry Pi 3 Model B + Raspberry Pi Camera Module V2 + 12-Inch Ribbon Cord Extension</w:t>
      </w:r>
      <w:bookmarkEnd w:id="50"/>
    </w:p>
    <w:p w14:paraId="62CE1538" w14:textId="77777777" w:rsidR="00F90FD2" w:rsidRDefault="00F90FD2" w:rsidP="00F90FD2"/>
    <w:p w14:paraId="48653C98" w14:textId="6EE7DB18" w:rsidR="0074039D" w:rsidRDefault="00F90FD2" w:rsidP="0074039D">
      <w:pPr>
        <w:jc w:val="both"/>
      </w:pPr>
      <w:r>
        <w:t xml:space="preserve">The reason we need an input controller on the ASRH is because one of our market requirements “Automatic and Manual Control Options”. Our goal is for the ASRH to be a completely autonomous system on its own. </w:t>
      </w:r>
      <w:r w:rsidRPr="008B2726">
        <w:t xml:space="preserve">This corresponds to our engineering requirement of </w:t>
      </w:r>
      <w:r w:rsidR="00AC0F62" w:rsidRPr="008B2726">
        <w:t>‘&gt;</w:t>
      </w:r>
      <w:r w:rsidRPr="008B2726">
        <w:t xml:space="preserve"> 1 automated system’. However, if the user wishes to control the functions of the ASRH manually, our goal is to </w:t>
      </w:r>
      <w:r w:rsidR="00E329D5" w:rsidRPr="008B2726">
        <w:t>accommodate that</w:t>
      </w:r>
      <w:r w:rsidRPr="008B2726">
        <w:t xml:space="preserve"> option</w:t>
      </w:r>
      <w:r>
        <w:t xml:space="preserve">. When it comes to selection, the number of options available to us is virtually limitless. For the ASRH, one of our engineering requirements is to have a simple user interface (no more than 5 input selections). This corresponds with our market requirement of the ASRH being “easy to use”. Basically, the goal is for the user to have easy and intuitive manual control over the ASRH when desired. </w:t>
      </w:r>
    </w:p>
    <w:p w14:paraId="2FB9F8D7" w14:textId="77777777" w:rsidR="0074039D" w:rsidRDefault="0074039D" w:rsidP="0074039D">
      <w:pPr>
        <w:jc w:val="both"/>
      </w:pPr>
    </w:p>
    <w:p w14:paraId="0014DFCF" w14:textId="68B1CB09" w:rsidR="00F90FD2" w:rsidRDefault="00F90FD2" w:rsidP="00A962C2">
      <w:pPr>
        <w:jc w:val="both"/>
      </w:pPr>
      <w:r>
        <w:t>One thing that is immediately apparent is the fact that since we are using the Pi, we have USB ports available. Therefore, a USB controller could be a great option. With a little searching on the web, we found that with the correct drivers installed, the Pi can read input from a USB Xbox 360 controller. This is a major plus as the group already has access to these controllers which means no extra economic resources would be required to implement it. Our idea is that when the ASRH turns on, its automated procedure begins. Once the ASRH detects user input, the automated procedure will stop and will only perform functions that the user instructs it to. If the ASRH receives no input commands for a certain amount of time</w:t>
      </w:r>
      <w:r w:rsidRPr="008B2726">
        <w:t xml:space="preserve">, it will </w:t>
      </w:r>
      <w:r w:rsidR="00E329D5" w:rsidRPr="008B2726">
        <w:t>revert</w:t>
      </w:r>
      <w:r w:rsidRPr="008B2726">
        <w:t xml:space="preserve"> to its autonomous procedure</w:t>
      </w:r>
      <w:r>
        <w:t xml:space="preserve">. </w:t>
      </w:r>
      <w:r w:rsidR="00A962C2">
        <w:t>Figure 3-2 shows an Xbox 360 controller and Table 3-4 outlines the control scheme for the ASRH.</w:t>
      </w:r>
    </w:p>
    <w:p w14:paraId="50B3D0ED" w14:textId="77777777" w:rsidR="00D960CD" w:rsidRDefault="00F90FD2" w:rsidP="00D960CD">
      <w:pPr>
        <w:keepNext/>
        <w:jc w:val="center"/>
      </w:pPr>
      <w:r>
        <w:rPr>
          <w:noProof/>
        </w:rPr>
        <w:drawing>
          <wp:inline distT="0" distB="0" distL="0" distR="0" wp14:anchorId="4104CE3B" wp14:editId="163F80A6">
            <wp:extent cx="2119746" cy="2119746"/>
            <wp:effectExtent l="0" t="0" r="0" b="0"/>
            <wp:docPr id="1708561230" name="Picture 1708561230" descr="https://images-na.ssl-images-amazon.com/images/I/61fufzsrGKL._SY355_.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ttps://images-na.ssl-images-amazon.com/images/I/61fufzsrGKL._SY355_.jp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7558" cy="2127558"/>
                    </a:xfrm>
                    <a:prstGeom prst="rect">
                      <a:avLst/>
                    </a:prstGeom>
                    <a:noFill/>
                    <a:ln>
                      <a:noFill/>
                    </a:ln>
                  </pic:spPr>
                </pic:pic>
              </a:graphicData>
            </a:graphic>
          </wp:inline>
        </w:drawing>
      </w:r>
    </w:p>
    <w:p w14:paraId="3BDAA6C5" w14:textId="36AB8890" w:rsidR="00F90FD2" w:rsidRDefault="00D960CD" w:rsidP="00D960CD">
      <w:pPr>
        <w:pStyle w:val="Caption"/>
        <w:jc w:val="center"/>
      </w:pPr>
      <w:bookmarkStart w:id="51" w:name="_Toc500071704"/>
      <w:r>
        <w:t xml:space="preserve">Figure </w:t>
      </w:r>
      <w:fldSimple w:instr=" STYLEREF 1 \s ">
        <w:r w:rsidR="004426B9">
          <w:rPr>
            <w:noProof/>
          </w:rPr>
          <w:t>3</w:t>
        </w:r>
      </w:fldSimple>
      <w:r w:rsidR="002729CC">
        <w:noBreakHyphen/>
      </w:r>
      <w:fldSimple w:instr=" SEQ Figure \* ARABIC \s 1 ">
        <w:r w:rsidR="004426B9">
          <w:rPr>
            <w:noProof/>
          </w:rPr>
          <w:t>2</w:t>
        </w:r>
      </w:fldSimple>
      <w:r>
        <w:t xml:space="preserve"> - Xbox 360 Controller</w:t>
      </w:r>
      <w:bookmarkEnd w:id="51"/>
    </w:p>
    <w:p w14:paraId="3F6C3FCF" w14:textId="77777777" w:rsidR="00D960CD" w:rsidRPr="00D960CD" w:rsidRDefault="00D960CD" w:rsidP="00D960CD"/>
    <w:p w14:paraId="387E2272" w14:textId="336B018C" w:rsidR="00D960CD" w:rsidRDefault="00D960CD" w:rsidP="00D960CD">
      <w:pPr>
        <w:pStyle w:val="Caption"/>
        <w:keepNext/>
        <w:jc w:val="center"/>
      </w:pPr>
      <w:bookmarkStart w:id="52" w:name="_Toc500071805"/>
      <w:r>
        <w:t xml:space="preserve">Table </w:t>
      </w:r>
      <w:fldSimple w:instr=" STYLEREF 1 \s ">
        <w:r w:rsidR="004426B9">
          <w:rPr>
            <w:noProof/>
          </w:rPr>
          <w:t>3</w:t>
        </w:r>
      </w:fldSimple>
      <w:r w:rsidR="009B5D42">
        <w:noBreakHyphen/>
      </w:r>
      <w:fldSimple w:instr=" SEQ Table \* ARABIC \s 1 ">
        <w:r w:rsidR="004426B9">
          <w:rPr>
            <w:noProof/>
          </w:rPr>
          <w:t>4</w:t>
        </w:r>
      </w:fldSimple>
      <w:r>
        <w:t xml:space="preserve"> - Control Scheme for ASRH + Xbox 360</w:t>
      </w:r>
      <w:bookmarkEnd w:id="52"/>
    </w:p>
    <w:tbl>
      <w:tblPr>
        <w:tblStyle w:val="GridTable5Dark"/>
        <w:tblW w:w="0" w:type="auto"/>
        <w:jc w:val="center"/>
        <w:tblLook w:val="04A0" w:firstRow="1" w:lastRow="0" w:firstColumn="1" w:lastColumn="0" w:noHBand="0" w:noVBand="1"/>
      </w:tblPr>
      <w:tblGrid>
        <w:gridCol w:w="2350"/>
        <w:gridCol w:w="2724"/>
      </w:tblGrid>
      <w:tr w:rsidR="00F90FD2" w14:paraId="097646DA" w14:textId="77777777" w:rsidTr="00F6512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4E3CB19A" w14:textId="77777777" w:rsidR="00F90FD2" w:rsidRDefault="00F90FD2" w:rsidP="00F66BE2">
            <w:pPr>
              <w:jc w:val="center"/>
            </w:pPr>
            <w:r>
              <w:t>Xbox 360 Controls for ASRH</w:t>
            </w:r>
          </w:p>
        </w:tc>
      </w:tr>
      <w:tr w:rsidR="00F90FD2" w14:paraId="469BEEBE"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C489E35" w14:textId="77777777" w:rsidR="00F90FD2" w:rsidRDefault="00F90FD2" w:rsidP="00F66BE2">
            <w:pPr>
              <w:jc w:val="center"/>
            </w:pPr>
            <w:r>
              <w:t>Left Analog Stick</w:t>
            </w:r>
          </w:p>
        </w:tc>
        <w:tc>
          <w:tcPr>
            <w:tcW w:w="0" w:type="auto"/>
          </w:tcPr>
          <w:p w14:paraId="78EA1105"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Yaw Motor</w:t>
            </w:r>
          </w:p>
        </w:tc>
      </w:tr>
      <w:tr w:rsidR="00F90FD2" w14:paraId="47EBCD25"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722C7A9" w14:textId="77777777" w:rsidR="00F90FD2" w:rsidRDefault="00F90FD2" w:rsidP="00F66BE2">
            <w:pPr>
              <w:jc w:val="center"/>
            </w:pPr>
            <w:r>
              <w:t>Right Analog Stick</w:t>
            </w:r>
          </w:p>
        </w:tc>
        <w:tc>
          <w:tcPr>
            <w:tcW w:w="0" w:type="auto"/>
          </w:tcPr>
          <w:p w14:paraId="3C529A07"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Pitch Motor</w:t>
            </w:r>
          </w:p>
        </w:tc>
      </w:tr>
      <w:tr w:rsidR="00F90FD2" w14:paraId="00E4071A"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3C29CCAC" w14:textId="77777777" w:rsidR="00F90FD2" w:rsidRDefault="00F90FD2" w:rsidP="00F66BE2">
            <w:pPr>
              <w:jc w:val="center"/>
            </w:pPr>
            <w:r>
              <w:t>Left Trigger</w:t>
            </w:r>
          </w:p>
        </w:tc>
        <w:tc>
          <w:tcPr>
            <w:tcW w:w="0" w:type="auto"/>
          </w:tcPr>
          <w:p w14:paraId="2A9DC039"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Initiate “Lock-On” Mode</w:t>
            </w:r>
          </w:p>
        </w:tc>
      </w:tr>
      <w:tr w:rsidR="00F90FD2" w14:paraId="366C3E1D"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6F1335B" w14:textId="77777777" w:rsidR="00F90FD2" w:rsidRDefault="00F90FD2" w:rsidP="00F66BE2">
            <w:pPr>
              <w:jc w:val="center"/>
            </w:pPr>
            <w:r>
              <w:t>Right Trigger</w:t>
            </w:r>
          </w:p>
        </w:tc>
        <w:tc>
          <w:tcPr>
            <w:tcW w:w="0" w:type="auto"/>
          </w:tcPr>
          <w:p w14:paraId="2E4C0BC5"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Fire Gun</w:t>
            </w:r>
          </w:p>
        </w:tc>
      </w:tr>
    </w:tbl>
    <w:p w14:paraId="7197A531" w14:textId="6F784E15" w:rsidR="00F90FD2" w:rsidRDefault="00F90FD2" w:rsidP="00F90FD2">
      <w:pPr>
        <w:pStyle w:val="Heading2"/>
      </w:pPr>
      <w:bookmarkStart w:id="53" w:name="_Toc500071623"/>
      <w:r>
        <w:lastRenderedPageBreak/>
        <w:t>MSP430FR5994 and Peripherals</w:t>
      </w:r>
      <w:bookmarkEnd w:id="53"/>
    </w:p>
    <w:p w14:paraId="61A92DA7" w14:textId="77777777" w:rsidR="00F90FD2" w:rsidRDefault="00F90FD2" w:rsidP="00F90FD2"/>
    <w:p w14:paraId="32494C64" w14:textId="77777777" w:rsidR="00F90FD2" w:rsidRPr="00FC716B" w:rsidRDefault="00F90FD2" w:rsidP="00F90FD2">
      <w:pPr>
        <w:pStyle w:val="Heading3"/>
      </w:pPr>
      <w:bookmarkStart w:id="54" w:name="_Toc500071624"/>
      <w:r>
        <w:t>MSP430FR5994</w:t>
      </w:r>
      <w:bookmarkEnd w:id="54"/>
    </w:p>
    <w:p w14:paraId="4104614F" w14:textId="77777777" w:rsidR="00F90FD2" w:rsidRDefault="00F90FD2" w:rsidP="00F90FD2">
      <w:pPr>
        <w:ind w:left="576"/>
        <w:jc w:val="both"/>
      </w:pPr>
    </w:p>
    <w:p w14:paraId="6015EA64" w14:textId="26AAD77F" w:rsidR="00F90FD2" w:rsidRDefault="00F90FD2" w:rsidP="00F90FD2">
      <w:pPr>
        <w:jc w:val="both"/>
      </w:pPr>
      <w:r>
        <w:t xml:space="preserve">The MSP430FR5994 is a member of Texas Instrument’s (TI) MSP430 line of low power MCUs. </w:t>
      </w:r>
      <w:r w:rsidRPr="008B2726">
        <w:t xml:space="preserve">The reason that this specific model of the MSP430 was chosen is because this device </w:t>
      </w:r>
      <w:r w:rsidR="00E329D5" w:rsidRPr="008B2726">
        <w:t>is</w:t>
      </w:r>
      <w:r w:rsidRPr="008B2726">
        <w:t xml:space="preserve"> a part of TI’s new ULP FRAM technology platform.</w:t>
      </w:r>
      <w:r>
        <w:t xml:space="preserve"> Ferroelectric Random-Access Memory (FRAM) is a new cutting-edge memory technology that combines the best features of flash memory and RAM into one nonvolatile memory. One of the main features that FRAM technology brings to the MSP430 is the new low energy accelerator (LEA). The LEA is a new math hardware model that is designed for fast, efficient, and low-power vector math and its processes are completely independent of the CPU. </w:t>
      </w:r>
    </w:p>
    <w:p w14:paraId="43CDDE3D" w14:textId="77777777" w:rsidR="00F90FD2" w:rsidRDefault="00F90FD2" w:rsidP="00F90FD2">
      <w:pPr>
        <w:jc w:val="both"/>
      </w:pPr>
    </w:p>
    <w:p w14:paraId="4BD390D1" w14:textId="573595FC" w:rsidR="00F90FD2" w:rsidRDefault="00F90FD2" w:rsidP="00F90FD2">
      <w:pPr>
        <w:jc w:val="both"/>
      </w:pPr>
      <w:r>
        <w:t>The reason that this is important is because this MCU is what will control the lights and lasers on the ASRH. One of our specifications is to have a laser/light show that is in sync with audio that is being played. It corresponds two of our marketing requirements: ‘aesthetic’ and ‘captivating light show’ Further details on the laser/light show will be discussed in a different chapter. For now, the only thing important to know is that to meet these requirements and specifications, real-time audio signal processing will be necessary. That is why the LEA is so important; it provides a boost of 13.8x over a traditional C implementation for a 256-point complex Fast Fourier Transform (FFT</w:t>
      </w:r>
      <w:r w:rsidRPr="008B2726">
        <w:t xml:space="preserve">), </w:t>
      </w:r>
      <w:r w:rsidR="00E329D5" w:rsidRPr="008B2726">
        <w:t>and</w:t>
      </w:r>
      <w:r w:rsidRPr="008B2726">
        <w:t xml:space="preserve"> provides real-time </w:t>
      </w:r>
      <w:r>
        <w:t>filtering performance at a high audio sampling rate of 20 kHz. In addition, TI already provides a free optimized Digital Signal Processing (DSP) library, greatly simplifying the software design process we will need to implement to meet our requirements. The MSP430FR5994 was made for DSP applications and is therefore a perfect fit for the ASRH</w:t>
      </w:r>
    </w:p>
    <w:p w14:paraId="0E6786C8" w14:textId="77777777" w:rsidR="00F90FD2" w:rsidRDefault="00F90FD2" w:rsidP="00F90FD2">
      <w:pPr>
        <w:jc w:val="both"/>
      </w:pPr>
    </w:p>
    <w:p w14:paraId="34AA6CDD" w14:textId="77777777" w:rsidR="00F90FD2" w:rsidRDefault="00F90FD2" w:rsidP="00F90FD2">
      <w:pPr>
        <w:jc w:val="both"/>
      </w:pPr>
      <w:r>
        <w:t>In addition to controlling the laser/light show, this MCU will also play a role in controlling the Pitch, Yaw, and Gun servo motors on the ASRH. The MSP430FR5994 will receive commands from the Raspberry Pi 3 Model B to actuate the servos. There are a couple main reasons for implementing this type of design. First, since the Raspberry Pi 3 Model B will be occupied with computer vision processing, it may be best not to burden it any more than that. Sure, the Raspberry Pi 3 Model B is powerful, especially compared to other MCUs, but there is no reason to burden it any further than it needs to be as it is still a limited platform. On top of that, mixing our computer vision code with our servo code may complicate things and cause our servos to malfunction. By using the MSP430FR5994 as a buffer between the Raspberry Pi 3 Model B and our servo motors, it keeps them safe and makes sure that nothing causes them to malfunction. The second main reason is the fact that the MSP430FR5994 has dedicated timers for precise timing applications. Servo motors are controlled by Pulse Width Modulation (PWM), and servos usually differ in what kind of PWM signals it accepts for control. There is no ‘one size fits all approach’. The timers available on the MSP430FR5994 are perfect for creating our own custom PWM signal, allowing us to send precise signals to the motors. Without that, there will be no way of actuating the servos at all.</w:t>
      </w:r>
    </w:p>
    <w:p w14:paraId="091F3BB2" w14:textId="77777777" w:rsidR="00F90FD2" w:rsidRDefault="00F90FD2" w:rsidP="00F90FD2">
      <w:pPr>
        <w:jc w:val="both"/>
      </w:pPr>
    </w:p>
    <w:p w14:paraId="0E41D43D" w14:textId="77777777" w:rsidR="00F90FD2" w:rsidRDefault="00F90FD2" w:rsidP="00F90FD2">
      <w:pPr>
        <w:jc w:val="both"/>
      </w:pPr>
      <w:r>
        <w:lastRenderedPageBreak/>
        <w:t>One thing to note is that for development and for use with our peripherals, we are purchasing the development kit for the MSP430FR5994 and not just the chip itself. This way, we can code and debug the MCU from our own PC, and can also add TI BoosterPacks onto our development kit. These BoosterPacks are peripheral devices especially made for MSP430 and MSP432 Launchpad Development Kits and are designed to add functionality to them. The peripherals we are using on our board will be discussed later in this chapter.</w:t>
      </w:r>
    </w:p>
    <w:p w14:paraId="0E77E0F6" w14:textId="77777777" w:rsidR="00F90FD2" w:rsidRDefault="00F90FD2" w:rsidP="00F90FD2">
      <w:pPr>
        <w:jc w:val="both"/>
      </w:pPr>
    </w:p>
    <w:p w14:paraId="6C4E7507" w14:textId="4B94DB3E" w:rsidR="00D960CD" w:rsidRDefault="00F90FD2" w:rsidP="00F90FD2">
      <w:pPr>
        <w:jc w:val="both"/>
      </w:pPr>
      <w:r>
        <w:t xml:space="preserve">For $17, the MSP430FR5994 Launchpad Development Kit a great choice for our applications on the ASRH. It’s specialty in signal processing makes it the perfect candidate for controlling the laser/light show, and the on-board precision timers are perfect for creating custom PWM signals to control the motors on-board the ASRH. Table </w:t>
      </w:r>
      <w:r w:rsidR="00B845D6">
        <w:t>3-5</w:t>
      </w:r>
      <w:r>
        <w:t xml:space="preserve"> outlines the technical specifications for the device.</w:t>
      </w:r>
    </w:p>
    <w:p w14:paraId="28ABA5F4" w14:textId="77777777" w:rsidR="00B02FDC" w:rsidRDefault="00B02FDC" w:rsidP="00F90FD2">
      <w:pPr>
        <w:jc w:val="both"/>
      </w:pPr>
    </w:p>
    <w:p w14:paraId="5F3449EE" w14:textId="2AFBEFAC" w:rsidR="00D960CD" w:rsidRDefault="00D960CD" w:rsidP="00D960CD">
      <w:pPr>
        <w:pStyle w:val="Caption"/>
        <w:keepNext/>
        <w:jc w:val="center"/>
      </w:pPr>
      <w:bookmarkStart w:id="55" w:name="_Toc500071806"/>
      <w:r>
        <w:t xml:space="preserve">Table </w:t>
      </w:r>
      <w:fldSimple w:instr=" STYLEREF 1 \s ">
        <w:r w:rsidR="004426B9">
          <w:rPr>
            <w:noProof/>
          </w:rPr>
          <w:t>3</w:t>
        </w:r>
      </w:fldSimple>
      <w:r w:rsidR="009B5D42">
        <w:noBreakHyphen/>
      </w:r>
      <w:fldSimple w:instr=" SEQ Table \* ARABIC \s 1 ">
        <w:r w:rsidR="004426B9">
          <w:rPr>
            <w:noProof/>
          </w:rPr>
          <w:t>5</w:t>
        </w:r>
      </w:fldSimple>
      <w:r>
        <w:t xml:space="preserve"> - MSP430FR5994 Technical Specifications</w:t>
      </w:r>
      <w:bookmarkEnd w:id="55"/>
    </w:p>
    <w:tbl>
      <w:tblPr>
        <w:tblStyle w:val="GridTable5Dark"/>
        <w:tblW w:w="0" w:type="auto"/>
        <w:jc w:val="center"/>
        <w:tblLook w:val="04A0" w:firstRow="1" w:lastRow="0" w:firstColumn="1" w:lastColumn="0" w:noHBand="0" w:noVBand="1"/>
      </w:tblPr>
      <w:tblGrid>
        <w:gridCol w:w="2817"/>
        <w:gridCol w:w="2044"/>
      </w:tblGrid>
      <w:tr w:rsidR="00F90FD2" w14:paraId="0E08EEF9" w14:textId="77777777" w:rsidTr="00F6512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579F1C2E" w14:textId="402DF16D" w:rsidR="00F90FD2" w:rsidRDefault="00F90FD2" w:rsidP="00F66BE2">
            <w:pPr>
              <w:jc w:val="center"/>
            </w:pPr>
            <w:r>
              <w:t>MSP430</w:t>
            </w:r>
            <w:r w:rsidR="00D960CD">
              <w:t xml:space="preserve"> Specifications</w:t>
            </w:r>
          </w:p>
        </w:tc>
      </w:tr>
      <w:tr w:rsidR="00F90FD2" w14:paraId="5E4DC921"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32C2996" w14:textId="77777777" w:rsidR="00F90FD2" w:rsidRDefault="00F90FD2" w:rsidP="00F66BE2">
            <w:pPr>
              <w:jc w:val="center"/>
            </w:pPr>
            <w:r>
              <w:t>CPU</w:t>
            </w:r>
          </w:p>
        </w:tc>
        <w:tc>
          <w:tcPr>
            <w:tcW w:w="0" w:type="auto"/>
          </w:tcPr>
          <w:p w14:paraId="50441105"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16 MHz MSP430</w:t>
            </w:r>
          </w:p>
        </w:tc>
      </w:tr>
      <w:tr w:rsidR="00F90FD2" w14:paraId="38A4B002"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6929DF70" w14:textId="77777777" w:rsidR="00F90FD2" w:rsidRDefault="00F90FD2" w:rsidP="00F66BE2">
            <w:pPr>
              <w:jc w:val="center"/>
            </w:pPr>
            <w:r>
              <w:t>Non-volatile Memory</w:t>
            </w:r>
          </w:p>
        </w:tc>
        <w:tc>
          <w:tcPr>
            <w:tcW w:w="0" w:type="auto"/>
          </w:tcPr>
          <w:p w14:paraId="066DAD79"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256 KB</w:t>
            </w:r>
          </w:p>
        </w:tc>
      </w:tr>
      <w:tr w:rsidR="00F90FD2" w14:paraId="586AF006"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1010748" w14:textId="77777777" w:rsidR="00F90FD2" w:rsidRDefault="00F90FD2" w:rsidP="00F66BE2">
            <w:pPr>
              <w:jc w:val="center"/>
            </w:pPr>
            <w:r>
              <w:t>RAM</w:t>
            </w:r>
          </w:p>
        </w:tc>
        <w:tc>
          <w:tcPr>
            <w:tcW w:w="0" w:type="auto"/>
          </w:tcPr>
          <w:p w14:paraId="3F8124B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8 KB</w:t>
            </w:r>
          </w:p>
        </w:tc>
      </w:tr>
      <w:tr w:rsidR="00F90FD2" w14:paraId="2E010455"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9870B12" w14:textId="77777777" w:rsidR="00F90FD2" w:rsidRDefault="00F90FD2" w:rsidP="00F66BE2">
            <w:pPr>
              <w:jc w:val="center"/>
            </w:pPr>
            <w:r>
              <w:t>GPIO Pins (#)</w:t>
            </w:r>
          </w:p>
        </w:tc>
        <w:tc>
          <w:tcPr>
            <w:tcW w:w="0" w:type="auto"/>
          </w:tcPr>
          <w:p w14:paraId="6CC072C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68</w:t>
            </w:r>
          </w:p>
        </w:tc>
      </w:tr>
      <w:tr w:rsidR="00F90FD2" w14:paraId="74B302C9"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80FED0B" w14:textId="77777777" w:rsidR="00F90FD2" w:rsidRPr="00D31DC5" w:rsidRDefault="00F90FD2" w:rsidP="00F66BE2">
            <w:pPr>
              <w:jc w:val="center"/>
            </w:pPr>
            <w:r>
              <w:t>I</w:t>
            </w:r>
            <w:r>
              <w:rPr>
                <w:vertAlign w:val="superscript"/>
              </w:rPr>
              <w:t>2</w:t>
            </w:r>
            <w:r>
              <w:t>C</w:t>
            </w:r>
          </w:p>
        </w:tc>
        <w:tc>
          <w:tcPr>
            <w:tcW w:w="0" w:type="auto"/>
          </w:tcPr>
          <w:p w14:paraId="1605B9B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4</w:t>
            </w:r>
          </w:p>
        </w:tc>
      </w:tr>
      <w:tr w:rsidR="00F90FD2" w14:paraId="5593E28B"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27EE0A5" w14:textId="77777777" w:rsidR="00F90FD2" w:rsidRDefault="00F90FD2" w:rsidP="00F66BE2">
            <w:pPr>
              <w:jc w:val="center"/>
            </w:pPr>
            <w:r>
              <w:t>SPI</w:t>
            </w:r>
          </w:p>
        </w:tc>
        <w:tc>
          <w:tcPr>
            <w:tcW w:w="0" w:type="auto"/>
          </w:tcPr>
          <w:p w14:paraId="287CC4BA"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8</w:t>
            </w:r>
          </w:p>
        </w:tc>
      </w:tr>
      <w:tr w:rsidR="00F90FD2" w14:paraId="4EDC7940"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566D992" w14:textId="77777777" w:rsidR="00F90FD2" w:rsidRDefault="00F90FD2" w:rsidP="00F66BE2">
            <w:pPr>
              <w:jc w:val="center"/>
            </w:pPr>
            <w:r>
              <w:t>UART</w:t>
            </w:r>
          </w:p>
        </w:tc>
        <w:tc>
          <w:tcPr>
            <w:tcW w:w="0" w:type="auto"/>
          </w:tcPr>
          <w:p w14:paraId="75B57F2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4</w:t>
            </w:r>
          </w:p>
        </w:tc>
      </w:tr>
      <w:tr w:rsidR="00F90FD2" w14:paraId="733D1B24"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B2463FD" w14:textId="77777777" w:rsidR="00F90FD2" w:rsidRDefault="00F90FD2" w:rsidP="00F66BE2">
            <w:pPr>
              <w:jc w:val="center"/>
            </w:pPr>
            <w:r>
              <w:t>DMA</w:t>
            </w:r>
          </w:p>
        </w:tc>
        <w:tc>
          <w:tcPr>
            <w:tcW w:w="0" w:type="auto"/>
          </w:tcPr>
          <w:p w14:paraId="3E1CD5A6"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6</w:t>
            </w:r>
          </w:p>
        </w:tc>
      </w:tr>
      <w:tr w:rsidR="00F90FD2" w14:paraId="6F186B10"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A472C1E" w14:textId="77777777" w:rsidR="00F90FD2" w:rsidRDefault="00F90FD2" w:rsidP="00F66BE2">
            <w:pPr>
              <w:jc w:val="center"/>
            </w:pPr>
            <w:r>
              <w:t>ADC</w:t>
            </w:r>
          </w:p>
        </w:tc>
        <w:tc>
          <w:tcPr>
            <w:tcW w:w="0" w:type="auto"/>
          </w:tcPr>
          <w:p w14:paraId="67742E13"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ADC12 – 20ch</w:t>
            </w:r>
          </w:p>
        </w:tc>
      </w:tr>
      <w:tr w:rsidR="00F90FD2" w14:paraId="36564D78"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6D02EB0" w14:textId="77777777" w:rsidR="00F90FD2" w:rsidRDefault="00F90FD2" w:rsidP="00F66BE2">
            <w:pPr>
              <w:jc w:val="center"/>
            </w:pPr>
            <w:r>
              <w:t>Comparators (#)</w:t>
            </w:r>
          </w:p>
        </w:tc>
        <w:tc>
          <w:tcPr>
            <w:tcW w:w="0" w:type="auto"/>
          </w:tcPr>
          <w:p w14:paraId="4B9BE2B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16</w:t>
            </w:r>
          </w:p>
        </w:tc>
      </w:tr>
      <w:tr w:rsidR="00F90FD2" w14:paraId="1B29BEF6"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7E6C225" w14:textId="77777777" w:rsidR="00F90FD2" w:rsidRDefault="00F90FD2" w:rsidP="00F66BE2">
            <w:pPr>
              <w:jc w:val="center"/>
            </w:pPr>
            <w:r>
              <w:t>Timers – 16-bit</w:t>
            </w:r>
          </w:p>
        </w:tc>
        <w:tc>
          <w:tcPr>
            <w:tcW w:w="0" w:type="auto"/>
          </w:tcPr>
          <w:p w14:paraId="5AB2DF34"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6</w:t>
            </w:r>
          </w:p>
        </w:tc>
      </w:tr>
      <w:tr w:rsidR="00F90FD2" w14:paraId="6A91B91C"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B8F9A84" w14:textId="77777777" w:rsidR="00F90FD2" w:rsidRDefault="00F90FD2" w:rsidP="00F66BE2">
            <w:pPr>
              <w:jc w:val="center"/>
            </w:pPr>
            <w:r>
              <w:t>Multiplier</w:t>
            </w:r>
          </w:p>
        </w:tc>
        <w:tc>
          <w:tcPr>
            <w:tcW w:w="0" w:type="auto"/>
          </w:tcPr>
          <w:p w14:paraId="3F2787CE"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32x32</w:t>
            </w:r>
          </w:p>
        </w:tc>
      </w:tr>
      <w:tr w:rsidR="00F90FD2" w14:paraId="5E740963"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37747C0" w14:textId="77777777" w:rsidR="00F90FD2" w:rsidRDefault="00F90FD2" w:rsidP="00F66BE2">
            <w:pPr>
              <w:jc w:val="center"/>
            </w:pPr>
            <w:r>
              <w:t>AES</w:t>
            </w:r>
          </w:p>
        </w:tc>
        <w:tc>
          <w:tcPr>
            <w:tcW w:w="0" w:type="auto"/>
          </w:tcPr>
          <w:p w14:paraId="4208961F"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AES256</w:t>
            </w:r>
          </w:p>
        </w:tc>
      </w:tr>
      <w:tr w:rsidR="00F90FD2" w14:paraId="3D7EDE5D"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4990AE9" w14:textId="77777777" w:rsidR="00F90FD2" w:rsidRDefault="00F90FD2" w:rsidP="00F66BE2">
            <w:pPr>
              <w:jc w:val="center"/>
            </w:pPr>
            <w:r>
              <w:t>BSL</w:t>
            </w:r>
          </w:p>
        </w:tc>
        <w:tc>
          <w:tcPr>
            <w:tcW w:w="0" w:type="auto"/>
          </w:tcPr>
          <w:p w14:paraId="1E444E5C"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UART</w:t>
            </w:r>
          </w:p>
        </w:tc>
      </w:tr>
      <w:tr w:rsidR="00F90FD2" w14:paraId="3298F91E"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47255F71" w14:textId="77777777" w:rsidR="00F90FD2" w:rsidRDefault="00F90FD2" w:rsidP="00F66BE2">
            <w:pPr>
              <w:jc w:val="center"/>
            </w:pPr>
            <w:r>
              <w:t>Operating Voltage</w:t>
            </w:r>
          </w:p>
        </w:tc>
        <w:tc>
          <w:tcPr>
            <w:tcW w:w="0" w:type="auto"/>
          </w:tcPr>
          <w:p w14:paraId="7FCB3ABA"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1.8-3.6</w:t>
            </w:r>
          </w:p>
        </w:tc>
      </w:tr>
      <w:tr w:rsidR="00F90FD2" w14:paraId="0FBBC23B"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199BE01" w14:textId="77777777" w:rsidR="00F90FD2" w:rsidRDefault="00F90FD2" w:rsidP="00F66BE2">
            <w:pPr>
              <w:jc w:val="center"/>
            </w:pPr>
            <w:r>
              <w:t>Active Power</w:t>
            </w:r>
          </w:p>
        </w:tc>
        <w:tc>
          <w:tcPr>
            <w:tcW w:w="0" w:type="auto"/>
          </w:tcPr>
          <w:p w14:paraId="721AF87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120 uA/MHz</w:t>
            </w:r>
          </w:p>
        </w:tc>
      </w:tr>
      <w:tr w:rsidR="00F90FD2" w14:paraId="19AFC085"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1171DC9" w14:textId="77777777" w:rsidR="00F90FD2" w:rsidRDefault="00F90FD2" w:rsidP="00F66BE2">
            <w:pPr>
              <w:jc w:val="center"/>
            </w:pPr>
            <w:r>
              <w:t>Standby Power (LPM3)</w:t>
            </w:r>
          </w:p>
        </w:tc>
        <w:tc>
          <w:tcPr>
            <w:tcW w:w="0" w:type="auto"/>
          </w:tcPr>
          <w:p w14:paraId="5EDE8561"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0.7 uA</w:t>
            </w:r>
          </w:p>
        </w:tc>
      </w:tr>
      <w:tr w:rsidR="00F90FD2" w14:paraId="39610E7A" w14:textId="77777777" w:rsidTr="00F65123">
        <w:trPr>
          <w:trHeight w:val="1700"/>
          <w:jc w:val="center"/>
        </w:trPr>
        <w:tc>
          <w:tcPr>
            <w:cnfStyle w:val="001000000000" w:firstRow="0" w:lastRow="0" w:firstColumn="1" w:lastColumn="0" w:oddVBand="0" w:evenVBand="0" w:oddHBand="0" w:evenHBand="0" w:firstRowFirstColumn="0" w:firstRowLastColumn="0" w:lastRowFirstColumn="0" w:lastRowLastColumn="0"/>
            <w:tcW w:w="0" w:type="auto"/>
          </w:tcPr>
          <w:p w14:paraId="06795F79" w14:textId="77777777" w:rsidR="00F90FD2" w:rsidRDefault="00F90FD2" w:rsidP="00F66BE2">
            <w:pPr>
              <w:jc w:val="center"/>
            </w:pPr>
            <w:r>
              <w:t>Features</w:t>
            </w:r>
          </w:p>
        </w:tc>
        <w:tc>
          <w:tcPr>
            <w:tcW w:w="0" w:type="auto"/>
          </w:tcPr>
          <w:p w14:paraId="79505E6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LEA</w:t>
            </w:r>
          </w:p>
          <w:p w14:paraId="1B4361A7"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Real-Time Clock</w:t>
            </w:r>
          </w:p>
          <w:p w14:paraId="0306066F"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Watchdog</w:t>
            </w:r>
          </w:p>
          <w:p w14:paraId="19317DBC"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Temp Sensor</w:t>
            </w:r>
          </w:p>
          <w:p w14:paraId="1AB14BA0"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Brown Out Reset</w:t>
            </w:r>
          </w:p>
          <w:p w14:paraId="1EAEF7B1"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IrDA</w:t>
            </w:r>
          </w:p>
        </w:tc>
      </w:tr>
    </w:tbl>
    <w:p w14:paraId="73C63627" w14:textId="77777777" w:rsidR="00D960CD" w:rsidRDefault="00D960CD" w:rsidP="00D960CD">
      <w:pPr>
        <w:pStyle w:val="Heading3"/>
        <w:numPr>
          <w:ilvl w:val="0"/>
          <w:numId w:val="0"/>
        </w:numPr>
      </w:pPr>
    </w:p>
    <w:p w14:paraId="5B753B9B" w14:textId="503747B1" w:rsidR="00F90FD2" w:rsidRDefault="00F90FD2" w:rsidP="00F90FD2">
      <w:pPr>
        <w:pStyle w:val="Heading3"/>
      </w:pPr>
      <w:bookmarkStart w:id="56" w:name="_Toc500071625"/>
      <w:r>
        <w:t>Peripherals</w:t>
      </w:r>
      <w:bookmarkEnd w:id="56"/>
    </w:p>
    <w:p w14:paraId="3B7C889E" w14:textId="0267492F" w:rsidR="00F90FD2" w:rsidRDefault="00F90FD2" w:rsidP="00F90FD2"/>
    <w:p w14:paraId="3391F109" w14:textId="169D53F4" w:rsidR="00F90FD2" w:rsidRDefault="00F90FD2" w:rsidP="0074039D">
      <w:pPr>
        <w:jc w:val="both"/>
      </w:pPr>
      <w:r w:rsidRPr="008B2726">
        <w:t>For our MSP430</w:t>
      </w:r>
      <w:r w:rsidR="00E329D5" w:rsidRPr="008B2726">
        <w:t>F</w:t>
      </w:r>
      <w:r w:rsidRPr="008B2726">
        <w:t xml:space="preserve">R5994 to be able to carry out all of its intended functions, </w:t>
      </w:r>
      <w:r w:rsidR="00E329D5" w:rsidRPr="008B2726">
        <w:t>it’s</w:t>
      </w:r>
      <w:r w:rsidRPr="008B2726">
        <w:t xml:space="preserve"> going to </w:t>
      </w:r>
      <w:r>
        <w:t>need some help from peripheral devices. Actuating the servo motors doesn’t need anything besides connections from the Raspberry Pi 3 Model B and the servos themselves. However, interpreting audio signals to control the laser/light show is going to require some external hardware.</w:t>
      </w:r>
    </w:p>
    <w:p w14:paraId="00D8C5BB" w14:textId="77777777" w:rsidR="00F90FD2" w:rsidRDefault="00F90FD2" w:rsidP="0074039D">
      <w:pPr>
        <w:jc w:val="both"/>
      </w:pPr>
    </w:p>
    <w:p w14:paraId="17265A26" w14:textId="13070FED" w:rsidR="00F90FD2" w:rsidRDefault="00F90FD2" w:rsidP="0074039D">
      <w:pPr>
        <w:jc w:val="both"/>
      </w:pPr>
      <w:r w:rsidRPr="008B2726">
        <w:t xml:space="preserve">We need to convert pure audio into </w:t>
      </w:r>
      <w:r>
        <w:t>an electrical signal to be further processed by the MSP430FR5994. This process is called transducing, and is done using an electrical device known as a transducer. A microphone is a type of transducer that uses the principle of Faraday’s Law of Electromagnetic Induction to transform sound waves into electrical output. The way it works is that the microphone is built with a flexible diaphragm that vibrates back and forth when it is hit by sound waves. This diaphragm is attached to a coil of wire that is wound around a magnet. When sound waves hit the microphone and move the diaphragm, the coil moves in a magnetic field, inducing a current in the wire. The bigger the amplitude of the sound wave (louder sound), the more the coil will move in the magnetic field, inducing a larger current output</w:t>
      </w:r>
      <w:r w:rsidRPr="008B2726">
        <w:t>. Figure</w:t>
      </w:r>
      <w:r w:rsidR="00B845D6" w:rsidRPr="008B2726">
        <w:t xml:space="preserve"> 3-3</w:t>
      </w:r>
      <w:r w:rsidR="00A814AF" w:rsidRPr="008B2726">
        <w:t xml:space="preserve"> </w:t>
      </w:r>
      <w:r w:rsidRPr="008B2726">
        <w:t>illustrates this idea</w:t>
      </w:r>
      <w:r>
        <w:t>.</w:t>
      </w:r>
    </w:p>
    <w:p w14:paraId="355D14A9" w14:textId="77777777" w:rsidR="00F90FD2" w:rsidRDefault="00F90FD2" w:rsidP="00F90FD2"/>
    <w:p w14:paraId="0B148811" w14:textId="77777777" w:rsidR="00D960CD" w:rsidRDefault="00F90FD2" w:rsidP="00D960CD">
      <w:pPr>
        <w:keepNext/>
        <w:jc w:val="center"/>
      </w:pPr>
      <w:r w:rsidRPr="006B1672">
        <w:rPr>
          <w:noProof/>
        </w:rPr>
        <w:drawing>
          <wp:inline distT="0" distB="0" distL="0" distR="0" wp14:anchorId="727118C0" wp14:editId="77CF68D2">
            <wp:extent cx="3196176" cy="2712720"/>
            <wp:effectExtent l="0" t="0" r="4445" b="0"/>
            <wp:docPr id="1708561231" name="Picture 1708561231" descr="microphone sound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rophone sound transduc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1978" cy="2717645"/>
                    </a:xfrm>
                    <a:prstGeom prst="rect">
                      <a:avLst/>
                    </a:prstGeom>
                    <a:noFill/>
                    <a:ln>
                      <a:noFill/>
                    </a:ln>
                  </pic:spPr>
                </pic:pic>
              </a:graphicData>
            </a:graphic>
          </wp:inline>
        </w:drawing>
      </w:r>
    </w:p>
    <w:p w14:paraId="2AECBE62" w14:textId="50D55ECF" w:rsidR="00F90FD2" w:rsidRDefault="00D960CD" w:rsidP="00D960CD">
      <w:pPr>
        <w:pStyle w:val="Caption"/>
        <w:jc w:val="center"/>
      </w:pPr>
      <w:bookmarkStart w:id="57" w:name="_Toc500071705"/>
      <w:r>
        <w:t xml:space="preserve">Figure </w:t>
      </w:r>
      <w:fldSimple w:instr=" STYLEREF 1 \s ">
        <w:r w:rsidR="004426B9">
          <w:rPr>
            <w:noProof/>
          </w:rPr>
          <w:t>3</w:t>
        </w:r>
      </w:fldSimple>
      <w:r w:rsidR="002729CC">
        <w:noBreakHyphen/>
      </w:r>
      <w:fldSimple w:instr=" SEQ Figure \* ARABIC \s 1 ">
        <w:r w:rsidR="004426B9">
          <w:rPr>
            <w:noProof/>
          </w:rPr>
          <w:t>3</w:t>
        </w:r>
      </w:fldSimple>
      <w:r>
        <w:t xml:space="preserve"> - Diagram of Transducer Microphone</w:t>
      </w:r>
      <w:bookmarkEnd w:id="57"/>
    </w:p>
    <w:p w14:paraId="57507716" w14:textId="3887A1E0" w:rsidR="00F90FD2" w:rsidRDefault="00F90FD2" w:rsidP="0074039D">
      <w:pPr>
        <w:jc w:val="both"/>
        <w:rPr>
          <w:rFonts w:eastAsiaTheme="minorEastAsia"/>
        </w:rPr>
      </w:pPr>
      <w:r>
        <w:t>This process successfully transforms raw audio output into an electrical signal but there is one problem: th</w:t>
      </w:r>
      <w:r w:rsidR="00873207">
        <w:t>e</w:t>
      </w:r>
      <w:r>
        <w:t xml:space="preserve"> electrical output </w:t>
      </w:r>
      <w:r w:rsidRPr="008B2726">
        <w:t xml:space="preserve">is extremely small and at its current amplitude is practically useless for audio processing. All microphones require </w:t>
      </w:r>
      <w:r w:rsidR="00873207" w:rsidRPr="008B2726">
        <w:t>a pre-amplification</w:t>
      </w:r>
      <w:r w:rsidRPr="008B2726">
        <w:t xml:space="preserve"> circuit to increase the amplitude of the audio signal to a value high enough to be processed by the MSP430FR5994. The process of pre-amplification is relatively simple as it only requires a single op-amp circuit to perform. Usually, </w:t>
      </w:r>
      <w:r w:rsidR="00873207" w:rsidRPr="008B2726">
        <w:t>a bias</w:t>
      </w:r>
      <w:r w:rsidRPr="008B2726">
        <w:t xml:space="preserve"> voltage is added </w:t>
      </w:r>
      <w:r>
        <w:t xml:space="preserve">to the microphone input at the positive terminal of the op-amp by using a resistor divider to add bias from the positive power supply of the op-amp. Other than that, it is a normal non-inverting op amp configuration that we can use with some added capacitors for op-amp </w:t>
      </w:r>
      <w:r>
        <w:lastRenderedPageBreak/>
        <w:t>stability and noise reduction. Figure</w:t>
      </w:r>
      <w:r w:rsidR="00B845D6">
        <w:t xml:space="preserve"> 3-4</w:t>
      </w:r>
      <w:r>
        <w:t xml:space="preserve"> shows an example of a microphone pre-amplification circuit with a gain </w:t>
      </w:r>
      <m:oMath>
        <m:sSub>
          <m:sSubPr>
            <m:ctrlPr>
              <w:rPr>
                <w:rFonts w:ascii="Cambria Math" w:hAnsi="Cambria Math"/>
                <w:i/>
              </w:rPr>
            </m:ctrlPr>
          </m:sSubPr>
          <m:e>
            <m:r>
              <w:rPr>
                <w:rFonts w:ascii="Cambria Math" w:hAnsi="Cambria Math"/>
              </w:rPr>
              <m:t>A</m:t>
            </m:r>
          </m:e>
          <m:sub>
            <m:r>
              <w:rPr>
                <w:rFonts w:ascii="Cambria Math" w:hAnsi="Cambria Math"/>
              </w:rPr>
              <m:t>v</m:t>
            </m:r>
          </m:sub>
        </m:sSub>
      </m:oMath>
      <w:r>
        <w:rPr>
          <w:rFonts w:eastAsiaTheme="minorEastAsia"/>
        </w:rPr>
        <w:t xml:space="preserve"> of 23.</w:t>
      </w:r>
    </w:p>
    <w:p w14:paraId="44F57DC1" w14:textId="77777777" w:rsidR="00F90FD2" w:rsidRDefault="00F90FD2" w:rsidP="00F90FD2">
      <w:pPr>
        <w:rPr>
          <w:rFonts w:eastAsiaTheme="minorEastAsia"/>
        </w:rPr>
      </w:pPr>
    </w:p>
    <w:p w14:paraId="4FE2521D" w14:textId="77777777" w:rsidR="00D960CD" w:rsidRDefault="00F90FD2" w:rsidP="00D960CD">
      <w:pPr>
        <w:keepNext/>
        <w:jc w:val="center"/>
      </w:pPr>
      <w:r w:rsidRPr="00A80FF2">
        <w:rPr>
          <w:noProof/>
        </w:rPr>
        <w:drawing>
          <wp:inline distT="0" distB="0" distL="0" distR="0" wp14:anchorId="6AF52FDB" wp14:editId="5B39D03B">
            <wp:extent cx="5934075" cy="4686300"/>
            <wp:effectExtent l="0" t="0" r="9525" b="0"/>
            <wp:docPr id="1708561232" name="Picture 170856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4075" cy="4686300"/>
                    </a:xfrm>
                    <a:prstGeom prst="rect">
                      <a:avLst/>
                    </a:prstGeom>
                  </pic:spPr>
                </pic:pic>
              </a:graphicData>
            </a:graphic>
          </wp:inline>
        </w:drawing>
      </w:r>
    </w:p>
    <w:p w14:paraId="18E62B22" w14:textId="2519A592" w:rsidR="00F90FD2" w:rsidRDefault="00D960CD" w:rsidP="00D960CD">
      <w:pPr>
        <w:pStyle w:val="Caption"/>
        <w:jc w:val="center"/>
      </w:pPr>
      <w:bookmarkStart w:id="58" w:name="_Toc500071706"/>
      <w:r>
        <w:t xml:space="preserve">Figure </w:t>
      </w:r>
      <w:fldSimple w:instr=" STYLEREF 1 \s ">
        <w:r w:rsidR="004426B9">
          <w:rPr>
            <w:noProof/>
          </w:rPr>
          <w:t>3</w:t>
        </w:r>
      </w:fldSimple>
      <w:r w:rsidR="002729CC">
        <w:noBreakHyphen/>
      </w:r>
      <w:fldSimple w:instr=" SEQ Figure \* ARABIC \s 1 ">
        <w:r w:rsidR="004426B9">
          <w:rPr>
            <w:noProof/>
          </w:rPr>
          <w:t>4</w:t>
        </w:r>
      </w:fldSimple>
      <w:r>
        <w:t xml:space="preserve"> - Example Pre-Amplification Circuit for Microphone</w:t>
      </w:r>
      <w:bookmarkEnd w:id="58"/>
    </w:p>
    <w:p w14:paraId="51117EE8" w14:textId="77777777" w:rsidR="00F90FD2" w:rsidRDefault="00F90FD2" w:rsidP="0074039D">
      <w:pPr>
        <w:jc w:val="both"/>
      </w:pPr>
      <w:r>
        <w:t>So, buying a small microphone and building a pre-amplification circuit is a viable way of getting an acceptable digital version of an audio signal to our MSP430FR5994, however we investigated further to see if there may be a better way to go about it. Earlier, we mentioned the modularity of the MSP430 Launchpad Development Kits and their ability to connect to specially designed BoosterPacks to increase their functionality. It turns out that there is indeed a BoosterPack available that is perfect for our application and it is called BOOSTXL-AUDIO.</w:t>
      </w:r>
    </w:p>
    <w:p w14:paraId="273E7608" w14:textId="77777777" w:rsidR="00F90FD2" w:rsidRDefault="00F90FD2" w:rsidP="0074039D">
      <w:pPr>
        <w:jc w:val="both"/>
      </w:pPr>
    </w:p>
    <w:p w14:paraId="7799E814" w14:textId="15788C2A" w:rsidR="00F90FD2" w:rsidRDefault="00F90FD2" w:rsidP="0074039D">
      <w:pPr>
        <w:jc w:val="both"/>
      </w:pPr>
      <w:r>
        <w:t xml:space="preserve">BOOSTXL-AUDIO is an Audio Signal Processing BoosterPack Plug-In Module that can be directly connected to the MSP430FR5994 Launchpad Development Kit. It includes a TI DAC8311 14-bit digital-to-analog converter for high-quality audio output, an onboard low-profile speaker, a volume control slider, a TI TS3A225E for autonomous headset type detection which supports both 4-pin and 3-pin 3.5-mm audio jacks, and an onboard microphone with a front-end amplifier (same as a pre-amplification circuit). Not only does this peripheral device have both the microphone and pre-amplification circuit we need, </w:t>
      </w:r>
      <w:r>
        <w:lastRenderedPageBreak/>
        <w:t xml:space="preserve">but also allows us to feed audio directly to the MSP430FR5994 via audio jack from an MP3 player or other similar device. For $30, this ‘all in one’ package is ideal for our application on the ASRH and is well worth its price. In addition to this, we will also purchase a 430BOOST-SHARP96 Launchpad BoosterPack to help us during development. It is a small LCD screen that will allow us to graphically see the output of the FFT of the incoming audio signals as well as the filtered output. For only $7 extra, it is a worthwhile investment as we begin to experiment with real-life digital signal processing for the first time. </w:t>
      </w:r>
      <w:r w:rsidR="00A814AF">
        <w:t>Figure 3-5 shows the setup of using an MSP430FR5994 in conjunction with the BO</w:t>
      </w:r>
      <w:r w:rsidR="00B02FDC">
        <w:t>O</w:t>
      </w:r>
      <w:r w:rsidR="00A814AF">
        <w:t>STXL_AUDIO and 430BOOS</w:t>
      </w:r>
      <w:r w:rsidR="00B02FDC">
        <w:t>T</w:t>
      </w:r>
      <w:r w:rsidR="00A814AF">
        <w:t>-SHARP96 BoosterPacks.</w:t>
      </w:r>
    </w:p>
    <w:p w14:paraId="0CDFED1B" w14:textId="77777777" w:rsidR="00D960CD" w:rsidRDefault="00F90FD2" w:rsidP="00D960CD">
      <w:pPr>
        <w:keepNext/>
        <w:jc w:val="center"/>
      </w:pPr>
      <w:r w:rsidRPr="00A80FF2">
        <w:rPr>
          <w:noProof/>
        </w:rPr>
        <w:drawing>
          <wp:inline distT="0" distB="0" distL="0" distR="0" wp14:anchorId="53F64205" wp14:editId="294FAACF">
            <wp:extent cx="4456853" cy="2865120"/>
            <wp:effectExtent l="0" t="0" r="1270" b="0"/>
            <wp:docPr id="180509253" name="Picture 18050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74346" cy="2876365"/>
                    </a:xfrm>
                    <a:prstGeom prst="rect">
                      <a:avLst/>
                    </a:prstGeom>
                  </pic:spPr>
                </pic:pic>
              </a:graphicData>
            </a:graphic>
          </wp:inline>
        </w:drawing>
      </w:r>
    </w:p>
    <w:p w14:paraId="644D0194" w14:textId="5974A2C4" w:rsidR="00F90FD2" w:rsidRDefault="00D960CD" w:rsidP="00B02FDC">
      <w:pPr>
        <w:pStyle w:val="Caption"/>
        <w:jc w:val="center"/>
      </w:pPr>
      <w:bookmarkStart w:id="59" w:name="_Toc500071707"/>
      <w:r>
        <w:t xml:space="preserve">Figure </w:t>
      </w:r>
      <w:fldSimple w:instr=" STYLEREF 1 \s ">
        <w:r w:rsidR="004426B9">
          <w:rPr>
            <w:noProof/>
          </w:rPr>
          <w:t>3</w:t>
        </w:r>
      </w:fldSimple>
      <w:r w:rsidR="002729CC">
        <w:noBreakHyphen/>
      </w:r>
      <w:fldSimple w:instr=" SEQ Figure \* ARABIC \s 1 ">
        <w:r w:rsidR="004426B9">
          <w:rPr>
            <w:noProof/>
          </w:rPr>
          <w:t>5</w:t>
        </w:r>
      </w:fldSimple>
      <w:r>
        <w:t xml:space="preserve"> - MSP430FR5994 + BOOSTXL-AUDIO + 430BOOST-SHARP96</w:t>
      </w:r>
      <w:bookmarkEnd w:id="59"/>
    </w:p>
    <w:p w14:paraId="00E8F3BB" w14:textId="3091C870" w:rsidR="00F90FD2" w:rsidRDefault="00F90FD2" w:rsidP="00F90FD2">
      <w:pPr>
        <w:jc w:val="center"/>
      </w:pPr>
    </w:p>
    <w:p w14:paraId="63C33B8A" w14:textId="321A1CEC" w:rsidR="00F90FD2" w:rsidRDefault="00F90FD2" w:rsidP="00F90FD2">
      <w:pPr>
        <w:jc w:val="center"/>
      </w:pPr>
    </w:p>
    <w:p w14:paraId="2ED453FD" w14:textId="37E65F3E" w:rsidR="00F90FD2" w:rsidRDefault="00F90FD2" w:rsidP="00F90FD2">
      <w:pPr>
        <w:jc w:val="center"/>
      </w:pPr>
    </w:p>
    <w:p w14:paraId="1BE09AB4" w14:textId="363A8BA6" w:rsidR="00F90FD2" w:rsidRDefault="00F90FD2" w:rsidP="00F90FD2">
      <w:pPr>
        <w:jc w:val="center"/>
      </w:pPr>
    </w:p>
    <w:p w14:paraId="7F0C408F" w14:textId="52FBACC2" w:rsidR="00F90FD2" w:rsidRDefault="00F90FD2" w:rsidP="00F90FD2">
      <w:pPr>
        <w:jc w:val="center"/>
      </w:pPr>
    </w:p>
    <w:p w14:paraId="1C1F7B80" w14:textId="2DCB0B6D" w:rsidR="00F90FD2" w:rsidRDefault="00F90FD2" w:rsidP="00F90FD2">
      <w:pPr>
        <w:jc w:val="center"/>
      </w:pPr>
    </w:p>
    <w:p w14:paraId="61821C14" w14:textId="07B6D0E4" w:rsidR="00F90FD2" w:rsidRDefault="00F90FD2" w:rsidP="00F90FD2">
      <w:pPr>
        <w:jc w:val="center"/>
      </w:pPr>
    </w:p>
    <w:p w14:paraId="0B787859" w14:textId="2354EBEA" w:rsidR="00F90FD2" w:rsidRDefault="00F90FD2" w:rsidP="00F90FD2">
      <w:pPr>
        <w:jc w:val="center"/>
      </w:pPr>
    </w:p>
    <w:p w14:paraId="0BEB2ECD" w14:textId="501C6198" w:rsidR="00F90FD2" w:rsidRDefault="00F90FD2" w:rsidP="00F90FD2">
      <w:pPr>
        <w:jc w:val="center"/>
      </w:pPr>
    </w:p>
    <w:p w14:paraId="6BD8F270" w14:textId="7AFCC672" w:rsidR="00F90FD2" w:rsidRDefault="00F90FD2" w:rsidP="00F90FD2">
      <w:pPr>
        <w:jc w:val="center"/>
      </w:pPr>
    </w:p>
    <w:p w14:paraId="4E55F9E0" w14:textId="11F193BB" w:rsidR="00F90FD2" w:rsidRDefault="00F90FD2" w:rsidP="00F90FD2">
      <w:pPr>
        <w:jc w:val="center"/>
      </w:pPr>
    </w:p>
    <w:p w14:paraId="7BBD23ED" w14:textId="5FFB57B1" w:rsidR="00F90FD2" w:rsidRDefault="00F90FD2" w:rsidP="00F90FD2">
      <w:pPr>
        <w:jc w:val="center"/>
      </w:pPr>
    </w:p>
    <w:p w14:paraId="48600C99" w14:textId="3985BE08" w:rsidR="00F90FD2" w:rsidRDefault="00F90FD2" w:rsidP="00F90FD2">
      <w:pPr>
        <w:jc w:val="center"/>
      </w:pPr>
    </w:p>
    <w:p w14:paraId="5AD80854" w14:textId="6ECB6163" w:rsidR="00F90FD2" w:rsidRDefault="00F90FD2" w:rsidP="00F90FD2">
      <w:pPr>
        <w:jc w:val="center"/>
      </w:pPr>
    </w:p>
    <w:p w14:paraId="0B64089B" w14:textId="366C6E35" w:rsidR="00F90FD2" w:rsidRDefault="00F90FD2" w:rsidP="00F90FD2">
      <w:pPr>
        <w:jc w:val="center"/>
      </w:pPr>
    </w:p>
    <w:p w14:paraId="78CCC2D0" w14:textId="13BAC944" w:rsidR="002A1F8B" w:rsidRDefault="002A1F8B" w:rsidP="00F90FD2">
      <w:pPr>
        <w:jc w:val="center"/>
      </w:pPr>
    </w:p>
    <w:p w14:paraId="7FC8014D" w14:textId="43049D68" w:rsidR="002A1F8B" w:rsidRDefault="002A1F8B" w:rsidP="00F90FD2">
      <w:pPr>
        <w:jc w:val="center"/>
      </w:pPr>
    </w:p>
    <w:p w14:paraId="23176D15" w14:textId="3DAA2320" w:rsidR="002A1F8B" w:rsidRDefault="002A1F8B" w:rsidP="00F90FD2">
      <w:pPr>
        <w:jc w:val="center"/>
      </w:pPr>
    </w:p>
    <w:p w14:paraId="1C01460B" w14:textId="4CE3547E" w:rsidR="002A1F8B" w:rsidRDefault="002A1F8B" w:rsidP="002A1F8B">
      <w:pPr>
        <w:pStyle w:val="Heading1"/>
      </w:pPr>
      <w:bookmarkStart w:id="60" w:name="_Toc496515810"/>
      <w:bookmarkStart w:id="61" w:name="_Toc500071626"/>
      <w:r>
        <w:lastRenderedPageBreak/>
        <w:t>Servo Motors</w:t>
      </w:r>
      <w:bookmarkEnd w:id="60"/>
      <w:bookmarkEnd w:id="61"/>
    </w:p>
    <w:p w14:paraId="77E8E2BE" w14:textId="77777777" w:rsidR="002A1F8B" w:rsidRDefault="002A1F8B" w:rsidP="002A1F8B"/>
    <w:p w14:paraId="3C4F8F8E" w14:textId="77777777" w:rsidR="002A1F8B" w:rsidRDefault="002A1F8B" w:rsidP="002A1F8B">
      <w:pPr>
        <w:pStyle w:val="Heading2"/>
      </w:pPr>
      <w:bookmarkStart w:id="62" w:name="_Toc500071627"/>
      <w:r>
        <w:t>Servo Motors on the ASRH</w:t>
      </w:r>
      <w:bookmarkEnd w:id="62"/>
    </w:p>
    <w:p w14:paraId="5343103A" w14:textId="77777777" w:rsidR="002A1F8B" w:rsidRDefault="002A1F8B" w:rsidP="002A1F8B"/>
    <w:p w14:paraId="4ED27283" w14:textId="77777777" w:rsidR="002A1F8B" w:rsidRDefault="002A1F8B" w:rsidP="0074039D">
      <w:pPr>
        <w:jc w:val="both"/>
      </w:pPr>
      <w:r>
        <w:t>One of the main features of the ASRH is that the device is not static, but dynamic; it features movement in multiple directions and is not meant to simply be an immobile hunk of electronics. There are three main movements that the ASRH needs to be capable of the meet our requirements.</w:t>
      </w:r>
    </w:p>
    <w:p w14:paraId="7A7FE593" w14:textId="77777777" w:rsidR="002A1F8B" w:rsidRDefault="002A1F8B" w:rsidP="0074039D">
      <w:pPr>
        <w:pStyle w:val="ListParagraph"/>
        <w:numPr>
          <w:ilvl w:val="0"/>
          <w:numId w:val="18"/>
        </w:numPr>
        <w:jc w:val="both"/>
      </w:pPr>
      <w:r>
        <w:t>360</w:t>
      </w:r>
      <w:r w:rsidRPr="0EB70D8B">
        <w:rPr>
          <w:rFonts w:cs="Arial"/>
        </w:rPr>
        <w:t>°</w:t>
      </w:r>
      <w:r>
        <w:t>- degree rotation of the ASRH structure on the Yaw axis (in both clockwise and counter clockwise directions)</w:t>
      </w:r>
    </w:p>
    <w:p w14:paraId="17973E60" w14:textId="77777777" w:rsidR="002A1F8B" w:rsidRDefault="002A1F8B" w:rsidP="0074039D">
      <w:pPr>
        <w:pStyle w:val="ListParagraph"/>
        <w:numPr>
          <w:ilvl w:val="0"/>
          <w:numId w:val="18"/>
        </w:numPr>
        <w:jc w:val="both"/>
      </w:pPr>
      <w:r>
        <w:t>75</w:t>
      </w:r>
      <w:r w:rsidRPr="0EB70D8B">
        <w:rPr>
          <w:rFonts w:cs="Arial"/>
        </w:rPr>
        <w:t>°</w:t>
      </w:r>
      <w:r>
        <w:t xml:space="preserve"> - degree rotation of the ASRH camera and gun on the Pitch axis (in both ascending and descending directions)</w:t>
      </w:r>
    </w:p>
    <w:p w14:paraId="2040BA06" w14:textId="77777777" w:rsidR="002A1F8B" w:rsidRDefault="002A1F8B" w:rsidP="0074039D">
      <w:pPr>
        <w:pStyle w:val="ListParagraph"/>
        <w:numPr>
          <w:ilvl w:val="0"/>
          <w:numId w:val="18"/>
        </w:numPr>
        <w:jc w:val="both"/>
      </w:pPr>
      <w:r>
        <w:t>Actuation of the ASRH gun when commanded by the user or automatic procedure</w:t>
      </w:r>
    </w:p>
    <w:p w14:paraId="6E2D4727" w14:textId="77777777" w:rsidR="002A1F8B" w:rsidRDefault="002A1F8B" w:rsidP="0074039D">
      <w:pPr>
        <w:jc w:val="both"/>
      </w:pPr>
    </w:p>
    <w:p w14:paraId="5A0F8E3D" w14:textId="77777777" w:rsidR="002A1F8B" w:rsidRDefault="002A1F8B" w:rsidP="0074039D">
      <w:pPr>
        <w:jc w:val="both"/>
      </w:pPr>
      <w:r>
        <w:t>We plan to use two different types of servo motors to complete these three movements: two Parallax Continuous Rotation Servos, and one VS-19 Pico Linear Servo. The Parallax servos will control the 360-degree rotation of the ASRH structure on the Yaw axis and the 75-degree rotation of the camera and gun on the Pitch axis. The following sections will go more in depth on each servo and how exactly they will be used.</w:t>
      </w:r>
    </w:p>
    <w:p w14:paraId="21D0A9BB" w14:textId="77777777" w:rsidR="002A1F8B" w:rsidRDefault="002A1F8B" w:rsidP="002A1F8B"/>
    <w:p w14:paraId="5D0C302A" w14:textId="77777777" w:rsidR="002A1F8B" w:rsidRDefault="002A1F8B" w:rsidP="002A1F8B">
      <w:pPr>
        <w:pStyle w:val="Heading2"/>
      </w:pPr>
      <w:bookmarkStart w:id="63" w:name="_Toc500071628"/>
      <w:r>
        <w:t>Parallax Continuous Rotation Servos</w:t>
      </w:r>
      <w:bookmarkEnd w:id="63"/>
    </w:p>
    <w:p w14:paraId="37A0B52B" w14:textId="77777777" w:rsidR="002A1F8B" w:rsidRDefault="002A1F8B" w:rsidP="002A1F8B"/>
    <w:p w14:paraId="2B52FA67" w14:textId="6ACA3344" w:rsidR="002A1F8B" w:rsidRDefault="002A1F8B" w:rsidP="0074039D">
      <w:pPr>
        <w:jc w:val="both"/>
      </w:pPr>
      <w:r>
        <w:t>Unlike most conventional servos that have a limited range of motion, continuous rotation servos allow for full 360-degree rotation in either direction. To meet our ASRH functionality specification for full rotation in the Yaw axis, a continuous rotation servo is the only servo that can help us achieve this goal. Before we even started searching for them on the internet, we realized we already had them. During freshman year, all of us took the class EGN 1006</w:t>
      </w:r>
      <w:r w:rsidR="00873207">
        <w:t>,</w:t>
      </w:r>
      <w:r>
        <w:t xml:space="preserve"> Introduction to Engineering. In that class we played around with the Parallax Boe-Bot. The kit included not one, but two Parallax Continuous Rotation Servos. Although most of the group had discarded or sold their Boe-Bot, one of the group members still had theirs making them available for use on the ASRH. Although they are relatively cheap servos at around $13 each, having them on hand is extremely beneficial as we don’t have to wait for them to come in to start testing them. In addition, the extra money we save on not having to purchase these servos can be used elsewhere in the project.</w:t>
      </w:r>
    </w:p>
    <w:p w14:paraId="295D1BB5" w14:textId="77777777" w:rsidR="002A1F8B" w:rsidRDefault="002A1F8B" w:rsidP="0074039D">
      <w:pPr>
        <w:jc w:val="both"/>
      </w:pPr>
    </w:p>
    <w:p w14:paraId="73FCC3DF" w14:textId="77777777" w:rsidR="002A1F8B" w:rsidRDefault="002A1F8B" w:rsidP="0074039D">
      <w:pPr>
        <w:jc w:val="both"/>
      </w:pPr>
      <w:r>
        <w:t>Like most servo motors, the Parallax servo has three different leads: a red lead, a black lead, and a white lead. The red lead connects to the power supply for the servo itself. The Parallax servo operates anywhere between 4 and 6 volts. The higher the supply voltage, the faster its maximum rotation speed becomes. At a typical power supply voltage of 5 volts, the maximum rotation speed is 50 revolutions per minute (RPM). The black lead on the Parallax servo simply connects to ground.</w:t>
      </w:r>
    </w:p>
    <w:p w14:paraId="42F3290A" w14:textId="77777777" w:rsidR="002A1F8B" w:rsidRDefault="002A1F8B" w:rsidP="0074039D">
      <w:pPr>
        <w:jc w:val="both"/>
      </w:pPr>
    </w:p>
    <w:p w14:paraId="057A352F" w14:textId="4C55643C" w:rsidR="002A1F8B" w:rsidRDefault="002A1F8B" w:rsidP="0074039D">
      <w:pPr>
        <w:jc w:val="both"/>
      </w:pPr>
      <w:r>
        <w:lastRenderedPageBreak/>
        <w:t xml:space="preserve">The white lead on the Parallax servo is the most important lead and is what we will use to control the servo. Like all other servos, the Parallax servo interprets a pulse width modulation (PWM) signal to actuate the motor. The amplitude of this signal should be no less than 3.3 volts, but no greater than 0.2 volts higher than what is supplying power to the servo. Both </w:t>
      </w:r>
      <w:r w:rsidRPr="008B2726">
        <w:t>rotational speed and direction are determined by the duration of the high pulse that is in between 1.3 and 1.7</w:t>
      </w:r>
      <w:r w:rsidR="002D2540" w:rsidRPr="008B2726">
        <w:t>-</w:t>
      </w:r>
      <w:r w:rsidRPr="008B2726">
        <w:t>ms</w:t>
      </w:r>
      <w:r w:rsidR="002D2540" w:rsidRPr="008B2726">
        <w:t>ec</w:t>
      </w:r>
      <w:r w:rsidRPr="008B2726">
        <w:t>. To ensure smooth rotation, a 2</w:t>
      </w:r>
      <w:r w:rsidR="00BC6448" w:rsidRPr="008B2726">
        <w:t>0</w:t>
      </w:r>
      <w:r w:rsidR="002D2540" w:rsidRPr="008B2726">
        <w:t>-</w:t>
      </w:r>
      <w:r w:rsidRPr="008B2726">
        <w:t>ms</w:t>
      </w:r>
      <w:r w:rsidR="002D2540" w:rsidRPr="008B2726">
        <w:t>ec</w:t>
      </w:r>
      <w:r w:rsidRPr="008B2726">
        <w:t xml:space="preserve"> pause between pulses is required. Pulses of 1.5</w:t>
      </w:r>
      <w:r w:rsidR="002D2540" w:rsidRPr="008B2726">
        <w:t>-</w:t>
      </w:r>
      <w:r w:rsidRPr="008B2726">
        <w:t>ms</w:t>
      </w:r>
      <w:r w:rsidR="002D2540" w:rsidRPr="008B2726">
        <w:t>ec</w:t>
      </w:r>
      <w:r w:rsidRPr="008B2726">
        <w:t xml:space="preserve"> will cause the servo to stay completely </w:t>
      </w:r>
      <w:r>
        <w:t>still; any pulses greater than this value will cause the servo to rotate in the counter-clockwise direction, and any pulses less than this value will cause the servo to rotate in the clockwise direction</w:t>
      </w:r>
      <w:r w:rsidR="00624471">
        <w:t>.</w:t>
      </w:r>
      <w:r w:rsidR="00A814AF">
        <w:t xml:space="preserve"> Figures 4-1, 4-2, and 4-3 illustrate this idea with timing diagrams.</w:t>
      </w:r>
    </w:p>
    <w:p w14:paraId="3C5709AA" w14:textId="77777777" w:rsidR="002A1F8B" w:rsidRDefault="002A1F8B" w:rsidP="002A1F8B"/>
    <w:p w14:paraId="275FF92B" w14:textId="77777777" w:rsidR="00681524" w:rsidRDefault="002A1F8B" w:rsidP="00681524">
      <w:pPr>
        <w:keepNext/>
        <w:jc w:val="center"/>
      </w:pPr>
      <w:r w:rsidRPr="00107BDA">
        <w:rPr>
          <w:noProof/>
        </w:rPr>
        <w:drawing>
          <wp:inline distT="0" distB="0" distL="0" distR="0" wp14:anchorId="6489C7B9" wp14:editId="14BFF906">
            <wp:extent cx="5050155" cy="1946275"/>
            <wp:effectExtent l="0" t="0" r="0" b="0"/>
            <wp:docPr id="1708561235" name="Picture 170856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0155" cy="1946275"/>
                    </a:xfrm>
                    <a:prstGeom prst="rect">
                      <a:avLst/>
                    </a:prstGeom>
                    <a:noFill/>
                    <a:ln>
                      <a:noFill/>
                    </a:ln>
                  </pic:spPr>
                </pic:pic>
              </a:graphicData>
            </a:graphic>
          </wp:inline>
        </w:drawing>
      </w:r>
    </w:p>
    <w:p w14:paraId="721AA46F" w14:textId="4D20532B" w:rsidR="002A1F8B" w:rsidRDefault="00681524" w:rsidP="00681524">
      <w:pPr>
        <w:pStyle w:val="Caption"/>
        <w:jc w:val="center"/>
      </w:pPr>
      <w:bookmarkStart w:id="64" w:name="_Toc500071708"/>
      <w:r>
        <w:t xml:space="preserve">Figure </w:t>
      </w:r>
      <w:fldSimple w:instr=" STYLEREF 1 \s ">
        <w:r w:rsidR="004426B9">
          <w:rPr>
            <w:noProof/>
          </w:rPr>
          <w:t>4</w:t>
        </w:r>
      </w:fldSimple>
      <w:r w:rsidR="002729CC">
        <w:noBreakHyphen/>
      </w:r>
      <w:fldSimple w:instr=" SEQ Figure \* ARABIC \s 1 ">
        <w:r w:rsidR="004426B9">
          <w:rPr>
            <w:noProof/>
          </w:rPr>
          <w:t>1</w:t>
        </w:r>
      </w:fldSimple>
      <w:r>
        <w:t xml:space="preserve"> - Timing Diagram for No Rotation</w:t>
      </w:r>
      <w:bookmarkEnd w:id="64"/>
    </w:p>
    <w:p w14:paraId="032322D3" w14:textId="77777777" w:rsidR="002A1F8B" w:rsidRDefault="002A1F8B" w:rsidP="002A1F8B">
      <w:pPr>
        <w:jc w:val="center"/>
      </w:pPr>
    </w:p>
    <w:p w14:paraId="2215C7DB" w14:textId="77777777" w:rsidR="00681524" w:rsidRDefault="002A1F8B" w:rsidP="00681524">
      <w:pPr>
        <w:keepNext/>
        <w:jc w:val="center"/>
      </w:pPr>
      <w:r w:rsidRPr="00107BDA">
        <w:rPr>
          <w:noProof/>
        </w:rPr>
        <w:drawing>
          <wp:inline distT="0" distB="0" distL="0" distR="0" wp14:anchorId="23C1157A" wp14:editId="4161A8EF">
            <wp:extent cx="4959985" cy="1891030"/>
            <wp:effectExtent l="0" t="0" r="0" b="0"/>
            <wp:docPr id="1708561236" name="Picture 170856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9985" cy="1891030"/>
                    </a:xfrm>
                    <a:prstGeom prst="rect">
                      <a:avLst/>
                    </a:prstGeom>
                    <a:noFill/>
                    <a:ln>
                      <a:noFill/>
                    </a:ln>
                  </pic:spPr>
                </pic:pic>
              </a:graphicData>
            </a:graphic>
          </wp:inline>
        </w:drawing>
      </w:r>
    </w:p>
    <w:p w14:paraId="75FBACB9" w14:textId="19DEC116" w:rsidR="002A1F8B" w:rsidRDefault="00681524" w:rsidP="00681524">
      <w:pPr>
        <w:pStyle w:val="Caption"/>
        <w:jc w:val="center"/>
      </w:pPr>
      <w:bookmarkStart w:id="65" w:name="_Toc500071709"/>
      <w:r>
        <w:t xml:space="preserve">Figure </w:t>
      </w:r>
      <w:fldSimple w:instr=" STYLEREF 1 \s ">
        <w:r w:rsidR="004426B9">
          <w:rPr>
            <w:noProof/>
          </w:rPr>
          <w:t>4</w:t>
        </w:r>
      </w:fldSimple>
      <w:r w:rsidR="002729CC">
        <w:noBreakHyphen/>
      </w:r>
      <w:fldSimple w:instr=" SEQ Figure \* ARABIC \s 1 ">
        <w:r w:rsidR="004426B9">
          <w:rPr>
            <w:noProof/>
          </w:rPr>
          <w:t>2</w:t>
        </w:r>
      </w:fldSimple>
      <w:r>
        <w:t xml:space="preserve"> - Timing Diagram for Clockwise Rotation</w:t>
      </w:r>
      <w:bookmarkEnd w:id="65"/>
    </w:p>
    <w:p w14:paraId="531E3EA1" w14:textId="77777777" w:rsidR="002A1F8B" w:rsidRDefault="002A1F8B" w:rsidP="002A1F8B">
      <w:pPr>
        <w:jc w:val="center"/>
      </w:pPr>
    </w:p>
    <w:p w14:paraId="1C90C372" w14:textId="77777777" w:rsidR="00681524" w:rsidRDefault="002A1F8B" w:rsidP="00681524">
      <w:pPr>
        <w:keepNext/>
        <w:jc w:val="center"/>
      </w:pPr>
      <w:r w:rsidRPr="00107BDA">
        <w:rPr>
          <w:noProof/>
        </w:rPr>
        <w:lastRenderedPageBreak/>
        <w:drawing>
          <wp:inline distT="0" distB="0" distL="0" distR="0" wp14:anchorId="5A9ABAD4" wp14:editId="7CFE4754">
            <wp:extent cx="4959985" cy="1835785"/>
            <wp:effectExtent l="0" t="0" r="0" b="0"/>
            <wp:docPr id="1708561237" name="Picture 170856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9985" cy="1835785"/>
                    </a:xfrm>
                    <a:prstGeom prst="rect">
                      <a:avLst/>
                    </a:prstGeom>
                    <a:noFill/>
                    <a:ln>
                      <a:noFill/>
                    </a:ln>
                  </pic:spPr>
                </pic:pic>
              </a:graphicData>
            </a:graphic>
          </wp:inline>
        </w:drawing>
      </w:r>
    </w:p>
    <w:p w14:paraId="4A5575FD" w14:textId="7F032957" w:rsidR="002A1F8B" w:rsidRDefault="00681524" w:rsidP="00681524">
      <w:pPr>
        <w:pStyle w:val="Caption"/>
        <w:jc w:val="center"/>
      </w:pPr>
      <w:bookmarkStart w:id="66" w:name="_Toc500071710"/>
      <w:r>
        <w:t xml:space="preserve">Figure </w:t>
      </w:r>
      <w:fldSimple w:instr=" STYLEREF 1 \s ">
        <w:r w:rsidR="004426B9">
          <w:rPr>
            <w:noProof/>
          </w:rPr>
          <w:t>4</w:t>
        </w:r>
      </w:fldSimple>
      <w:r w:rsidR="002729CC">
        <w:noBreakHyphen/>
      </w:r>
      <w:fldSimple w:instr=" SEQ Figure \* ARABIC \s 1 ">
        <w:r w:rsidR="004426B9">
          <w:rPr>
            <w:noProof/>
          </w:rPr>
          <w:t>3</w:t>
        </w:r>
      </w:fldSimple>
      <w:r>
        <w:t xml:space="preserve"> - Timing Diagram for Counter Clockwise Location</w:t>
      </w:r>
      <w:bookmarkEnd w:id="66"/>
    </w:p>
    <w:p w14:paraId="4B9C3A09" w14:textId="7DF35FE1" w:rsidR="002A1F8B" w:rsidRDefault="002A1F8B" w:rsidP="0074039D">
      <w:pPr>
        <w:jc w:val="both"/>
      </w:pPr>
      <w:r>
        <w:t xml:space="preserve">As mentioned </w:t>
      </w:r>
      <w:r w:rsidRPr="008B2726">
        <w:t>earlier, 1.3 and 1.7</w:t>
      </w:r>
      <w:r w:rsidR="00BC6448" w:rsidRPr="008B2726">
        <w:t>-</w:t>
      </w:r>
      <w:r w:rsidRPr="008B2726">
        <w:t>ms</w:t>
      </w:r>
      <w:r w:rsidR="002D2540" w:rsidRPr="008B2726">
        <w:t>ec</w:t>
      </w:r>
      <w:r w:rsidRPr="008B2726">
        <w:t xml:space="preserve"> pulses will command the Parallax servo to rotate at its maximum speed. Values in between those and 1.5</w:t>
      </w:r>
      <w:r w:rsidR="00BC6448" w:rsidRPr="008B2726">
        <w:t>-</w:t>
      </w:r>
      <w:r w:rsidRPr="008B2726">
        <w:t>ms</w:t>
      </w:r>
      <w:r w:rsidR="002D2540" w:rsidRPr="008B2726">
        <w:t>ec</w:t>
      </w:r>
      <w:r w:rsidRPr="008B2726">
        <w:t xml:space="preserve"> can be used for fine tuning and small servo movements</w:t>
      </w:r>
      <w:r w:rsidR="00624471" w:rsidRPr="008B2726">
        <w:t>.</w:t>
      </w:r>
      <w:r w:rsidR="00A814AF" w:rsidRPr="008B2726">
        <w:t xml:space="preserve"> Table 4-1 will </w:t>
      </w:r>
      <w:r w:rsidR="00BC6448" w:rsidRPr="008B2726">
        <w:t>b</w:t>
      </w:r>
      <w:r w:rsidR="00A814AF" w:rsidRPr="008B2726">
        <w:t xml:space="preserve">e used as reference </w:t>
      </w:r>
      <w:r w:rsidR="00A814AF">
        <w:t>to fine tune the Parallax servos.</w:t>
      </w:r>
    </w:p>
    <w:p w14:paraId="436B3DEA" w14:textId="77777777" w:rsidR="002A1F8B" w:rsidRDefault="002A1F8B" w:rsidP="002A1F8B"/>
    <w:p w14:paraId="39384D8E" w14:textId="4A647863" w:rsidR="00681524" w:rsidRDefault="00681524" w:rsidP="00681524">
      <w:pPr>
        <w:pStyle w:val="Caption"/>
        <w:keepNext/>
        <w:jc w:val="center"/>
      </w:pPr>
      <w:bookmarkStart w:id="67" w:name="_Toc500071807"/>
      <w:r>
        <w:t xml:space="preserve">Table </w:t>
      </w:r>
      <w:fldSimple w:instr=" STYLEREF 1 \s ">
        <w:r w:rsidR="004426B9">
          <w:rPr>
            <w:noProof/>
          </w:rPr>
          <w:t>4</w:t>
        </w:r>
      </w:fldSimple>
      <w:r w:rsidR="009B5D42">
        <w:noBreakHyphen/>
      </w:r>
      <w:fldSimple w:instr=" SEQ Table \* ARABIC \s 1 ">
        <w:r w:rsidR="004426B9">
          <w:rPr>
            <w:noProof/>
          </w:rPr>
          <w:t>1</w:t>
        </w:r>
      </w:fldSimple>
      <w:r>
        <w:t xml:space="preserve"> - Parallax Continuous Rotation Servo: Speeds and Directions</w:t>
      </w:r>
      <w:bookmarkEnd w:id="67"/>
    </w:p>
    <w:tbl>
      <w:tblPr>
        <w:tblStyle w:val="GridTable4"/>
        <w:tblW w:w="0" w:type="auto"/>
        <w:jc w:val="center"/>
        <w:tblLook w:val="04A0" w:firstRow="1" w:lastRow="0" w:firstColumn="1" w:lastColumn="0" w:noHBand="0" w:noVBand="1"/>
      </w:tblPr>
      <w:tblGrid>
        <w:gridCol w:w="2329"/>
        <w:gridCol w:w="2400"/>
        <w:gridCol w:w="2315"/>
      </w:tblGrid>
      <w:tr w:rsidR="002A1F8B" w14:paraId="388FC65B" w14:textId="77777777" w:rsidTr="00F6512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04332143" w14:textId="77777777" w:rsidR="002A1F8B" w:rsidRDefault="002A1F8B" w:rsidP="00D960CD">
            <w:pPr>
              <w:jc w:val="center"/>
            </w:pPr>
            <w:r>
              <w:t>Parallax Continuous Rotation Servo: Speeds and Directions</w:t>
            </w:r>
          </w:p>
        </w:tc>
      </w:tr>
      <w:tr w:rsidR="002A1F8B" w14:paraId="793A5905"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EB961AE" w14:textId="77777777" w:rsidR="002A1F8B" w:rsidRDefault="002A1F8B" w:rsidP="00D960CD">
            <w:pPr>
              <w:jc w:val="center"/>
            </w:pPr>
            <w:r>
              <w:t>Signal Width (ms)</w:t>
            </w:r>
          </w:p>
        </w:tc>
        <w:tc>
          <w:tcPr>
            <w:tcW w:w="0" w:type="auto"/>
          </w:tcPr>
          <w:p w14:paraId="28E53B23"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Rotation Speed (%)</w:t>
            </w:r>
          </w:p>
        </w:tc>
        <w:tc>
          <w:tcPr>
            <w:tcW w:w="0" w:type="auto"/>
          </w:tcPr>
          <w:p w14:paraId="7D1A68FB"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Direction</w:t>
            </w:r>
          </w:p>
        </w:tc>
      </w:tr>
      <w:tr w:rsidR="002A1F8B" w14:paraId="6CE023EE"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E760E20" w14:textId="77777777" w:rsidR="002A1F8B" w:rsidRDefault="002A1F8B" w:rsidP="00D960CD">
            <w:pPr>
              <w:jc w:val="center"/>
            </w:pPr>
            <w:r>
              <w:t>1.30</w:t>
            </w:r>
          </w:p>
        </w:tc>
        <w:tc>
          <w:tcPr>
            <w:tcW w:w="0" w:type="auto"/>
          </w:tcPr>
          <w:p w14:paraId="2208BE77"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100</w:t>
            </w:r>
          </w:p>
        </w:tc>
        <w:tc>
          <w:tcPr>
            <w:tcW w:w="0" w:type="auto"/>
          </w:tcPr>
          <w:p w14:paraId="447F90BB"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Clockwise</w:t>
            </w:r>
          </w:p>
        </w:tc>
      </w:tr>
      <w:tr w:rsidR="002A1F8B" w14:paraId="0B11ECEB"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DCF6508" w14:textId="77777777" w:rsidR="002A1F8B" w:rsidRDefault="002A1F8B" w:rsidP="00D960CD">
            <w:pPr>
              <w:jc w:val="center"/>
            </w:pPr>
            <w:r>
              <w:t>1.34</w:t>
            </w:r>
          </w:p>
        </w:tc>
        <w:tc>
          <w:tcPr>
            <w:tcW w:w="0" w:type="auto"/>
          </w:tcPr>
          <w:p w14:paraId="4863E29C"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80</w:t>
            </w:r>
          </w:p>
        </w:tc>
        <w:tc>
          <w:tcPr>
            <w:tcW w:w="0" w:type="auto"/>
          </w:tcPr>
          <w:p w14:paraId="3AF95A81"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Clockwise</w:t>
            </w:r>
          </w:p>
        </w:tc>
      </w:tr>
      <w:tr w:rsidR="002A1F8B" w14:paraId="643E4ECC"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9BAB5FB" w14:textId="77777777" w:rsidR="002A1F8B" w:rsidRDefault="002A1F8B" w:rsidP="00D960CD">
            <w:pPr>
              <w:jc w:val="center"/>
            </w:pPr>
            <w:r>
              <w:t>1.38</w:t>
            </w:r>
          </w:p>
        </w:tc>
        <w:tc>
          <w:tcPr>
            <w:tcW w:w="0" w:type="auto"/>
          </w:tcPr>
          <w:p w14:paraId="1AE44A62"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60</w:t>
            </w:r>
          </w:p>
        </w:tc>
        <w:tc>
          <w:tcPr>
            <w:tcW w:w="0" w:type="auto"/>
          </w:tcPr>
          <w:p w14:paraId="4306502B"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Clockwise</w:t>
            </w:r>
          </w:p>
        </w:tc>
      </w:tr>
      <w:tr w:rsidR="002A1F8B" w14:paraId="679B46AC"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561C565" w14:textId="77777777" w:rsidR="002A1F8B" w:rsidRDefault="002A1F8B" w:rsidP="00D960CD">
            <w:pPr>
              <w:jc w:val="center"/>
            </w:pPr>
            <w:r>
              <w:t>1.42</w:t>
            </w:r>
          </w:p>
        </w:tc>
        <w:tc>
          <w:tcPr>
            <w:tcW w:w="0" w:type="auto"/>
          </w:tcPr>
          <w:p w14:paraId="52DE9300"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40</w:t>
            </w:r>
          </w:p>
        </w:tc>
        <w:tc>
          <w:tcPr>
            <w:tcW w:w="0" w:type="auto"/>
          </w:tcPr>
          <w:p w14:paraId="3FBA42A3"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Clockwise</w:t>
            </w:r>
          </w:p>
        </w:tc>
      </w:tr>
      <w:tr w:rsidR="002A1F8B" w14:paraId="172025E1"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AF31E0F" w14:textId="77777777" w:rsidR="002A1F8B" w:rsidRDefault="002A1F8B" w:rsidP="00D960CD">
            <w:pPr>
              <w:jc w:val="center"/>
            </w:pPr>
            <w:r>
              <w:t>1.46</w:t>
            </w:r>
          </w:p>
        </w:tc>
        <w:tc>
          <w:tcPr>
            <w:tcW w:w="0" w:type="auto"/>
          </w:tcPr>
          <w:p w14:paraId="6BD4FCAA"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20</w:t>
            </w:r>
          </w:p>
        </w:tc>
        <w:tc>
          <w:tcPr>
            <w:tcW w:w="0" w:type="auto"/>
          </w:tcPr>
          <w:p w14:paraId="64EDF014"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Clockwise</w:t>
            </w:r>
          </w:p>
        </w:tc>
      </w:tr>
      <w:tr w:rsidR="002A1F8B" w14:paraId="0F48A870"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759F0D2" w14:textId="77777777" w:rsidR="002A1F8B" w:rsidRDefault="002A1F8B" w:rsidP="00D960CD">
            <w:pPr>
              <w:jc w:val="center"/>
            </w:pPr>
            <w:r>
              <w:t>1.50</w:t>
            </w:r>
          </w:p>
        </w:tc>
        <w:tc>
          <w:tcPr>
            <w:tcW w:w="0" w:type="auto"/>
          </w:tcPr>
          <w:p w14:paraId="60787816"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0</w:t>
            </w:r>
          </w:p>
        </w:tc>
        <w:tc>
          <w:tcPr>
            <w:tcW w:w="0" w:type="auto"/>
          </w:tcPr>
          <w:p w14:paraId="08A3CEFE"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None</w:t>
            </w:r>
          </w:p>
        </w:tc>
      </w:tr>
      <w:tr w:rsidR="002A1F8B" w14:paraId="7B9DD8A3"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1729312" w14:textId="77777777" w:rsidR="002A1F8B" w:rsidRDefault="002A1F8B" w:rsidP="00D960CD">
            <w:pPr>
              <w:jc w:val="center"/>
            </w:pPr>
            <w:r>
              <w:t>1.54</w:t>
            </w:r>
          </w:p>
        </w:tc>
        <w:tc>
          <w:tcPr>
            <w:tcW w:w="0" w:type="auto"/>
          </w:tcPr>
          <w:p w14:paraId="53811731"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20</w:t>
            </w:r>
          </w:p>
        </w:tc>
        <w:tc>
          <w:tcPr>
            <w:tcW w:w="0" w:type="auto"/>
          </w:tcPr>
          <w:p w14:paraId="1A63A42B"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Counter-Clockwise</w:t>
            </w:r>
          </w:p>
        </w:tc>
      </w:tr>
      <w:tr w:rsidR="002A1F8B" w14:paraId="5DFCF337"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18CEF4E" w14:textId="77777777" w:rsidR="002A1F8B" w:rsidRDefault="002A1F8B" w:rsidP="00D960CD">
            <w:pPr>
              <w:jc w:val="center"/>
            </w:pPr>
            <w:r>
              <w:t>1.58</w:t>
            </w:r>
          </w:p>
        </w:tc>
        <w:tc>
          <w:tcPr>
            <w:tcW w:w="0" w:type="auto"/>
          </w:tcPr>
          <w:p w14:paraId="46C57A8C"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40</w:t>
            </w:r>
          </w:p>
        </w:tc>
        <w:tc>
          <w:tcPr>
            <w:tcW w:w="0" w:type="auto"/>
          </w:tcPr>
          <w:p w14:paraId="20FB2667"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Counter-Clockwise</w:t>
            </w:r>
          </w:p>
        </w:tc>
      </w:tr>
      <w:tr w:rsidR="002A1F8B" w14:paraId="755B312A"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C0B6EDB" w14:textId="77777777" w:rsidR="002A1F8B" w:rsidRDefault="002A1F8B" w:rsidP="00D960CD">
            <w:pPr>
              <w:jc w:val="center"/>
            </w:pPr>
            <w:r>
              <w:t>1.62</w:t>
            </w:r>
          </w:p>
        </w:tc>
        <w:tc>
          <w:tcPr>
            <w:tcW w:w="0" w:type="auto"/>
          </w:tcPr>
          <w:p w14:paraId="6DA89448"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60</w:t>
            </w:r>
          </w:p>
        </w:tc>
        <w:tc>
          <w:tcPr>
            <w:tcW w:w="0" w:type="auto"/>
          </w:tcPr>
          <w:p w14:paraId="774D8E5B"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Counter-Clockwise</w:t>
            </w:r>
          </w:p>
        </w:tc>
      </w:tr>
      <w:tr w:rsidR="002A1F8B" w14:paraId="5B6FE1A3"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67A1F0E" w14:textId="77777777" w:rsidR="002A1F8B" w:rsidRDefault="002A1F8B" w:rsidP="00D960CD">
            <w:pPr>
              <w:jc w:val="center"/>
            </w:pPr>
            <w:r>
              <w:t>1.66</w:t>
            </w:r>
          </w:p>
        </w:tc>
        <w:tc>
          <w:tcPr>
            <w:tcW w:w="0" w:type="auto"/>
          </w:tcPr>
          <w:p w14:paraId="56062D3B"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80</w:t>
            </w:r>
          </w:p>
        </w:tc>
        <w:tc>
          <w:tcPr>
            <w:tcW w:w="0" w:type="auto"/>
          </w:tcPr>
          <w:p w14:paraId="460225C5"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Counter-Clockwise</w:t>
            </w:r>
          </w:p>
        </w:tc>
      </w:tr>
      <w:tr w:rsidR="002A1F8B" w14:paraId="38FBAA58"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E3019B5" w14:textId="77777777" w:rsidR="002A1F8B" w:rsidRDefault="002A1F8B" w:rsidP="00D960CD">
            <w:pPr>
              <w:jc w:val="center"/>
            </w:pPr>
            <w:r>
              <w:t>1.70</w:t>
            </w:r>
          </w:p>
        </w:tc>
        <w:tc>
          <w:tcPr>
            <w:tcW w:w="0" w:type="auto"/>
          </w:tcPr>
          <w:p w14:paraId="46571962"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100</w:t>
            </w:r>
          </w:p>
        </w:tc>
        <w:tc>
          <w:tcPr>
            <w:tcW w:w="0" w:type="auto"/>
          </w:tcPr>
          <w:p w14:paraId="16759C58"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Counter-Clockwise</w:t>
            </w:r>
          </w:p>
        </w:tc>
      </w:tr>
    </w:tbl>
    <w:p w14:paraId="29C2CBA9" w14:textId="77777777" w:rsidR="002A1F8B" w:rsidRDefault="002A1F8B" w:rsidP="002A1F8B">
      <w:pPr>
        <w:keepNext/>
      </w:pPr>
    </w:p>
    <w:p w14:paraId="310BD622" w14:textId="262A6BC8" w:rsidR="002A1F8B" w:rsidRDefault="002A1F8B" w:rsidP="0074039D">
      <w:pPr>
        <w:keepNext/>
        <w:jc w:val="both"/>
      </w:pPr>
      <w:r>
        <w:t xml:space="preserve">This servo is perfect for use on the ASRH as it is exactly what we need to rotate the structure 360 degrees on the Yaw axis. And since we have two, we can easily use the other to control the camera and gun in the Pitch direction. Although we won’t use the full continuous rotation functionality of this servo for that task, it still will help us achieve our specification of 75-degree rotation on the Pitch axis. Overall, the Parallax Continuous Rotation Servo is a perfect fit for the ASRH and is a free part for our group as we already </w:t>
      </w:r>
      <w:r>
        <w:lastRenderedPageBreak/>
        <w:t>own two</w:t>
      </w:r>
      <w:r w:rsidR="00624471">
        <w:t>.</w:t>
      </w:r>
      <w:r w:rsidR="00A814AF">
        <w:t xml:space="preserve"> Figure 4-4 shows a picture of the Parallax servo and Table 4-2 outlines its technical specifications.</w:t>
      </w:r>
    </w:p>
    <w:p w14:paraId="2E22919F" w14:textId="77777777" w:rsidR="002A1F8B" w:rsidRDefault="002A1F8B" w:rsidP="002A1F8B">
      <w:pPr>
        <w:keepNext/>
      </w:pPr>
    </w:p>
    <w:p w14:paraId="00CF8DAF" w14:textId="77777777" w:rsidR="00681524" w:rsidRDefault="002A1F8B" w:rsidP="00681524">
      <w:pPr>
        <w:keepNext/>
        <w:jc w:val="center"/>
      </w:pPr>
      <w:r w:rsidRPr="002354CE">
        <w:rPr>
          <w:noProof/>
        </w:rPr>
        <w:drawing>
          <wp:inline distT="0" distB="0" distL="0" distR="0" wp14:anchorId="42036C6F" wp14:editId="4B82F8B1">
            <wp:extent cx="2510080" cy="2491740"/>
            <wp:effectExtent l="0" t="0" r="5080" b="3810"/>
            <wp:docPr id="1708561238" name="Picture 170856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5219" cy="2526622"/>
                    </a:xfrm>
                    <a:prstGeom prst="rect">
                      <a:avLst/>
                    </a:prstGeom>
                    <a:noFill/>
                    <a:ln>
                      <a:noFill/>
                    </a:ln>
                  </pic:spPr>
                </pic:pic>
              </a:graphicData>
            </a:graphic>
          </wp:inline>
        </w:drawing>
      </w:r>
    </w:p>
    <w:p w14:paraId="7F394E3C" w14:textId="43B7BD2C" w:rsidR="002A1F8B" w:rsidRDefault="00681524" w:rsidP="00681524">
      <w:pPr>
        <w:pStyle w:val="Caption"/>
        <w:jc w:val="center"/>
      </w:pPr>
      <w:bookmarkStart w:id="68" w:name="_Toc500071711"/>
      <w:r>
        <w:t xml:space="preserve">Figure </w:t>
      </w:r>
      <w:fldSimple w:instr=" STYLEREF 1 \s ">
        <w:r w:rsidR="004426B9">
          <w:rPr>
            <w:noProof/>
          </w:rPr>
          <w:t>4</w:t>
        </w:r>
      </w:fldSimple>
      <w:r w:rsidR="002729CC">
        <w:noBreakHyphen/>
      </w:r>
      <w:fldSimple w:instr=" SEQ Figure \* ARABIC \s 1 ">
        <w:r w:rsidR="004426B9">
          <w:rPr>
            <w:noProof/>
          </w:rPr>
          <w:t>4</w:t>
        </w:r>
      </w:fldSimple>
      <w:r>
        <w:t xml:space="preserve"> - Parallax Continuous Rotation Servo</w:t>
      </w:r>
      <w:bookmarkEnd w:id="68"/>
    </w:p>
    <w:p w14:paraId="547B4CF4" w14:textId="77777777" w:rsidR="002A1F8B" w:rsidRPr="007A49DC" w:rsidRDefault="002A1F8B" w:rsidP="002A1F8B"/>
    <w:p w14:paraId="5793CE84" w14:textId="48673FF8" w:rsidR="00681524" w:rsidRDefault="00681524" w:rsidP="00681524">
      <w:pPr>
        <w:pStyle w:val="Caption"/>
        <w:keepNext/>
        <w:jc w:val="center"/>
      </w:pPr>
      <w:bookmarkStart w:id="69" w:name="_Toc500071808"/>
      <w:r>
        <w:t xml:space="preserve">Table </w:t>
      </w:r>
      <w:fldSimple w:instr=" STYLEREF 1 \s ">
        <w:r w:rsidR="004426B9">
          <w:rPr>
            <w:noProof/>
          </w:rPr>
          <w:t>4</w:t>
        </w:r>
      </w:fldSimple>
      <w:r w:rsidR="009B5D42">
        <w:noBreakHyphen/>
      </w:r>
      <w:fldSimple w:instr=" SEQ Table \* ARABIC \s 1 ">
        <w:r w:rsidR="004426B9">
          <w:rPr>
            <w:noProof/>
          </w:rPr>
          <w:t>2</w:t>
        </w:r>
      </w:fldSimple>
      <w:r>
        <w:t xml:space="preserve"> - Parallax Continuous Rotation Servo Technical Specifications</w:t>
      </w:r>
      <w:bookmarkEnd w:id="69"/>
    </w:p>
    <w:tbl>
      <w:tblPr>
        <w:tblStyle w:val="GridTable5Dark"/>
        <w:tblW w:w="0" w:type="auto"/>
        <w:tblLook w:val="04A0" w:firstRow="1" w:lastRow="0" w:firstColumn="1" w:lastColumn="0" w:noHBand="0" w:noVBand="1"/>
      </w:tblPr>
      <w:tblGrid>
        <w:gridCol w:w="3910"/>
        <w:gridCol w:w="4499"/>
      </w:tblGrid>
      <w:tr w:rsidR="002A1F8B" w14:paraId="65D57F05" w14:textId="77777777" w:rsidTr="00F6512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gridSpan w:val="2"/>
          </w:tcPr>
          <w:p w14:paraId="194421E8" w14:textId="77777777" w:rsidR="002A1F8B" w:rsidRDefault="002A1F8B" w:rsidP="00D960CD">
            <w:pPr>
              <w:jc w:val="center"/>
            </w:pPr>
            <w:r>
              <w:t>Parallax Continuous Rotation Servo Technical Specifications</w:t>
            </w:r>
          </w:p>
        </w:tc>
      </w:tr>
      <w:tr w:rsidR="002A1F8B" w14:paraId="2B6DE45A"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AE5F0A2" w14:textId="77777777" w:rsidR="002A1F8B" w:rsidRDefault="002A1F8B" w:rsidP="00D960CD">
            <w:pPr>
              <w:jc w:val="center"/>
            </w:pPr>
            <w:r>
              <w:t>Servo Type</w:t>
            </w:r>
          </w:p>
        </w:tc>
        <w:tc>
          <w:tcPr>
            <w:tcW w:w="0" w:type="auto"/>
          </w:tcPr>
          <w:p w14:paraId="424D52CA"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Analog Servo</w:t>
            </w:r>
          </w:p>
        </w:tc>
      </w:tr>
      <w:tr w:rsidR="002A1F8B" w14:paraId="1D21F489"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1DE29C9" w14:textId="77777777" w:rsidR="002A1F8B" w:rsidRDefault="002A1F8B" w:rsidP="00D960CD">
            <w:pPr>
              <w:jc w:val="center"/>
            </w:pPr>
            <w:r>
              <w:t>Operating Voltage (Volts)</w:t>
            </w:r>
          </w:p>
        </w:tc>
        <w:tc>
          <w:tcPr>
            <w:tcW w:w="0" w:type="auto"/>
          </w:tcPr>
          <w:p w14:paraId="32F5DCBC"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4 to 6</w:t>
            </w:r>
          </w:p>
        </w:tc>
      </w:tr>
      <w:tr w:rsidR="002A1F8B" w14:paraId="0D6554C7"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3AAEF640" w14:textId="77777777" w:rsidR="002A1F8B" w:rsidRDefault="002A1F8B" w:rsidP="00D960CD">
            <w:pPr>
              <w:jc w:val="center"/>
            </w:pPr>
            <w:r>
              <w:t>Maximum Current Draw (mA)</w:t>
            </w:r>
          </w:p>
        </w:tc>
        <w:tc>
          <w:tcPr>
            <w:tcW w:w="0" w:type="auto"/>
          </w:tcPr>
          <w:p w14:paraId="6529BDDB"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140 +/- 50</w:t>
            </w:r>
          </w:p>
        </w:tc>
      </w:tr>
      <w:tr w:rsidR="002A1F8B" w14:paraId="2BA7229C"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0371FE15" w14:textId="77777777" w:rsidR="002A1F8B" w:rsidRDefault="002A1F8B" w:rsidP="00D960CD">
            <w:pPr>
              <w:jc w:val="center"/>
            </w:pPr>
            <w:r>
              <w:t>Signal Voltage (Volts)</w:t>
            </w:r>
          </w:p>
        </w:tc>
        <w:tc>
          <w:tcPr>
            <w:tcW w:w="0" w:type="auto"/>
          </w:tcPr>
          <w:p w14:paraId="472D306A"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3.3 to 0.2 + Operating Voltage</w:t>
            </w:r>
          </w:p>
        </w:tc>
      </w:tr>
      <w:tr w:rsidR="002A1F8B" w14:paraId="57B0E6FA"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45E774D1" w14:textId="77777777" w:rsidR="002A1F8B" w:rsidRDefault="002A1F8B" w:rsidP="00D960CD">
            <w:pPr>
              <w:jc w:val="center"/>
            </w:pPr>
            <w:r>
              <w:t>Signal Width (ms)</w:t>
            </w:r>
          </w:p>
        </w:tc>
        <w:tc>
          <w:tcPr>
            <w:tcW w:w="0" w:type="auto"/>
          </w:tcPr>
          <w:p w14:paraId="5B794DF7"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1.3 to 1.7 (pause of 20 in between)</w:t>
            </w:r>
          </w:p>
        </w:tc>
      </w:tr>
      <w:tr w:rsidR="002A1F8B" w14:paraId="38E218DC"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899F464" w14:textId="77777777" w:rsidR="002A1F8B" w:rsidRDefault="002A1F8B" w:rsidP="00D960CD">
            <w:pPr>
              <w:jc w:val="center"/>
            </w:pPr>
            <w:r>
              <w:t>Range of Motion</w:t>
            </w:r>
          </w:p>
        </w:tc>
        <w:tc>
          <w:tcPr>
            <w:tcW w:w="0" w:type="auto"/>
          </w:tcPr>
          <w:p w14:paraId="05416591"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Bidirectional Continuous Rotation</w:t>
            </w:r>
          </w:p>
        </w:tc>
      </w:tr>
      <w:tr w:rsidR="002A1F8B" w14:paraId="0708FE55"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4E077B4" w14:textId="77777777" w:rsidR="002A1F8B" w:rsidRDefault="002A1F8B" w:rsidP="00D960CD">
            <w:pPr>
              <w:jc w:val="center"/>
            </w:pPr>
            <w:r>
              <w:t>Maximum Rotation Speed (RPM)</w:t>
            </w:r>
          </w:p>
        </w:tc>
        <w:tc>
          <w:tcPr>
            <w:tcW w:w="0" w:type="auto"/>
          </w:tcPr>
          <w:p w14:paraId="425D0EAE"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50</w:t>
            </w:r>
          </w:p>
        </w:tc>
      </w:tr>
      <w:tr w:rsidR="002A1F8B" w14:paraId="53ABB63B"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7F11C38A" w14:textId="77777777" w:rsidR="002A1F8B" w:rsidRDefault="002A1F8B" w:rsidP="00D960CD">
            <w:pPr>
              <w:jc w:val="center"/>
            </w:pPr>
            <w:r>
              <w:t>Torque</w:t>
            </w:r>
          </w:p>
        </w:tc>
        <w:tc>
          <w:tcPr>
            <w:tcW w:w="0" w:type="auto"/>
          </w:tcPr>
          <w:p w14:paraId="67877BF8" w14:textId="3315A662"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 xml:space="preserve">38 </w:t>
            </w:r>
            <w:r w:rsidR="00AE3C7D">
              <w:t>oz.</w:t>
            </w:r>
            <w:r>
              <w:t>-in torque @ 6 V</w:t>
            </w:r>
          </w:p>
        </w:tc>
      </w:tr>
      <w:tr w:rsidR="002A1F8B" w14:paraId="5C6D3B43"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7D7AC6CD" w14:textId="77777777" w:rsidR="002A1F8B" w:rsidRDefault="002A1F8B" w:rsidP="00D960CD">
            <w:pPr>
              <w:jc w:val="center"/>
            </w:pPr>
            <w:r>
              <w:t>Dimensions</w:t>
            </w:r>
          </w:p>
        </w:tc>
        <w:tc>
          <w:tcPr>
            <w:tcW w:w="0" w:type="auto"/>
          </w:tcPr>
          <w:p w14:paraId="6A29B0B7"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2.2 x 0.8 x 1.6 in (5.58 x 1.90 x 4.06 cm)</w:t>
            </w:r>
          </w:p>
        </w:tc>
      </w:tr>
      <w:tr w:rsidR="002A1F8B" w14:paraId="6E020895"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658770EC" w14:textId="77777777" w:rsidR="002A1F8B" w:rsidRDefault="002A1F8B" w:rsidP="00D960CD">
            <w:pPr>
              <w:jc w:val="center"/>
            </w:pPr>
            <w:r>
              <w:t>Weight</w:t>
            </w:r>
          </w:p>
        </w:tc>
        <w:tc>
          <w:tcPr>
            <w:tcW w:w="0" w:type="auto"/>
          </w:tcPr>
          <w:p w14:paraId="18040A0B" w14:textId="324C4A04"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 xml:space="preserve">1.50 </w:t>
            </w:r>
            <w:r w:rsidR="00AE3C7D">
              <w:t>oz.</w:t>
            </w:r>
            <w:r>
              <w:t xml:space="preserve"> (42.5 g)</w:t>
            </w:r>
          </w:p>
        </w:tc>
      </w:tr>
      <w:tr w:rsidR="002A1F8B" w14:paraId="3A966052" w14:textId="77777777" w:rsidTr="00F6512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F102BFF" w14:textId="77777777" w:rsidR="002A1F8B" w:rsidRDefault="002A1F8B" w:rsidP="00D960CD">
            <w:pPr>
              <w:jc w:val="center"/>
            </w:pPr>
            <w:r>
              <w:t>Operating Temperature</w:t>
            </w:r>
          </w:p>
        </w:tc>
        <w:tc>
          <w:tcPr>
            <w:tcW w:w="0" w:type="auto"/>
          </w:tcPr>
          <w:p w14:paraId="0A74B6D3"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 xml:space="preserve">14 to 122 </w:t>
            </w:r>
            <w:r>
              <w:rPr>
                <w:rFonts w:cs="Arial"/>
              </w:rPr>
              <w:t>°</w:t>
            </w:r>
            <w:r>
              <w:t xml:space="preserve">F (-10 to +50 </w:t>
            </w:r>
            <w:r>
              <w:rPr>
                <w:rFonts w:cs="Arial"/>
              </w:rPr>
              <w:t>°</w:t>
            </w:r>
            <w:r>
              <w:t>C)</w:t>
            </w:r>
          </w:p>
        </w:tc>
      </w:tr>
      <w:tr w:rsidR="002A1F8B" w14:paraId="42041976" w14:textId="77777777" w:rsidTr="00F65123">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5F9EEF3" w14:textId="77777777" w:rsidR="002A1F8B" w:rsidRDefault="002A1F8B" w:rsidP="00D960CD">
            <w:pPr>
              <w:jc w:val="center"/>
            </w:pPr>
            <w:r>
              <w:t>Price (USD)</w:t>
            </w:r>
          </w:p>
        </w:tc>
        <w:tc>
          <w:tcPr>
            <w:tcW w:w="0" w:type="auto"/>
          </w:tcPr>
          <w:p w14:paraId="5050ACDA"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$13</w:t>
            </w:r>
          </w:p>
        </w:tc>
      </w:tr>
    </w:tbl>
    <w:p w14:paraId="32519DC8" w14:textId="24260802" w:rsidR="002A1F8B" w:rsidRDefault="002A1F8B" w:rsidP="002A1F8B"/>
    <w:p w14:paraId="620E031A" w14:textId="011813C5" w:rsidR="00624471" w:rsidRDefault="00624471" w:rsidP="002A1F8B"/>
    <w:p w14:paraId="13BB1B2D" w14:textId="77777777" w:rsidR="00F65123" w:rsidRDefault="00F65123" w:rsidP="002A1F8B"/>
    <w:p w14:paraId="001EDA4D" w14:textId="77777777" w:rsidR="002A1F8B" w:rsidRDefault="002A1F8B" w:rsidP="002A1F8B">
      <w:pPr>
        <w:pStyle w:val="Heading2"/>
      </w:pPr>
      <w:bookmarkStart w:id="70" w:name="_Toc500071629"/>
      <w:r>
        <w:lastRenderedPageBreak/>
        <w:t>VS-19 Pico Linear Servo</w:t>
      </w:r>
      <w:bookmarkEnd w:id="70"/>
    </w:p>
    <w:p w14:paraId="3AA96AE1" w14:textId="77777777" w:rsidR="002A1F8B" w:rsidRDefault="002A1F8B" w:rsidP="002A1F8B"/>
    <w:p w14:paraId="10760858" w14:textId="377F4F34" w:rsidR="002A1F8B" w:rsidRDefault="002A1F8B" w:rsidP="0074039D">
      <w:pPr>
        <w:jc w:val="both"/>
      </w:pPr>
      <w:r>
        <w:t xml:space="preserve">To activate the gun on the ASRH, we will utilize a linear servo. Unlike most other servos that </w:t>
      </w:r>
      <w:r w:rsidRPr="008B2726">
        <w:t>rotate, linear servos can only move back and forth in one direction. The gun that we are using to represent a C02 blaster on a full-scale version of the ASRH is the Nerf SecretStrike</w:t>
      </w:r>
      <w:r w:rsidR="00A814AF" w:rsidRPr="008B2726">
        <w:t>, which is shown in Figure 4-5</w:t>
      </w:r>
      <w:r w:rsidRPr="008B2726">
        <w:t xml:space="preserve">. This </w:t>
      </w:r>
      <w:r>
        <w:t xml:space="preserve">toy gun is activated by pressing a small button on the top of it. </w:t>
      </w:r>
    </w:p>
    <w:p w14:paraId="1B2AC83A" w14:textId="77777777" w:rsidR="002A1F8B" w:rsidRDefault="002A1F8B" w:rsidP="002A1F8B"/>
    <w:p w14:paraId="4622F666" w14:textId="77777777" w:rsidR="00681524" w:rsidRDefault="002A1F8B" w:rsidP="00681524">
      <w:pPr>
        <w:keepNext/>
        <w:jc w:val="center"/>
      </w:pPr>
      <w:r w:rsidRPr="005E216C">
        <w:rPr>
          <w:noProof/>
        </w:rPr>
        <w:drawing>
          <wp:inline distT="0" distB="0" distL="0" distR="0" wp14:anchorId="43440473" wp14:editId="236B84F9">
            <wp:extent cx="2143125" cy="21431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3125" cy="2143125"/>
                    </a:xfrm>
                    <a:prstGeom prst="rect">
                      <a:avLst/>
                    </a:prstGeom>
                  </pic:spPr>
                </pic:pic>
              </a:graphicData>
            </a:graphic>
          </wp:inline>
        </w:drawing>
      </w:r>
    </w:p>
    <w:p w14:paraId="53500BA5" w14:textId="08DD48F2" w:rsidR="002A1F8B" w:rsidRPr="005E216C" w:rsidRDefault="00681524" w:rsidP="00681524">
      <w:pPr>
        <w:pStyle w:val="Caption"/>
        <w:jc w:val="center"/>
      </w:pPr>
      <w:bookmarkStart w:id="71" w:name="_Toc500071712"/>
      <w:r>
        <w:t xml:space="preserve">Figure </w:t>
      </w:r>
      <w:fldSimple w:instr=" STYLEREF 1 \s ">
        <w:r w:rsidR="004426B9">
          <w:rPr>
            <w:noProof/>
          </w:rPr>
          <w:t>4</w:t>
        </w:r>
      </w:fldSimple>
      <w:r w:rsidR="002729CC">
        <w:noBreakHyphen/>
      </w:r>
      <w:fldSimple w:instr=" SEQ Figure \* ARABIC \s 1 ">
        <w:r w:rsidR="004426B9">
          <w:rPr>
            <w:noProof/>
          </w:rPr>
          <w:t>5</w:t>
        </w:r>
      </w:fldSimple>
      <w:r>
        <w:t xml:space="preserve"> - Nerf SecretStrike</w:t>
      </w:r>
      <w:bookmarkEnd w:id="71"/>
    </w:p>
    <w:p w14:paraId="40DBAA15" w14:textId="77777777" w:rsidR="002A1F8B" w:rsidRDefault="002A1F8B" w:rsidP="0074039D">
      <w:pPr>
        <w:jc w:val="both"/>
      </w:pPr>
      <w:r>
        <w:t>As you can see, the small button on the top of the gun does not take a large or powerful servo to press it down. We selected the VS-19 Pico Linear Servo as the servo to actuate the firing of the gun. One of the biggest perks of using this servo is its extremely compact size. With dimensions of 29 x 7.3 x 15.7 mm (1.14 x 0.29 x0.62 in), this servo will be extremely easy to work with when it comes to mounting the servo onto the ASRH. Like our Parallax servo, the VS-19 has three leads: one for the power supply, one for ground, and one for the PWM signal. This servo operates anywhere from 2.5 to 3.7 volts. The traveling nub on the servo (this is what will fire the gun) takes about one second to move from one side of its channel to the other (about 2 cm) at 3.7 volts. Using power supplies lower than 3.7 volts will greatly slow down the movement of the nub.</w:t>
      </w:r>
    </w:p>
    <w:p w14:paraId="4618CC1C" w14:textId="77777777" w:rsidR="002A1F8B" w:rsidRDefault="002A1F8B" w:rsidP="0074039D">
      <w:pPr>
        <w:jc w:val="both"/>
      </w:pPr>
    </w:p>
    <w:p w14:paraId="405B17E7" w14:textId="4226C133" w:rsidR="002A1F8B" w:rsidRDefault="002A1F8B" w:rsidP="0074039D">
      <w:pPr>
        <w:jc w:val="both"/>
      </w:pPr>
      <w:r>
        <w:t>As far as sending signals to the VS-19 goes, it accepts servo pulses from 800 to 2200 microseconds (</w:t>
      </w:r>
      <w:r>
        <w:rPr>
          <w:rFonts w:cs="Arial"/>
        </w:rPr>
        <w:t>µ</w:t>
      </w:r>
      <w:r>
        <w:t xml:space="preserve">s) with a neutral position of 1500 </w:t>
      </w:r>
      <w:r>
        <w:rPr>
          <w:rFonts w:cs="Arial"/>
        </w:rPr>
        <w:t>µ</w:t>
      </w:r>
      <w:r>
        <w:t xml:space="preserve">s. This is all the information given by the datasheet on signaling the servo. It can be implied that for this servo, the width of the PWM signal determines the position of the traveling nub on its channel. Pulses of 800 and 2200 </w:t>
      </w:r>
      <w:r>
        <w:rPr>
          <w:rFonts w:cs="Arial"/>
        </w:rPr>
        <w:t>µ</w:t>
      </w:r>
      <w:r>
        <w:t xml:space="preserve">s will send the nubs to each end of channel while PWM pulses of 1500 </w:t>
      </w:r>
      <w:r>
        <w:rPr>
          <w:rFonts w:cs="Arial"/>
        </w:rPr>
        <w:t>µ</w:t>
      </w:r>
      <w:r>
        <w:t xml:space="preserve">s will send the nub to the middle of the channel. Unlike the Parallax motor datasheet, the VS-19 datasheet gives no information on how long the pauses between pulses should be. Therefore, it will take some experimentation and trial and error to find the right PWM we need to fit this servo to our needs. </w:t>
      </w:r>
      <w:r w:rsidR="00A814AF">
        <w:t>Table 4-3 will be used as reference to configure the VS-19 Pico Linear Servo.</w:t>
      </w:r>
    </w:p>
    <w:p w14:paraId="2F7F9C22" w14:textId="40F8CC38" w:rsidR="00681524" w:rsidRDefault="00681524" w:rsidP="002A1F8B"/>
    <w:p w14:paraId="23BF5564" w14:textId="77777777" w:rsidR="0074039D" w:rsidRDefault="0074039D" w:rsidP="002A1F8B"/>
    <w:p w14:paraId="01B0C892" w14:textId="77777777" w:rsidR="002A1F8B" w:rsidRDefault="002A1F8B" w:rsidP="002A1F8B"/>
    <w:p w14:paraId="4B3023EE" w14:textId="60BBE65C" w:rsidR="00681524" w:rsidRDefault="00681524" w:rsidP="00681524">
      <w:pPr>
        <w:pStyle w:val="Caption"/>
        <w:keepNext/>
        <w:jc w:val="center"/>
      </w:pPr>
      <w:bookmarkStart w:id="72" w:name="_Toc500071809"/>
      <w:r>
        <w:lastRenderedPageBreak/>
        <w:t xml:space="preserve">Table </w:t>
      </w:r>
      <w:fldSimple w:instr=" STYLEREF 1 \s ">
        <w:r w:rsidR="004426B9">
          <w:rPr>
            <w:noProof/>
          </w:rPr>
          <w:t>4</w:t>
        </w:r>
      </w:fldSimple>
      <w:r w:rsidR="009B5D42">
        <w:noBreakHyphen/>
      </w:r>
      <w:fldSimple w:instr=" SEQ Table \* ARABIC \s 1 ">
        <w:r w:rsidR="004426B9">
          <w:rPr>
            <w:noProof/>
          </w:rPr>
          <w:t>3</w:t>
        </w:r>
      </w:fldSimple>
      <w:r>
        <w:t xml:space="preserve"> - VS-19 Pico Linear Servo: PWM Signal Width and Nub Position</w:t>
      </w:r>
      <w:bookmarkEnd w:id="72"/>
    </w:p>
    <w:tbl>
      <w:tblPr>
        <w:tblStyle w:val="GridTable4"/>
        <w:tblW w:w="0" w:type="auto"/>
        <w:jc w:val="center"/>
        <w:tblLook w:val="04A0" w:firstRow="1" w:lastRow="0" w:firstColumn="1" w:lastColumn="0" w:noHBand="0" w:noVBand="1"/>
      </w:tblPr>
      <w:tblGrid>
        <w:gridCol w:w="3654"/>
        <w:gridCol w:w="3616"/>
      </w:tblGrid>
      <w:tr w:rsidR="002A1F8B" w14:paraId="28990011" w14:textId="77777777" w:rsidTr="00F6512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760B3FBC" w14:textId="77777777" w:rsidR="002A1F8B" w:rsidRDefault="002A1F8B" w:rsidP="00D960CD">
            <w:pPr>
              <w:jc w:val="center"/>
            </w:pPr>
            <w:r>
              <w:t>VS-19 Pico Linear Servo: PWM Signal Width and Nub Position</w:t>
            </w:r>
          </w:p>
        </w:tc>
      </w:tr>
      <w:tr w:rsidR="002A1F8B" w14:paraId="12CEFBC4"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10A464D2" w14:textId="77777777" w:rsidR="002A1F8B" w:rsidRDefault="002A1F8B" w:rsidP="00D960CD">
            <w:pPr>
              <w:jc w:val="center"/>
            </w:pPr>
            <w:r>
              <w:t>PWM Signal Width (</w:t>
            </w:r>
            <w:r>
              <w:rPr>
                <w:rFonts w:cs="Arial"/>
              </w:rPr>
              <w:t>µ</w:t>
            </w:r>
            <w:r>
              <w:t>s)</w:t>
            </w:r>
          </w:p>
        </w:tc>
        <w:tc>
          <w:tcPr>
            <w:tcW w:w="0" w:type="auto"/>
          </w:tcPr>
          <w:p w14:paraId="0DBC7B33"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Nub Position (cm)</w:t>
            </w:r>
          </w:p>
        </w:tc>
      </w:tr>
      <w:tr w:rsidR="002A1F8B" w14:paraId="54CD2834"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99D5670" w14:textId="77777777" w:rsidR="002A1F8B" w:rsidRDefault="002A1F8B" w:rsidP="00D960CD">
            <w:pPr>
              <w:jc w:val="center"/>
            </w:pPr>
            <w:r>
              <w:t>800</w:t>
            </w:r>
          </w:p>
        </w:tc>
        <w:tc>
          <w:tcPr>
            <w:tcW w:w="0" w:type="auto"/>
          </w:tcPr>
          <w:p w14:paraId="1409BE10"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0 (beginning of channel)</w:t>
            </w:r>
          </w:p>
        </w:tc>
      </w:tr>
      <w:tr w:rsidR="002A1F8B" w14:paraId="0917F02E"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D8C3C2A" w14:textId="77777777" w:rsidR="002A1F8B" w:rsidRDefault="002A1F8B" w:rsidP="00D960CD">
            <w:pPr>
              <w:jc w:val="center"/>
            </w:pPr>
            <w:r>
              <w:t>975</w:t>
            </w:r>
          </w:p>
        </w:tc>
        <w:tc>
          <w:tcPr>
            <w:tcW w:w="0" w:type="auto"/>
          </w:tcPr>
          <w:p w14:paraId="67ECF8F6"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0.25</w:t>
            </w:r>
          </w:p>
        </w:tc>
      </w:tr>
      <w:tr w:rsidR="002A1F8B" w14:paraId="0D5E88EE"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665BD05" w14:textId="77777777" w:rsidR="002A1F8B" w:rsidRDefault="002A1F8B" w:rsidP="00D960CD">
            <w:pPr>
              <w:jc w:val="center"/>
            </w:pPr>
            <w:r>
              <w:t>1150</w:t>
            </w:r>
          </w:p>
        </w:tc>
        <w:tc>
          <w:tcPr>
            <w:tcW w:w="0" w:type="auto"/>
          </w:tcPr>
          <w:p w14:paraId="38115E61"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0.5</w:t>
            </w:r>
          </w:p>
        </w:tc>
      </w:tr>
      <w:tr w:rsidR="002A1F8B" w14:paraId="5900E8A9"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EB7D631" w14:textId="77777777" w:rsidR="002A1F8B" w:rsidRDefault="002A1F8B" w:rsidP="00D960CD">
            <w:pPr>
              <w:jc w:val="center"/>
            </w:pPr>
            <w:r>
              <w:t>1325</w:t>
            </w:r>
          </w:p>
        </w:tc>
        <w:tc>
          <w:tcPr>
            <w:tcW w:w="0" w:type="auto"/>
          </w:tcPr>
          <w:p w14:paraId="6DA11DCB"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0.75</w:t>
            </w:r>
          </w:p>
        </w:tc>
      </w:tr>
      <w:tr w:rsidR="002A1F8B" w14:paraId="6C3BE4FB"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12EA753D" w14:textId="77777777" w:rsidR="002A1F8B" w:rsidRDefault="002A1F8B" w:rsidP="00D960CD">
            <w:pPr>
              <w:jc w:val="center"/>
            </w:pPr>
            <w:r>
              <w:t>1500</w:t>
            </w:r>
          </w:p>
        </w:tc>
        <w:tc>
          <w:tcPr>
            <w:tcW w:w="0" w:type="auto"/>
          </w:tcPr>
          <w:p w14:paraId="47A05078"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1 (center of channel)</w:t>
            </w:r>
          </w:p>
        </w:tc>
      </w:tr>
      <w:tr w:rsidR="002A1F8B" w14:paraId="794A8D8C"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0CC65C5" w14:textId="77777777" w:rsidR="002A1F8B" w:rsidRDefault="002A1F8B" w:rsidP="00D960CD">
            <w:pPr>
              <w:jc w:val="center"/>
            </w:pPr>
            <w:r>
              <w:t>1675</w:t>
            </w:r>
          </w:p>
        </w:tc>
        <w:tc>
          <w:tcPr>
            <w:tcW w:w="0" w:type="auto"/>
          </w:tcPr>
          <w:p w14:paraId="4C6928AF"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1.25</w:t>
            </w:r>
          </w:p>
        </w:tc>
      </w:tr>
      <w:tr w:rsidR="002A1F8B" w14:paraId="2C47FF08"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3C253B1B" w14:textId="77777777" w:rsidR="002A1F8B" w:rsidRDefault="002A1F8B" w:rsidP="00D960CD">
            <w:pPr>
              <w:jc w:val="center"/>
            </w:pPr>
            <w:r>
              <w:t>1850</w:t>
            </w:r>
          </w:p>
        </w:tc>
        <w:tc>
          <w:tcPr>
            <w:tcW w:w="0" w:type="auto"/>
          </w:tcPr>
          <w:p w14:paraId="7B594F66"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1.5</w:t>
            </w:r>
          </w:p>
        </w:tc>
      </w:tr>
      <w:tr w:rsidR="002A1F8B" w14:paraId="6D165064"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10F9CDD" w14:textId="77777777" w:rsidR="002A1F8B" w:rsidRDefault="002A1F8B" w:rsidP="00D960CD">
            <w:pPr>
              <w:jc w:val="center"/>
            </w:pPr>
            <w:r>
              <w:t>2025</w:t>
            </w:r>
          </w:p>
        </w:tc>
        <w:tc>
          <w:tcPr>
            <w:tcW w:w="0" w:type="auto"/>
          </w:tcPr>
          <w:p w14:paraId="2F01A4A6"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1.75</w:t>
            </w:r>
          </w:p>
        </w:tc>
      </w:tr>
      <w:tr w:rsidR="002A1F8B" w14:paraId="6C1A1067"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0C16EF3D" w14:textId="77777777" w:rsidR="002A1F8B" w:rsidRDefault="002A1F8B" w:rsidP="00D960CD">
            <w:pPr>
              <w:jc w:val="center"/>
            </w:pPr>
            <w:r>
              <w:t>2200</w:t>
            </w:r>
          </w:p>
        </w:tc>
        <w:tc>
          <w:tcPr>
            <w:tcW w:w="0" w:type="auto"/>
          </w:tcPr>
          <w:p w14:paraId="66E4A1A4"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2 (end of channel)</w:t>
            </w:r>
          </w:p>
        </w:tc>
      </w:tr>
    </w:tbl>
    <w:p w14:paraId="3EF43AFA" w14:textId="77777777" w:rsidR="002A1F8B" w:rsidRDefault="002A1F8B" w:rsidP="002A1F8B"/>
    <w:p w14:paraId="3A875087" w14:textId="4223776F" w:rsidR="002A1F8B" w:rsidRDefault="002A1F8B" w:rsidP="00C36C46">
      <w:pPr>
        <w:jc w:val="both"/>
      </w:pPr>
      <w:r>
        <w:t>Overall, the VS-</w:t>
      </w:r>
      <w:r w:rsidRPr="008B2726">
        <w:t>19 Pico Linear Servo</w:t>
      </w:r>
      <w:r w:rsidR="00A814AF" w:rsidRPr="008B2726">
        <w:t xml:space="preserve"> shown in Figure 4-</w:t>
      </w:r>
      <w:r w:rsidR="00C96011" w:rsidRPr="008B2726">
        <w:t>6</w:t>
      </w:r>
      <w:r w:rsidRPr="008B2726">
        <w:t xml:space="preserve"> is the perfect component to fire the Gun on the ASRH. Its compact size allows for easy mounting, and its simple design makes it easy to program the servo to fire the gun.</w:t>
      </w:r>
      <w:r w:rsidR="00A814AF" w:rsidRPr="008B2726">
        <w:t xml:space="preserve"> Its </w:t>
      </w:r>
      <w:r w:rsidR="00A814AF">
        <w:t>technical specifications are outlined in Table 4-4.</w:t>
      </w:r>
      <w:r>
        <w:t xml:space="preserve"> </w:t>
      </w:r>
    </w:p>
    <w:p w14:paraId="74291E5C" w14:textId="77777777" w:rsidR="002A1F8B" w:rsidRDefault="002A1F8B" w:rsidP="002A1F8B"/>
    <w:p w14:paraId="0088383F" w14:textId="77777777" w:rsidR="00681524" w:rsidRDefault="002A1F8B" w:rsidP="00681524">
      <w:pPr>
        <w:keepNext/>
        <w:jc w:val="center"/>
      </w:pPr>
      <w:r w:rsidRPr="001E2DCB">
        <w:rPr>
          <w:noProof/>
        </w:rPr>
        <w:drawing>
          <wp:inline distT="0" distB="0" distL="0" distR="0" wp14:anchorId="6ED90C16" wp14:editId="17B19AB6">
            <wp:extent cx="2956560" cy="161063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901" cy="1614085"/>
                    </a:xfrm>
                    <a:prstGeom prst="rect">
                      <a:avLst/>
                    </a:prstGeom>
                    <a:noFill/>
                    <a:ln>
                      <a:noFill/>
                    </a:ln>
                  </pic:spPr>
                </pic:pic>
              </a:graphicData>
            </a:graphic>
          </wp:inline>
        </w:drawing>
      </w:r>
    </w:p>
    <w:p w14:paraId="687EAF06" w14:textId="58B4B427" w:rsidR="002A1F8B" w:rsidRDefault="00681524" w:rsidP="00681524">
      <w:pPr>
        <w:pStyle w:val="Caption"/>
        <w:jc w:val="center"/>
      </w:pPr>
      <w:bookmarkStart w:id="73" w:name="_Toc500071713"/>
      <w:r>
        <w:t xml:space="preserve">Figure </w:t>
      </w:r>
      <w:fldSimple w:instr=" STYLEREF 1 \s ">
        <w:r w:rsidR="004426B9">
          <w:rPr>
            <w:noProof/>
          </w:rPr>
          <w:t>4</w:t>
        </w:r>
      </w:fldSimple>
      <w:r w:rsidR="002729CC">
        <w:noBreakHyphen/>
      </w:r>
      <w:fldSimple w:instr=" SEQ Figure \* ARABIC \s 1 ">
        <w:r w:rsidR="004426B9">
          <w:rPr>
            <w:noProof/>
          </w:rPr>
          <w:t>6</w:t>
        </w:r>
      </w:fldSimple>
      <w:r>
        <w:t xml:space="preserve"> - VS-19 Pico Linear Servo</w:t>
      </w:r>
      <w:bookmarkEnd w:id="73"/>
    </w:p>
    <w:p w14:paraId="5F0D5FE8" w14:textId="396CD500" w:rsidR="002A1F8B" w:rsidRDefault="002A1F8B" w:rsidP="002A1F8B"/>
    <w:p w14:paraId="1F3437D8" w14:textId="700946E9" w:rsidR="00681524" w:rsidRDefault="00681524" w:rsidP="002A1F8B"/>
    <w:p w14:paraId="2EF245BE" w14:textId="6D4B4D51" w:rsidR="00681524" w:rsidRDefault="00681524" w:rsidP="002A1F8B"/>
    <w:p w14:paraId="7CE20060" w14:textId="77777777" w:rsidR="00624471" w:rsidRDefault="00624471" w:rsidP="002A1F8B"/>
    <w:p w14:paraId="7C120E45" w14:textId="642216EC" w:rsidR="00681524" w:rsidRDefault="00681524" w:rsidP="002A1F8B"/>
    <w:p w14:paraId="0AD63FB1" w14:textId="77777777" w:rsidR="00624471" w:rsidRDefault="00624471" w:rsidP="002A1F8B"/>
    <w:p w14:paraId="0EEF6181" w14:textId="708E1F87" w:rsidR="00681524" w:rsidRDefault="00681524" w:rsidP="002A1F8B"/>
    <w:p w14:paraId="175C7D46" w14:textId="6C1EB0D2" w:rsidR="00681524" w:rsidRDefault="00681524" w:rsidP="002A1F8B"/>
    <w:p w14:paraId="70725289" w14:textId="77777777" w:rsidR="00681524" w:rsidRDefault="00681524" w:rsidP="002A1F8B"/>
    <w:p w14:paraId="1F25223F" w14:textId="77777777" w:rsidR="002A1F8B" w:rsidRDefault="002A1F8B" w:rsidP="002A1F8B"/>
    <w:p w14:paraId="011A9C33" w14:textId="65A4D3B4" w:rsidR="00681524" w:rsidRDefault="00681524" w:rsidP="00681524">
      <w:pPr>
        <w:pStyle w:val="Caption"/>
        <w:keepNext/>
        <w:jc w:val="center"/>
      </w:pPr>
      <w:bookmarkStart w:id="74" w:name="_Toc500071810"/>
      <w:r>
        <w:lastRenderedPageBreak/>
        <w:t xml:space="preserve">Table </w:t>
      </w:r>
      <w:fldSimple w:instr=" STYLEREF 1 \s ">
        <w:r w:rsidR="004426B9">
          <w:rPr>
            <w:noProof/>
          </w:rPr>
          <w:t>4</w:t>
        </w:r>
      </w:fldSimple>
      <w:r w:rsidR="009B5D42">
        <w:noBreakHyphen/>
      </w:r>
      <w:fldSimple w:instr=" SEQ Table \* ARABIC \s 1 ">
        <w:r w:rsidR="004426B9">
          <w:rPr>
            <w:noProof/>
          </w:rPr>
          <w:t>4</w:t>
        </w:r>
      </w:fldSimple>
      <w:r>
        <w:t xml:space="preserve"> - VS-19 Pico Linear Servo Technical Specifications</w:t>
      </w:r>
      <w:bookmarkEnd w:id="74"/>
    </w:p>
    <w:tbl>
      <w:tblPr>
        <w:tblStyle w:val="GridTable5Dark"/>
        <w:tblW w:w="0" w:type="auto"/>
        <w:jc w:val="center"/>
        <w:tblLook w:val="04A0" w:firstRow="1" w:lastRow="0" w:firstColumn="1" w:lastColumn="0" w:noHBand="0" w:noVBand="1"/>
      </w:tblPr>
      <w:tblGrid>
        <w:gridCol w:w="3524"/>
        <w:gridCol w:w="4725"/>
      </w:tblGrid>
      <w:tr w:rsidR="002A1F8B" w14:paraId="7AB0A592" w14:textId="77777777" w:rsidTr="00F6512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6E9F91FE" w14:textId="77777777" w:rsidR="002A1F8B" w:rsidRDefault="002A1F8B" w:rsidP="00D960CD">
            <w:pPr>
              <w:jc w:val="center"/>
            </w:pPr>
            <w:r>
              <w:t>VS-19 Pico Linear Servo Technical Specifications</w:t>
            </w:r>
          </w:p>
        </w:tc>
      </w:tr>
      <w:tr w:rsidR="002A1F8B" w14:paraId="6DBCE32F"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EF520A1" w14:textId="77777777" w:rsidR="002A1F8B" w:rsidRDefault="002A1F8B" w:rsidP="00D960CD">
            <w:pPr>
              <w:jc w:val="center"/>
            </w:pPr>
            <w:r>
              <w:t>Servo Type</w:t>
            </w:r>
          </w:p>
        </w:tc>
        <w:tc>
          <w:tcPr>
            <w:tcW w:w="0" w:type="auto"/>
          </w:tcPr>
          <w:p w14:paraId="4CF1A7BD"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Linear Actuator</w:t>
            </w:r>
          </w:p>
        </w:tc>
      </w:tr>
      <w:tr w:rsidR="002A1F8B" w14:paraId="2440107A"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02648700" w14:textId="77777777" w:rsidR="002A1F8B" w:rsidRDefault="002A1F8B" w:rsidP="00D960CD">
            <w:pPr>
              <w:jc w:val="center"/>
            </w:pPr>
            <w:r>
              <w:t>Operating Voltage (Volts)</w:t>
            </w:r>
          </w:p>
        </w:tc>
        <w:tc>
          <w:tcPr>
            <w:tcW w:w="0" w:type="auto"/>
          </w:tcPr>
          <w:p w14:paraId="659BC777"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2.5 to 3.7</w:t>
            </w:r>
          </w:p>
        </w:tc>
      </w:tr>
      <w:tr w:rsidR="002A1F8B" w14:paraId="1433D704"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8C4E68C" w14:textId="77777777" w:rsidR="002A1F8B" w:rsidRDefault="002A1F8B" w:rsidP="00D960CD">
            <w:pPr>
              <w:jc w:val="center"/>
            </w:pPr>
            <w:r>
              <w:t>Maximum Current Draw (mA)</w:t>
            </w:r>
          </w:p>
        </w:tc>
        <w:tc>
          <w:tcPr>
            <w:tcW w:w="0" w:type="auto"/>
          </w:tcPr>
          <w:p w14:paraId="44CD549D"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 xml:space="preserve">450 </w:t>
            </w:r>
          </w:p>
        </w:tc>
      </w:tr>
      <w:tr w:rsidR="002A1F8B" w14:paraId="0879BE78"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3CC6EF9" w14:textId="77777777" w:rsidR="002A1F8B" w:rsidRDefault="002A1F8B" w:rsidP="00D960CD">
            <w:pPr>
              <w:jc w:val="center"/>
            </w:pPr>
            <w:r>
              <w:t>Signal Voltage (Volts)</w:t>
            </w:r>
          </w:p>
        </w:tc>
        <w:tc>
          <w:tcPr>
            <w:tcW w:w="0" w:type="auto"/>
          </w:tcPr>
          <w:p w14:paraId="74CA1AF9"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Unspecified</w:t>
            </w:r>
          </w:p>
        </w:tc>
      </w:tr>
      <w:tr w:rsidR="002A1F8B" w14:paraId="3381EF70"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18CA662" w14:textId="77777777" w:rsidR="002A1F8B" w:rsidRDefault="002A1F8B" w:rsidP="00D960CD">
            <w:pPr>
              <w:jc w:val="center"/>
            </w:pPr>
            <w:r>
              <w:t>Signal Width (</w:t>
            </w:r>
            <w:r>
              <w:rPr>
                <w:rFonts w:cs="Arial"/>
              </w:rPr>
              <w:t>µ</w:t>
            </w:r>
            <w:r>
              <w:t>s)</w:t>
            </w:r>
          </w:p>
        </w:tc>
        <w:tc>
          <w:tcPr>
            <w:tcW w:w="0" w:type="auto"/>
          </w:tcPr>
          <w:p w14:paraId="4BD7DE8F"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800 to 2200 (1500 is neutral)</w:t>
            </w:r>
          </w:p>
        </w:tc>
      </w:tr>
      <w:tr w:rsidR="002A1F8B" w14:paraId="17899502"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1ACB6D36" w14:textId="77777777" w:rsidR="002A1F8B" w:rsidRDefault="002A1F8B" w:rsidP="00D960CD">
            <w:pPr>
              <w:jc w:val="center"/>
            </w:pPr>
            <w:r>
              <w:t>Range of Motion</w:t>
            </w:r>
          </w:p>
        </w:tc>
        <w:tc>
          <w:tcPr>
            <w:tcW w:w="0" w:type="auto"/>
          </w:tcPr>
          <w:p w14:paraId="09297C13"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Bidirectional Linear Channel (2 cm)</w:t>
            </w:r>
          </w:p>
        </w:tc>
      </w:tr>
      <w:tr w:rsidR="002A1F8B" w14:paraId="5A71E45E"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142638BC" w14:textId="77777777" w:rsidR="002A1F8B" w:rsidRDefault="002A1F8B" w:rsidP="00D960CD">
            <w:pPr>
              <w:jc w:val="center"/>
            </w:pPr>
            <w:r>
              <w:t>Maximum Speed</w:t>
            </w:r>
          </w:p>
        </w:tc>
        <w:tc>
          <w:tcPr>
            <w:tcW w:w="0" w:type="auto"/>
          </w:tcPr>
          <w:p w14:paraId="195B30F5"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12 mm/sec (0.47 in/sec) at 3.7 V (No load)</w:t>
            </w:r>
          </w:p>
        </w:tc>
      </w:tr>
      <w:tr w:rsidR="002A1F8B" w14:paraId="17D0F2C5"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E52E148" w14:textId="77777777" w:rsidR="002A1F8B" w:rsidRDefault="002A1F8B" w:rsidP="00D960CD">
            <w:pPr>
              <w:jc w:val="center"/>
            </w:pPr>
            <w:r>
              <w:t>Torque</w:t>
            </w:r>
          </w:p>
        </w:tc>
        <w:tc>
          <w:tcPr>
            <w:tcW w:w="0" w:type="auto"/>
          </w:tcPr>
          <w:p w14:paraId="2C998004" w14:textId="1D899489"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 xml:space="preserve">0.83 </w:t>
            </w:r>
            <w:r w:rsidR="00AE3C7D">
              <w:t>oz.</w:t>
            </w:r>
            <w:r>
              <w:t>-in torque @ 3.7 V</w:t>
            </w:r>
          </w:p>
        </w:tc>
      </w:tr>
      <w:tr w:rsidR="002A1F8B" w14:paraId="7F0F62A4"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5FE36D3" w14:textId="77777777" w:rsidR="002A1F8B" w:rsidRDefault="002A1F8B" w:rsidP="00D960CD">
            <w:pPr>
              <w:jc w:val="center"/>
            </w:pPr>
            <w:r>
              <w:t>Dimensions</w:t>
            </w:r>
          </w:p>
        </w:tc>
        <w:tc>
          <w:tcPr>
            <w:tcW w:w="0" w:type="auto"/>
          </w:tcPr>
          <w:p w14:paraId="448A0C87"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1.14 x 0.29 x0.62 in (29 x 7.3 x 15.7 mm)</w:t>
            </w:r>
          </w:p>
        </w:tc>
      </w:tr>
      <w:tr w:rsidR="002A1F8B" w14:paraId="114D797E"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0C483859" w14:textId="77777777" w:rsidR="002A1F8B" w:rsidRDefault="002A1F8B" w:rsidP="00D960CD">
            <w:pPr>
              <w:jc w:val="center"/>
            </w:pPr>
            <w:r>
              <w:t>Weight</w:t>
            </w:r>
          </w:p>
        </w:tc>
        <w:tc>
          <w:tcPr>
            <w:tcW w:w="0" w:type="auto"/>
          </w:tcPr>
          <w:p w14:paraId="49A67118" w14:textId="6E4C1CBD"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 xml:space="preserve">0.13 </w:t>
            </w:r>
            <w:r w:rsidR="00AE3C7D">
              <w:t>oz.</w:t>
            </w:r>
            <w:r>
              <w:t xml:space="preserve"> (3.7 g)</w:t>
            </w:r>
          </w:p>
        </w:tc>
      </w:tr>
      <w:tr w:rsidR="002A1F8B" w14:paraId="041010F9"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43A8D18" w14:textId="77777777" w:rsidR="002A1F8B" w:rsidRDefault="002A1F8B" w:rsidP="00D960CD">
            <w:pPr>
              <w:jc w:val="center"/>
            </w:pPr>
            <w:r>
              <w:t>Operating Temperature</w:t>
            </w:r>
          </w:p>
        </w:tc>
        <w:tc>
          <w:tcPr>
            <w:tcW w:w="0" w:type="auto"/>
          </w:tcPr>
          <w:p w14:paraId="3543C602" w14:textId="77777777" w:rsidR="002A1F8B" w:rsidRDefault="002A1F8B" w:rsidP="00D960CD">
            <w:pPr>
              <w:jc w:val="center"/>
              <w:cnfStyle w:val="000000100000" w:firstRow="0" w:lastRow="0" w:firstColumn="0" w:lastColumn="0" w:oddVBand="0" w:evenVBand="0" w:oddHBand="1" w:evenHBand="0" w:firstRowFirstColumn="0" w:firstRowLastColumn="0" w:lastRowFirstColumn="0" w:lastRowLastColumn="0"/>
            </w:pPr>
            <w:r>
              <w:t>Unspecified</w:t>
            </w:r>
          </w:p>
        </w:tc>
      </w:tr>
      <w:tr w:rsidR="002A1F8B" w14:paraId="1BC2E0C7"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767D68D" w14:textId="77777777" w:rsidR="002A1F8B" w:rsidRDefault="002A1F8B" w:rsidP="00D960CD">
            <w:pPr>
              <w:jc w:val="center"/>
            </w:pPr>
            <w:r>
              <w:t>Price (USD)</w:t>
            </w:r>
          </w:p>
        </w:tc>
        <w:tc>
          <w:tcPr>
            <w:tcW w:w="0" w:type="auto"/>
          </w:tcPr>
          <w:p w14:paraId="659EE4F8" w14:textId="77777777" w:rsidR="002A1F8B" w:rsidRDefault="002A1F8B" w:rsidP="00D960CD">
            <w:pPr>
              <w:jc w:val="center"/>
              <w:cnfStyle w:val="000000000000" w:firstRow="0" w:lastRow="0" w:firstColumn="0" w:lastColumn="0" w:oddVBand="0" w:evenVBand="0" w:oddHBand="0" w:evenHBand="0" w:firstRowFirstColumn="0" w:firstRowLastColumn="0" w:lastRowFirstColumn="0" w:lastRowLastColumn="0"/>
            </w:pPr>
            <w:r>
              <w:t>$9.85</w:t>
            </w:r>
          </w:p>
        </w:tc>
      </w:tr>
    </w:tbl>
    <w:p w14:paraId="1E35EE3D" w14:textId="77777777" w:rsidR="002A1F8B" w:rsidRDefault="002A1F8B" w:rsidP="002A1F8B"/>
    <w:p w14:paraId="160159A1" w14:textId="77777777" w:rsidR="002A1F8B" w:rsidRDefault="002A1F8B" w:rsidP="002A1F8B"/>
    <w:p w14:paraId="4CD82332" w14:textId="77777777" w:rsidR="002A1F8B" w:rsidRDefault="002A1F8B" w:rsidP="002A1F8B">
      <w:pPr>
        <w:jc w:val="both"/>
      </w:pPr>
    </w:p>
    <w:p w14:paraId="1ACB075D" w14:textId="77777777" w:rsidR="002A1F8B" w:rsidRDefault="002A1F8B" w:rsidP="002A1F8B">
      <w:pPr>
        <w:jc w:val="both"/>
      </w:pPr>
    </w:p>
    <w:p w14:paraId="79E63839" w14:textId="77777777" w:rsidR="002A1F8B" w:rsidRDefault="002A1F8B" w:rsidP="002A1F8B">
      <w:pPr>
        <w:jc w:val="both"/>
      </w:pPr>
    </w:p>
    <w:p w14:paraId="1007E0D1" w14:textId="77777777" w:rsidR="002A1F8B" w:rsidRDefault="002A1F8B" w:rsidP="002A1F8B">
      <w:pPr>
        <w:jc w:val="both"/>
      </w:pPr>
    </w:p>
    <w:p w14:paraId="19485A04" w14:textId="77777777" w:rsidR="002A1F8B" w:rsidRDefault="002A1F8B" w:rsidP="002A1F8B">
      <w:pPr>
        <w:jc w:val="both"/>
      </w:pPr>
    </w:p>
    <w:p w14:paraId="07B205C0" w14:textId="77777777" w:rsidR="002A1F8B" w:rsidRDefault="002A1F8B" w:rsidP="002A1F8B">
      <w:pPr>
        <w:jc w:val="both"/>
      </w:pPr>
    </w:p>
    <w:p w14:paraId="5393565D" w14:textId="77777777" w:rsidR="002A1F8B" w:rsidRDefault="002A1F8B" w:rsidP="002A1F8B">
      <w:pPr>
        <w:jc w:val="both"/>
      </w:pPr>
    </w:p>
    <w:p w14:paraId="56650FCA" w14:textId="77777777" w:rsidR="002A1F8B" w:rsidRDefault="002A1F8B" w:rsidP="002A1F8B">
      <w:pPr>
        <w:jc w:val="both"/>
      </w:pPr>
    </w:p>
    <w:p w14:paraId="7E1BA8B2" w14:textId="77777777" w:rsidR="002A1F8B" w:rsidRDefault="002A1F8B" w:rsidP="002A1F8B">
      <w:pPr>
        <w:jc w:val="both"/>
      </w:pPr>
    </w:p>
    <w:p w14:paraId="0623BF96" w14:textId="77777777" w:rsidR="002A1F8B" w:rsidRDefault="002A1F8B" w:rsidP="002A1F8B">
      <w:pPr>
        <w:jc w:val="both"/>
      </w:pPr>
    </w:p>
    <w:p w14:paraId="247987FB" w14:textId="77777777" w:rsidR="002A1F8B" w:rsidRDefault="002A1F8B" w:rsidP="002A1F8B">
      <w:pPr>
        <w:jc w:val="both"/>
      </w:pPr>
    </w:p>
    <w:p w14:paraId="65625B48" w14:textId="77777777" w:rsidR="002A1F8B" w:rsidRDefault="002A1F8B" w:rsidP="002A1F8B">
      <w:pPr>
        <w:jc w:val="both"/>
      </w:pPr>
    </w:p>
    <w:p w14:paraId="0954D4B7" w14:textId="77777777" w:rsidR="002A1F8B" w:rsidRDefault="002A1F8B" w:rsidP="002A1F8B">
      <w:pPr>
        <w:jc w:val="both"/>
      </w:pPr>
    </w:p>
    <w:p w14:paraId="1671381D" w14:textId="77777777" w:rsidR="002A1F8B" w:rsidRDefault="002A1F8B" w:rsidP="002A1F8B">
      <w:pPr>
        <w:jc w:val="both"/>
      </w:pPr>
    </w:p>
    <w:p w14:paraId="10827CE4" w14:textId="77777777" w:rsidR="002A1F8B" w:rsidRDefault="002A1F8B" w:rsidP="002A1F8B">
      <w:pPr>
        <w:jc w:val="both"/>
      </w:pPr>
    </w:p>
    <w:p w14:paraId="78FDEDD3" w14:textId="77777777" w:rsidR="002A1F8B" w:rsidRDefault="002A1F8B" w:rsidP="002A1F8B">
      <w:pPr>
        <w:jc w:val="both"/>
      </w:pPr>
    </w:p>
    <w:p w14:paraId="40999DEE" w14:textId="77777777" w:rsidR="002A1F8B" w:rsidRDefault="002A1F8B" w:rsidP="002A1F8B">
      <w:pPr>
        <w:jc w:val="both"/>
      </w:pPr>
    </w:p>
    <w:p w14:paraId="604C8B0D" w14:textId="77777777" w:rsidR="002A1F8B" w:rsidRDefault="002A1F8B" w:rsidP="002A1F8B">
      <w:pPr>
        <w:jc w:val="both"/>
      </w:pPr>
    </w:p>
    <w:p w14:paraId="1771F22F" w14:textId="3A7F9911" w:rsidR="002A1F8B" w:rsidRDefault="002A1F8B" w:rsidP="00F90FD2">
      <w:pPr>
        <w:jc w:val="center"/>
      </w:pPr>
    </w:p>
    <w:p w14:paraId="4C1FE1B0" w14:textId="77777777" w:rsidR="002A1F8B" w:rsidRDefault="002A1F8B" w:rsidP="00F90FD2">
      <w:pPr>
        <w:jc w:val="center"/>
      </w:pPr>
    </w:p>
    <w:p w14:paraId="6A71549E" w14:textId="07B5EDCE" w:rsidR="008D5A3D" w:rsidRDefault="13C3E617" w:rsidP="008D5A3D">
      <w:pPr>
        <w:pStyle w:val="Heading1"/>
      </w:pPr>
      <w:bookmarkStart w:id="75" w:name="_Toc500071630"/>
      <w:r>
        <w:lastRenderedPageBreak/>
        <w:t>Lasers and LEDs</w:t>
      </w:r>
      <w:bookmarkEnd w:id="75"/>
    </w:p>
    <w:p w14:paraId="30CC2D37" w14:textId="6F85F927" w:rsidR="00D2391A" w:rsidRDefault="00D2391A" w:rsidP="00D2391A"/>
    <w:p w14:paraId="01B44AC0" w14:textId="22ECF495" w:rsidR="00D2391A" w:rsidRDefault="00D2391A" w:rsidP="00D2391A">
      <w:pPr>
        <w:pStyle w:val="Heading2"/>
      </w:pPr>
      <w:bookmarkStart w:id="76" w:name="_Toc500071631"/>
      <w:r>
        <w:t>Laser and Light Show on the ASRH</w:t>
      </w:r>
      <w:bookmarkEnd w:id="76"/>
    </w:p>
    <w:p w14:paraId="73C839AA" w14:textId="77777777" w:rsidR="006E5C52" w:rsidRDefault="006E5C52" w:rsidP="006E5C52"/>
    <w:p w14:paraId="5B5CB37F" w14:textId="76A0040C" w:rsidR="00C94048" w:rsidRDefault="00D2391A" w:rsidP="00C36C46">
      <w:pPr>
        <w:jc w:val="both"/>
      </w:pPr>
      <w:r>
        <w:t>As discussed in the previous section, the ASRH</w:t>
      </w:r>
      <w:r w:rsidR="00E838C3">
        <w:t xml:space="preserve"> will be an addition to the Arcadia Spider stage that is featured perennially at Ultra Music Festival, arguably the biggest </w:t>
      </w:r>
      <w:r w:rsidR="00A8566C">
        <w:t xml:space="preserve">dance music event in the world. One of main staples of dance music culture is the use of visual effects during a show. Considering that the ASRH is a specialized device for a dance music festival, </w:t>
      </w:r>
      <w:r w:rsidR="00973C63">
        <w:t xml:space="preserve">and that our main consultant, Pip, is looking for something to engage the crown standing under the spider more, implementing </w:t>
      </w:r>
      <w:r w:rsidR="00C94048">
        <w:t>visual effects</w:t>
      </w:r>
      <w:r w:rsidR="00973C63">
        <w:t xml:space="preserve"> is</w:t>
      </w:r>
      <w:r w:rsidR="00C94048">
        <w:t xml:space="preserve"> </w:t>
      </w:r>
      <w:r w:rsidR="00973C63">
        <w:t xml:space="preserve">imperative </w:t>
      </w:r>
      <w:r w:rsidR="00C94048">
        <w:t xml:space="preserve">our project. </w:t>
      </w:r>
    </w:p>
    <w:p w14:paraId="1910B3B8" w14:textId="77777777" w:rsidR="007130D0" w:rsidRDefault="007130D0" w:rsidP="00C36C46">
      <w:pPr>
        <w:jc w:val="both"/>
      </w:pPr>
    </w:p>
    <w:p w14:paraId="27F913A5" w14:textId="569479C7" w:rsidR="00D2391A" w:rsidRPr="00D2391A" w:rsidRDefault="00C94048" w:rsidP="00C36C46">
      <w:pPr>
        <w:jc w:val="both"/>
      </w:pPr>
      <w:r>
        <w:t>On top of that, the visual aspect of the ASRH is part of both our market and engineering requirem</w:t>
      </w:r>
      <w:r w:rsidR="00FF656E">
        <w:t>ents. Our market requirement is ‘captivating light show’ and our engineering requirement is ‘</w:t>
      </w:r>
      <w:r w:rsidR="00DC445D">
        <w:t>&gt; 300 mW of optical output’. With recent advancements in technology, there are multiple low-cost options available to us that we can use to meet our requirements. The following sections outline these methods and the theory behind them.</w:t>
      </w:r>
    </w:p>
    <w:p w14:paraId="18C816EE" w14:textId="77777777" w:rsidR="008D5A3D" w:rsidRPr="00F8747C" w:rsidRDefault="008D5A3D" w:rsidP="008D5A3D"/>
    <w:p w14:paraId="4F2460A8" w14:textId="77777777" w:rsidR="008D5A3D" w:rsidRDefault="008D5A3D" w:rsidP="008D5A3D">
      <w:pPr>
        <w:pStyle w:val="Heading2"/>
      </w:pPr>
      <w:bookmarkStart w:id="77" w:name="_Toc500071632"/>
      <w:r>
        <w:t>LEDs</w:t>
      </w:r>
      <w:bookmarkEnd w:id="77"/>
    </w:p>
    <w:p w14:paraId="673ED4D1" w14:textId="77777777" w:rsidR="00EE77EE" w:rsidRDefault="006E5C52" w:rsidP="00EE77EE">
      <w:pPr>
        <w:spacing w:beforeAutospacing="1" w:afterAutospacing="1"/>
        <w:jc w:val="both"/>
        <w:rPr>
          <w:rFonts w:eastAsia="Arial" w:cs="Arial"/>
          <w:szCs w:val="24"/>
        </w:rPr>
      </w:pPr>
      <w:r w:rsidRPr="534FE5E6">
        <w:rPr>
          <w:rFonts w:eastAsia="Arial" w:cs="Arial"/>
          <w:szCs w:val="24"/>
        </w:rPr>
        <w:t>The device will have an abundance of LEDs of multiple colors. The color of an LED plays a key role in how the device functions. Each will have a certain turn on voltage and saturation current depending on how the device was constructed. Device with a larger bandgap will emit a light with a shorter wavelength. To excite the atoms enough so that an electron will jump across the bandgap and excite a photon a voltage must be applied. In most cases, large bandgaps coincide with a larger turn on voltage for the device. There is also the issue of applying too large of a voltage across the LED. While the LED may function for a certain amount of time at a higher voltage, the current will reach a saturation point and the diode will begin to breakdown.</w:t>
      </w:r>
    </w:p>
    <w:p w14:paraId="3997857C" w14:textId="530B1CB9" w:rsidR="0016101D" w:rsidRDefault="0016101D" w:rsidP="0016101D">
      <w:pPr>
        <w:spacing w:before="100" w:beforeAutospacing="1" w:after="100" w:afterAutospacing="1"/>
        <w:jc w:val="both"/>
        <w:rPr>
          <w:rFonts w:eastAsia="Arial" w:cs="Arial"/>
          <w:szCs w:val="24"/>
        </w:rPr>
      </w:pPr>
      <w:r>
        <w:rPr>
          <w:rFonts w:eastAsia="Arial" w:cs="Arial"/>
          <w:szCs w:val="24"/>
        </w:rPr>
        <w:t>As the diodes get pushed closer to their breakdown voltage the responsivity of the device begins to decrease meaning that any additional electrical power applied to the diode is not as efficiently converted to optical power as seen in Figures 5-1 and 5-2. For our device to operate at its maximum potential the response of the diodes will be tested to determine the current at which they emit the highest optical power without the current being predominantly wasted as heat.  </w:t>
      </w:r>
    </w:p>
    <w:p w14:paraId="13D3C94D" w14:textId="77777777" w:rsidR="008D5A3D" w:rsidRDefault="008D5A3D" w:rsidP="008D5A3D">
      <w:pPr>
        <w:ind w:left="576"/>
      </w:pPr>
    </w:p>
    <w:p w14:paraId="3EDE4C7D" w14:textId="77777777" w:rsidR="008D5A3D" w:rsidRDefault="008D5A3D" w:rsidP="008D5A3D">
      <w:pPr>
        <w:pStyle w:val="Caption"/>
        <w:keepNext/>
      </w:pPr>
    </w:p>
    <w:p w14:paraId="615CE36C" w14:textId="77777777" w:rsidR="00EE77EE" w:rsidRDefault="008D5A3D" w:rsidP="00EE77EE">
      <w:pPr>
        <w:keepNext/>
        <w:jc w:val="center"/>
      </w:pPr>
      <w:r>
        <w:rPr>
          <w:noProof/>
        </w:rPr>
        <w:drawing>
          <wp:inline distT="0" distB="0" distL="0" distR="0" wp14:anchorId="60338C12" wp14:editId="3491744B">
            <wp:extent cx="4510087" cy="2095183"/>
            <wp:effectExtent l="0" t="0" r="5080" b="635"/>
            <wp:docPr id="10" name="Chart 10">
              <a:extLst xmlns:a="http://schemas.openxmlformats.org/drawingml/2006/main">
                <a:ext uri="{FF2B5EF4-FFF2-40B4-BE49-F238E27FC236}">
                  <a16:creationId xmlns:a16="http://schemas.microsoft.com/office/drawing/2014/main" id="{D4DE0477-E2E3-4D62-ACE0-D339D112E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29361E" w14:textId="548802FF" w:rsidR="008D5A3D" w:rsidRDefault="00EE77EE" w:rsidP="00EE77EE">
      <w:pPr>
        <w:pStyle w:val="Caption"/>
        <w:jc w:val="center"/>
      </w:pPr>
      <w:bookmarkStart w:id="78" w:name="_Toc500071714"/>
      <w:r>
        <w:t xml:space="preserve">Figure </w:t>
      </w:r>
      <w:fldSimple w:instr=" STYLEREF 1 \s ">
        <w:r w:rsidR="004426B9">
          <w:rPr>
            <w:noProof/>
          </w:rPr>
          <w:t>5</w:t>
        </w:r>
      </w:fldSimple>
      <w:r w:rsidR="002729CC">
        <w:noBreakHyphen/>
      </w:r>
      <w:fldSimple w:instr=" SEQ Figure \* ARABIC \s 1 ">
        <w:r w:rsidR="004426B9">
          <w:rPr>
            <w:noProof/>
          </w:rPr>
          <w:t>1</w:t>
        </w:r>
      </w:fldSimple>
      <w:r>
        <w:t xml:space="preserve"> - Shows Current Where Red LED's Power Output is Most Sensitive</w:t>
      </w:r>
      <w:bookmarkEnd w:id="78"/>
    </w:p>
    <w:p w14:paraId="17295B18" w14:textId="77777777" w:rsidR="008D5A3D" w:rsidRDefault="008D5A3D" w:rsidP="008D5A3D"/>
    <w:p w14:paraId="28986EE7" w14:textId="77777777" w:rsidR="008D5A3D" w:rsidRPr="001E333F" w:rsidRDefault="008D5A3D" w:rsidP="008D5A3D"/>
    <w:p w14:paraId="6B84B0B3" w14:textId="77777777" w:rsidR="00EE77EE" w:rsidRDefault="008D5A3D" w:rsidP="00EE77EE">
      <w:pPr>
        <w:keepNext/>
        <w:jc w:val="center"/>
      </w:pPr>
      <w:r>
        <w:rPr>
          <w:noProof/>
        </w:rPr>
        <w:drawing>
          <wp:inline distT="0" distB="0" distL="0" distR="0" wp14:anchorId="4B272E59" wp14:editId="3929E2A6">
            <wp:extent cx="4129088" cy="2243138"/>
            <wp:effectExtent l="0" t="0" r="5080" b="5080"/>
            <wp:docPr id="30" name="Chart 30">
              <a:extLst xmlns:a="http://schemas.openxmlformats.org/drawingml/2006/main">
                <a:ext uri="{FF2B5EF4-FFF2-40B4-BE49-F238E27FC236}">
                  <a16:creationId xmlns:a16="http://schemas.microsoft.com/office/drawing/2014/main" id="{761CBFA4-6032-4BC8-99FF-EAE2441DC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AE35CD2" w14:textId="2F09B64E" w:rsidR="008D5A3D" w:rsidRDefault="00EE77EE" w:rsidP="00EE77EE">
      <w:pPr>
        <w:pStyle w:val="Caption"/>
        <w:jc w:val="center"/>
      </w:pPr>
      <w:bookmarkStart w:id="79" w:name="_Toc500071715"/>
      <w:r>
        <w:t xml:space="preserve">Figure </w:t>
      </w:r>
      <w:fldSimple w:instr=" STYLEREF 1 \s ">
        <w:r w:rsidR="004426B9">
          <w:rPr>
            <w:noProof/>
          </w:rPr>
          <w:t>5</w:t>
        </w:r>
      </w:fldSimple>
      <w:r w:rsidR="002729CC">
        <w:noBreakHyphen/>
      </w:r>
      <w:fldSimple w:instr=" SEQ Figure \* ARABIC \s 1 ">
        <w:r w:rsidR="004426B9">
          <w:rPr>
            <w:noProof/>
          </w:rPr>
          <w:t>2</w:t>
        </w:r>
      </w:fldSimple>
      <w:r>
        <w:t xml:space="preserve"> - Shows Current Where Green LED's Power Output is Most Sensitive</w:t>
      </w:r>
      <w:bookmarkEnd w:id="79"/>
    </w:p>
    <w:p w14:paraId="545FA36B" w14:textId="46B97178" w:rsidR="0016101D" w:rsidRPr="008B2726" w:rsidRDefault="0016101D" w:rsidP="0016101D">
      <w:pPr>
        <w:jc w:val="both"/>
        <w:rPr>
          <w:rFonts w:eastAsia="Arial" w:cs="Arial"/>
          <w:szCs w:val="24"/>
        </w:rPr>
      </w:pPr>
      <w:r>
        <w:rPr>
          <w:rFonts w:eastAsia="Arial" w:cs="Arial"/>
          <w:szCs w:val="24"/>
        </w:rPr>
        <w:t xml:space="preserve">We </w:t>
      </w:r>
      <w:r w:rsidRPr="008B2726">
        <w:rPr>
          <w:rFonts w:eastAsia="Arial" w:cs="Arial"/>
          <w:szCs w:val="24"/>
        </w:rPr>
        <w:t xml:space="preserve">intend our device to have a variety of LED colors which means that multiple turn on voltages and breakdown voltages of the LED’s must be taken into consideration when programing the microcontrollers. We also do not want to overload our system so a limit to the number of diodes that can be on at one time must be determined to operate our system safely. </w:t>
      </w:r>
    </w:p>
    <w:p w14:paraId="0E0278E8" w14:textId="77777777" w:rsidR="008D5A3D" w:rsidRPr="001E333F" w:rsidRDefault="008D5A3D" w:rsidP="008D5A3D">
      <w:pPr>
        <w:jc w:val="both"/>
      </w:pPr>
    </w:p>
    <w:p w14:paraId="4BA8D8D1" w14:textId="63AD0291" w:rsidR="0016101D" w:rsidRDefault="0016101D" w:rsidP="0016101D">
      <w:pPr>
        <w:jc w:val="both"/>
        <w:rPr>
          <w:rFonts w:eastAsia="Arial" w:cs="Arial"/>
          <w:szCs w:val="24"/>
        </w:rPr>
      </w:pPr>
      <w:r>
        <w:rPr>
          <w:rFonts w:eastAsia="Arial" w:cs="Arial"/>
          <w:szCs w:val="24"/>
        </w:rPr>
        <w:t xml:space="preserve">Table 5-1 showcases the turn on voltages of two diodes previously tested in a lab from previous classes. In this case, each diode has a corresponding turn on voltage and threshold current making it more difficult in wiring individual diodes with unique properties. To streamline the design process, we selected diodes from a seller that groups their colors into two voltage categories as shown in table 5-2. These diodes are small on the order of a few millimeters as demonstrated in figure 5-3 and 5-4 so they can be easily mounted to the surface of our project. The company also claims that all their diodes have the same threshold current which will help us predict how much current the diodes will be </w:t>
      </w:r>
      <w:r>
        <w:rPr>
          <w:rFonts w:eastAsia="Arial" w:cs="Arial"/>
          <w:szCs w:val="24"/>
        </w:rPr>
        <w:lastRenderedPageBreak/>
        <w:t xml:space="preserve">drawing. One concern that we have is that the diodes will not perfectly match the spec sheet since they are a budget product. </w:t>
      </w:r>
    </w:p>
    <w:p w14:paraId="213A5ED9" w14:textId="77777777" w:rsidR="00F65123" w:rsidRDefault="00F65123" w:rsidP="00EE77EE">
      <w:pPr>
        <w:jc w:val="both"/>
        <w:rPr>
          <w:rFonts w:eastAsia="Arial" w:cs="Arial"/>
          <w:szCs w:val="24"/>
        </w:rPr>
      </w:pPr>
    </w:p>
    <w:p w14:paraId="71767E8B" w14:textId="19AA28F8" w:rsidR="00EE77EE" w:rsidRDefault="00EE77EE" w:rsidP="00EE77EE">
      <w:pPr>
        <w:pStyle w:val="Caption"/>
        <w:keepNext/>
        <w:jc w:val="center"/>
      </w:pPr>
      <w:bookmarkStart w:id="80" w:name="_Toc500071811"/>
      <w:r>
        <w:t xml:space="preserve">Table </w:t>
      </w:r>
      <w:fldSimple w:instr=" STYLEREF 1 \s ">
        <w:r w:rsidR="004426B9">
          <w:rPr>
            <w:noProof/>
          </w:rPr>
          <w:t>5</w:t>
        </w:r>
      </w:fldSimple>
      <w:r w:rsidR="009B5D42">
        <w:noBreakHyphen/>
      </w:r>
      <w:fldSimple w:instr=" SEQ Table \* ARABIC \s 1 ">
        <w:r w:rsidR="004426B9">
          <w:rPr>
            <w:noProof/>
          </w:rPr>
          <w:t>1</w:t>
        </w:r>
      </w:fldSimple>
      <w:r>
        <w:t xml:space="preserve"> - Turn On Voltages and Threshold Currents of Two LED diodes</w:t>
      </w:r>
      <w:bookmarkEnd w:id="80"/>
    </w:p>
    <w:tbl>
      <w:tblPr>
        <w:tblStyle w:val="GridTable5Dark"/>
        <w:tblW w:w="9315" w:type="dxa"/>
        <w:tblLook w:val="04A0" w:firstRow="1" w:lastRow="0" w:firstColumn="1" w:lastColumn="0" w:noHBand="0" w:noVBand="1"/>
      </w:tblPr>
      <w:tblGrid>
        <w:gridCol w:w="1620"/>
        <w:gridCol w:w="2580"/>
        <w:gridCol w:w="2640"/>
        <w:gridCol w:w="2475"/>
      </w:tblGrid>
      <w:tr w:rsidR="008D5A3D" w:rsidRPr="00A47EBF" w14:paraId="1C4BF8D6"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6DFB0D7C" w14:textId="77777777" w:rsidR="008D5A3D" w:rsidRPr="00A47EBF" w:rsidRDefault="008D5A3D" w:rsidP="008D5A3D">
            <w:pPr>
              <w:rPr>
                <w:rFonts w:cs="Arial"/>
              </w:rPr>
            </w:pPr>
            <w:r w:rsidRPr="0EB70D8B">
              <w:rPr>
                <w:rFonts w:cs="Arial"/>
              </w:rPr>
              <w:t>Diode Color</w:t>
            </w:r>
          </w:p>
        </w:tc>
        <w:tc>
          <w:tcPr>
            <w:tcW w:w="2580" w:type="dxa"/>
          </w:tcPr>
          <w:p w14:paraId="53413B11" w14:textId="77777777" w:rsidR="008D5A3D" w:rsidRPr="00A47EBF" w:rsidRDefault="008D5A3D" w:rsidP="008D5A3D">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Turn on Voltage (V)</w:t>
            </w:r>
          </w:p>
        </w:tc>
        <w:tc>
          <w:tcPr>
            <w:tcW w:w="2640" w:type="dxa"/>
          </w:tcPr>
          <w:p w14:paraId="0883E01C" w14:textId="77777777" w:rsidR="008D5A3D" w:rsidRPr="00A47EBF" w:rsidRDefault="008D5A3D" w:rsidP="008D5A3D">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Threshold Current (A)</w:t>
            </w:r>
          </w:p>
        </w:tc>
        <w:tc>
          <w:tcPr>
            <w:tcW w:w="2475" w:type="dxa"/>
          </w:tcPr>
          <w:p w14:paraId="463938FC" w14:textId="77777777" w:rsidR="008D5A3D" w:rsidRPr="00A47EBF" w:rsidRDefault="008D5A3D" w:rsidP="008D5A3D">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Saturation Current (I)</w:t>
            </w:r>
          </w:p>
        </w:tc>
      </w:tr>
      <w:tr w:rsidR="008D5A3D" w:rsidRPr="00A47EBF" w14:paraId="46929B1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2995E2B0" w14:textId="77777777" w:rsidR="008D5A3D" w:rsidRPr="00A47EBF" w:rsidRDefault="008D5A3D" w:rsidP="008D5A3D">
            <w:pPr>
              <w:rPr>
                <w:rFonts w:cs="Arial"/>
              </w:rPr>
            </w:pPr>
            <w:r w:rsidRPr="0EB70D8B">
              <w:rPr>
                <w:rFonts w:cs="Arial"/>
              </w:rPr>
              <w:t>Red</w:t>
            </w:r>
          </w:p>
        </w:tc>
        <w:tc>
          <w:tcPr>
            <w:tcW w:w="2580" w:type="dxa"/>
          </w:tcPr>
          <w:p w14:paraId="76265592" w14:textId="77777777" w:rsidR="008D5A3D" w:rsidRPr="00A47EBF" w:rsidRDefault="008D5A3D" w:rsidP="008D5A3D">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1.7</w:t>
            </w:r>
          </w:p>
        </w:tc>
        <w:tc>
          <w:tcPr>
            <w:tcW w:w="2640" w:type="dxa"/>
          </w:tcPr>
          <w:p w14:paraId="37ADC7DD" w14:textId="77777777" w:rsidR="008D5A3D" w:rsidRPr="00A47EBF" w:rsidRDefault="008D5A3D" w:rsidP="008D5A3D">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.17</w:t>
            </w:r>
          </w:p>
        </w:tc>
        <w:tc>
          <w:tcPr>
            <w:tcW w:w="2475" w:type="dxa"/>
          </w:tcPr>
          <w:p w14:paraId="20D92CA6" w14:textId="77777777" w:rsidR="008D5A3D" w:rsidRPr="00A47EBF" w:rsidRDefault="008D5A3D" w:rsidP="008D5A3D">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.25</w:t>
            </w:r>
          </w:p>
        </w:tc>
      </w:tr>
      <w:tr w:rsidR="008D5A3D" w:rsidRPr="00A47EBF" w14:paraId="0C9CA42F" w14:textId="77777777" w:rsidTr="00F65123">
        <w:tc>
          <w:tcPr>
            <w:cnfStyle w:val="001000000000" w:firstRow="0" w:lastRow="0" w:firstColumn="1" w:lastColumn="0" w:oddVBand="0" w:evenVBand="0" w:oddHBand="0" w:evenHBand="0" w:firstRowFirstColumn="0" w:firstRowLastColumn="0" w:lastRowFirstColumn="0" w:lastRowLastColumn="0"/>
            <w:tcW w:w="1620" w:type="dxa"/>
          </w:tcPr>
          <w:p w14:paraId="0154C9CE" w14:textId="77777777" w:rsidR="008D5A3D" w:rsidRPr="00A47EBF" w:rsidRDefault="008D5A3D" w:rsidP="008D5A3D">
            <w:pPr>
              <w:rPr>
                <w:rFonts w:cs="Arial"/>
              </w:rPr>
            </w:pPr>
            <w:r w:rsidRPr="0EB70D8B">
              <w:rPr>
                <w:rFonts w:cs="Arial"/>
              </w:rPr>
              <w:t xml:space="preserve">Green </w:t>
            </w:r>
          </w:p>
        </w:tc>
        <w:tc>
          <w:tcPr>
            <w:tcW w:w="2580" w:type="dxa"/>
          </w:tcPr>
          <w:p w14:paraId="2CCE8E66" w14:textId="77777777" w:rsidR="008D5A3D" w:rsidRPr="00A47EBF" w:rsidRDefault="008D5A3D" w:rsidP="008D5A3D">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2.137</w:t>
            </w:r>
          </w:p>
        </w:tc>
        <w:tc>
          <w:tcPr>
            <w:tcW w:w="2640" w:type="dxa"/>
          </w:tcPr>
          <w:p w14:paraId="0B399921" w14:textId="77777777" w:rsidR="008D5A3D" w:rsidRPr="00A47EBF" w:rsidRDefault="008D5A3D" w:rsidP="008D5A3D">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.035</w:t>
            </w:r>
          </w:p>
        </w:tc>
        <w:tc>
          <w:tcPr>
            <w:tcW w:w="2475" w:type="dxa"/>
          </w:tcPr>
          <w:p w14:paraId="3BB43D33" w14:textId="77777777" w:rsidR="008D5A3D" w:rsidRPr="00A47EBF" w:rsidRDefault="008D5A3D" w:rsidP="008D5A3D">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.05</w:t>
            </w:r>
          </w:p>
        </w:tc>
      </w:tr>
    </w:tbl>
    <w:p w14:paraId="06450B3C" w14:textId="77777777" w:rsidR="008D5A3D" w:rsidRDefault="008D5A3D" w:rsidP="00EE77EE">
      <w:pPr>
        <w:rPr>
          <w:rFonts w:cs="Arial"/>
          <w:szCs w:val="24"/>
        </w:rPr>
      </w:pPr>
    </w:p>
    <w:p w14:paraId="21CCA915" w14:textId="77777777" w:rsidR="008D5A3D" w:rsidRDefault="008D5A3D" w:rsidP="008D5A3D">
      <w:pPr>
        <w:keepNext/>
        <w:ind w:firstLine="576"/>
        <w:jc w:val="center"/>
      </w:pPr>
      <w:r>
        <w:rPr>
          <w:rFonts w:cs="Arial"/>
          <w:noProof/>
          <w:szCs w:val="24"/>
        </w:rPr>
        <w:drawing>
          <wp:inline distT="0" distB="0" distL="0" distR="0" wp14:anchorId="16E8DDBD" wp14:editId="5D8175EA">
            <wp:extent cx="3041072" cy="2602684"/>
            <wp:effectExtent l="0" t="0" r="6985" b="7620"/>
            <wp:docPr id="577061058" name="Picture 57706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D_schematic.jpg"/>
                    <pic:cNvPicPr/>
                  </pic:nvPicPr>
                  <pic:blipFill rotWithShape="1">
                    <a:blip r:embed="rId43" cstate="print">
                      <a:extLst>
                        <a:ext uri="{28A0092B-C50C-407E-A947-70E740481C1C}">
                          <a14:useLocalDpi xmlns:a14="http://schemas.microsoft.com/office/drawing/2010/main" val="0"/>
                        </a:ext>
                      </a:extLst>
                    </a:blip>
                    <a:srcRect b="14416"/>
                    <a:stretch/>
                  </pic:blipFill>
                  <pic:spPr bwMode="auto">
                    <a:xfrm>
                      <a:off x="0" y="0"/>
                      <a:ext cx="3048032" cy="2608641"/>
                    </a:xfrm>
                    <a:prstGeom prst="rect">
                      <a:avLst/>
                    </a:prstGeom>
                    <a:ln>
                      <a:noFill/>
                    </a:ln>
                    <a:extLst>
                      <a:ext uri="{53640926-AAD7-44D8-BBD7-CCE9431645EC}">
                        <a14:shadowObscured xmlns:a14="http://schemas.microsoft.com/office/drawing/2010/main"/>
                      </a:ext>
                    </a:extLst>
                  </pic:spPr>
                </pic:pic>
              </a:graphicData>
            </a:graphic>
          </wp:inline>
        </w:drawing>
      </w:r>
    </w:p>
    <w:p w14:paraId="52CB9E6C" w14:textId="26B21630" w:rsidR="008D5A3D" w:rsidRDefault="008D5A3D" w:rsidP="0016101D">
      <w:pPr>
        <w:pStyle w:val="Caption"/>
        <w:jc w:val="center"/>
      </w:pPr>
      <w:bookmarkStart w:id="81" w:name="_Toc500071716"/>
      <w:r>
        <w:t xml:space="preserve">Figure </w:t>
      </w:r>
      <w:fldSimple w:instr=" STYLEREF 1 \s ">
        <w:r w:rsidR="004426B9">
          <w:rPr>
            <w:noProof/>
          </w:rPr>
          <w:t>5</w:t>
        </w:r>
      </w:fldSimple>
      <w:r w:rsidR="002729CC">
        <w:noBreakHyphen/>
      </w:r>
      <w:fldSimple w:instr=" SEQ Figure \* ARABIC \s 1 ">
        <w:r w:rsidR="004426B9">
          <w:rPr>
            <w:noProof/>
          </w:rPr>
          <w:t>3</w:t>
        </w:r>
      </w:fldSimple>
      <w:r>
        <w:t>- Schematic of 5mm two lead LED</w:t>
      </w:r>
      <w:bookmarkEnd w:id="81"/>
    </w:p>
    <w:p w14:paraId="2441091A" w14:textId="77777777" w:rsidR="0016101D" w:rsidRPr="0016101D" w:rsidRDefault="0016101D" w:rsidP="0016101D"/>
    <w:p w14:paraId="1060E33F" w14:textId="0EB5E62D" w:rsidR="00624471" w:rsidRDefault="00624471" w:rsidP="00624471">
      <w:pPr>
        <w:pStyle w:val="Caption"/>
        <w:keepNext/>
        <w:jc w:val="center"/>
      </w:pPr>
      <w:bookmarkStart w:id="82" w:name="_Toc500071812"/>
      <w:r>
        <w:t xml:space="preserve">Table </w:t>
      </w:r>
      <w:fldSimple w:instr=" STYLEREF 1 \s ">
        <w:r w:rsidR="004426B9">
          <w:rPr>
            <w:noProof/>
          </w:rPr>
          <w:t>5</w:t>
        </w:r>
      </w:fldSimple>
      <w:r w:rsidR="009B5D42">
        <w:noBreakHyphen/>
      </w:r>
      <w:fldSimple w:instr=" SEQ Table \* ARABIC \s 1 ">
        <w:r w:rsidR="004426B9">
          <w:rPr>
            <w:noProof/>
          </w:rPr>
          <w:t>2</w:t>
        </w:r>
      </w:fldSimple>
      <w:r>
        <w:t xml:space="preserve"> - </w:t>
      </w:r>
      <w:r w:rsidRPr="00F04312">
        <w:t>Datasheet for two/three lead LEDs from Chanzon</w:t>
      </w:r>
      <w:bookmarkEnd w:id="82"/>
    </w:p>
    <w:tbl>
      <w:tblPr>
        <w:tblStyle w:val="GridTable5Dark"/>
        <w:tblW w:w="0" w:type="auto"/>
        <w:tblLook w:val="04A0" w:firstRow="1" w:lastRow="0" w:firstColumn="1" w:lastColumn="0" w:noHBand="0" w:noVBand="1"/>
      </w:tblPr>
      <w:tblGrid>
        <w:gridCol w:w="2523"/>
        <w:gridCol w:w="1563"/>
        <w:gridCol w:w="1988"/>
        <w:gridCol w:w="1717"/>
        <w:gridCol w:w="1559"/>
      </w:tblGrid>
      <w:tr w:rsidR="008D5A3D" w14:paraId="053B88D5"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8976CA" w14:textId="77777777" w:rsidR="008D5A3D" w:rsidRDefault="008D5A3D" w:rsidP="008D5A3D">
            <w:pPr>
              <w:jc w:val="center"/>
            </w:pPr>
            <w:r>
              <w:t>5mm Clear Lens (IF=20mA)</w:t>
            </w:r>
          </w:p>
        </w:tc>
        <w:tc>
          <w:tcPr>
            <w:tcW w:w="0" w:type="auto"/>
          </w:tcPr>
          <w:p w14:paraId="7C9F1040" w14:textId="77777777" w:rsidR="008D5A3D" w:rsidRDefault="008D5A3D" w:rsidP="008D5A3D">
            <w:pPr>
              <w:jc w:val="center"/>
              <w:cnfStyle w:val="100000000000" w:firstRow="1" w:lastRow="0" w:firstColumn="0" w:lastColumn="0" w:oddVBand="0" w:evenVBand="0" w:oddHBand="0" w:evenHBand="0" w:firstRowFirstColumn="0" w:firstRowLastColumn="0" w:lastRowFirstColumn="0" w:lastRowLastColumn="0"/>
            </w:pPr>
            <w:r>
              <w:t>Wavelength</w:t>
            </w:r>
          </w:p>
        </w:tc>
        <w:tc>
          <w:tcPr>
            <w:tcW w:w="0" w:type="auto"/>
          </w:tcPr>
          <w:p w14:paraId="7D3F6487" w14:textId="77777777" w:rsidR="008D5A3D" w:rsidRDefault="008D5A3D" w:rsidP="008D5A3D">
            <w:pPr>
              <w:jc w:val="center"/>
              <w:cnfStyle w:val="100000000000" w:firstRow="1" w:lastRow="0" w:firstColumn="0" w:lastColumn="0" w:oddVBand="0" w:evenVBand="0" w:oddHBand="0" w:evenHBand="0" w:firstRowFirstColumn="0" w:firstRowLastColumn="0" w:lastRowFirstColumn="0" w:lastRowLastColumn="0"/>
            </w:pPr>
            <w:r>
              <w:t>Luminous Intensity</w:t>
            </w:r>
          </w:p>
        </w:tc>
        <w:tc>
          <w:tcPr>
            <w:tcW w:w="0" w:type="auto"/>
          </w:tcPr>
          <w:p w14:paraId="040083DC" w14:textId="77777777" w:rsidR="008D5A3D" w:rsidRDefault="008D5A3D" w:rsidP="008D5A3D">
            <w:pPr>
              <w:jc w:val="center"/>
              <w:cnfStyle w:val="100000000000" w:firstRow="1" w:lastRow="0" w:firstColumn="0" w:lastColumn="0" w:oddVBand="0" w:evenVBand="0" w:oddHBand="0" w:evenHBand="0" w:firstRowFirstColumn="0" w:firstRowLastColumn="0" w:lastRowFirstColumn="0" w:lastRowLastColumn="0"/>
            </w:pPr>
            <w:r>
              <w:t>Forward Voltage</w:t>
            </w:r>
          </w:p>
        </w:tc>
        <w:tc>
          <w:tcPr>
            <w:tcW w:w="0" w:type="auto"/>
          </w:tcPr>
          <w:p w14:paraId="22CF494B" w14:textId="77777777" w:rsidR="008D5A3D" w:rsidRDefault="008D5A3D" w:rsidP="008D5A3D">
            <w:pPr>
              <w:jc w:val="center"/>
              <w:cnfStyle w:val="100000000000" w:firstRow="1" w:lastRow="0" w:firstColumn="0" w:lastColumn="0" w:oddVBand="0" w:evenVBand="0" w:oddHBand="0" w:evenHBand="0" w:firstRowFirstColumn="0" w:firstRowLastColumn="0" w:lastRowFirstColumn="0" w:lastRowLastColumn="0"/>
            </w:pPr>
            <w:r>
              <w:t>Viewing Angle</w:t>
            </w:r>
          </w:p>
        </w:tc>
      </w:tr>
      <w:tr w:rsidR="008D5A3D" w14:paraId="2D103EB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FD0AE6" w14:textId="77777777" w:rsidR="008D5A3D" w:rsidRDefault="008D5A3D" w:rsidP="008D5A3D">
            <w:pPr>
              <w:jc w:val="center"/>
            </w:pPr>
            <w:r>
              <w:t>White</w:t>
            </w:r>
          </w:p>
        </w:tc>
        <w:tc>
          <w:tcPr>
            <w:tcW w:w="0" w:type="auto"/>
          </w:tcPr>
          <w:p w14:paraId="21980A40"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6000-9000K</w:t>
            </w:r>
          </w:p>
        </w:tc>
        <w:tc>
          <w:tcPr>
            <w:tcW w:w="0" w:type="auto"/>
          </w:tcPr>
          <w:p w14:paraId="60CDF3EB"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12000-14000mcd</w:t>
            </w:r>
          </w:p>
        </w:tc>
        <w:tc>
          <w:tcPr>
            <w:tcW w:w="0" w:type="auto"/>
          </w:tcPr>
          <w:p w14:paraId="581360D3"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3.0-3.2 V</w:t>
            </w:r>
          </w:p>
        </w:tc>
        <w:tc>
          <w:tcPr>
            <w:tcW w:w="0" w:type="auto"/>
          </w:tcPr>
          <w:p w14:paraId="7A76726A"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8D5A3D" w14:paraId="396A7307"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3422BF9" w14:textId="77777777" w:rsidR="008D5A3D" w:rsidRDefault="008D5A3D" w:rsidP="008D5A3D">
            <w:pPr>
              <w:jc w:val="center"/>
            </w:pPr>
            <w:r>
              <w:t>Red</w:t>
            </w:r>
          </w:p>
        </w:tc>
        <w:tc>
          <w:tcPr>
            <w:tcW w:w="0" w:type="auto"/>
          </w:tcPr>
          <w:p w14:paraId="7C9DCC37"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620-625nm</w:t>
            </w:r>
          </w:p>
        </w:tc>
        <w:tc>
          <w:tcPr>
            <w:tcW w:w="0" w:type="auto"/>
          </w:tcPr>
          <w:p w14:paraId="4CB0553D"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2000-3000mcd</w:t>
            </w:r>
          </w:p>
        </w:tc>
        <w:tc>
          <w:tcPr>
            <w:tcW w:w="0" w:type="auto"/>
          </w:tcPr>
          <w:p w14:paraId="23C2D75C"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2.0-2.2 V</w:t>
            </w:r>
          </w:p>
        </w:tc>
        <w:tc>
          <w:tcPr>
            <w:tcW w:w="0" w:type="auto"/>
          </w:tcPr>
          <w:p w14:paraId="04CCA1DE"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8D5A3D" w14:paraId="29BD740C"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CBA1EB" w14:textId="77777777" w:rsidR="008D5A3D" w:rsidRDefault="008D5A3D" w:rsidP="008D5A3D">
            <w:pPr>
              <w:jc w:val="center"/>
            </w:pPr>
            <w:r>
              <w:t>Green</w:t>
            </w:r>
          </w:p>
        </w:tc>
        <w:tc>
          <w:tcPr>
            <w:tcW w:w="0" w:type="auto"/>
          </w:tcPr>
          <w:p w14:paraId="760F8E0F"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515-525nm</w:t>
            </w:r>
          </w:p>
        </w:tc>
        <w:tc>
          <w:tcPr>
            <w:tcW w:w="0" w:type="auto"/>
          </w:tcPr>
          <w:p w14:paraId="4DC9BF8C"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15000-18000mcd</w:t>
            </w:r>
          </w:p>
        </w:tc>
        <w:tc>
          <w:tcPr>
            <w:tcW w:w="0" w:type="auto"/>
          </w:tcPr>
          <w:p w14:paraId="4FC63F7E"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3.0-3.2 V</w:t>
            </w:r>
          </w:p>
        </w:tc>
        <w:tc>
          <w:tcPr>
            <w:tcW w:w="0" w:type="auto"/>
          </w:tcPr>
          <w:p w14:paraId="037E9241"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8D5A3D" w14:paraId="48AB3A79"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419BF2F" w14:textId="77777777" w:rsidR="008D5A3D" w:rsidRDefault="008D5A3D" w:rsidP="008D5A3D">
            <w:pPr>
              <w:jc w:val="center"/>
            </w:pPr>
            <w:r>
              <w:t>Blue</w:t>
            </w:r>
          </w:p>
        </w:tc>
        <w:tc>
          <w:tcPr>
            <w:tcW w:w="0" w:type="auto"/>
          </w:tcPr>
          <w:p w14:paraId="4AC84B36"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450-455nm</w:t>
            </w:r>
          </w:p>
        </w:tc>
        <w:tc>
          <w:tcPr>
            <w:tcW w:w="0" w:type="auto"/>
          </w:tcPr>
          <w:p w14:paraId="00FA27FE"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7000-8000mcd</w:t>
            </w:r>
          </w:p>
        </w:tc>
        <w:tc>
          <w:tcPr>
            <w:tcW w:w="0" w:type="auto"/>
          </w:tcPr>
          <w:p w14:paraId="17DCF8CB"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13413C19"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8D5A3D" w14:paraId="2B08A084"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EF1CAB" w14:textId="77777777" w:rsidR="008D5A3D" w:rsidRDefault="008D5A3D" w:rsidP="008D5A3D">
            <w:pPr>
              <w:jc w:val="center"/>
            </w:pPr>
            <w:r>
              <w:t>Yellow</w:t>
            </w:r>
          </w:p>
        </w:tc>
        <w:tc>
          <w:tcPr>
            <w:tcW w:w="0" w:type="auto"/>
          </w:tcPr>
          <w:p w14:paraId="4F2BB312"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588-592nm</w:t>
            </w:r>
          </w:p>
        </w:tc>
        <w:tc>
          <w:tcPr>
            <w:tcW w:w="0" w:type="auto"/>
          </w:tcPr>
          <w:p w14:paraId="5A81A98E"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1500-2000mcd</w:t>
            </w:r>
          </w:p>
        </w:tc>
        <w:tc>
          <w:tcPr>
            <w:tcW w:w="0" w:type="auto"/>
          </w:tcPr>
          <w:p w14:paraId="3B529BA1"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2.0-2.2 V</w:t>
            </w:r>
          </w:p>
        </w:tc>
        <w:tc>
          <w:tcPr>
            <w:tcW w:w="0" w:type="auto"/>
          </w:tcPr>
          <w:p w14:paraId="6B2950AB"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8D5A3D" w14:paraId="3BF44FC3"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502AD1E" w14:textId="77777777" w:rsidR="008D5A3D" w:rsidRDefault="008D5A3D" w:rsidP="008D5A3D">
            <w:pPr>
              <w:jc w:val="center"/>
            </w:pPr>
            <w:r>
              <w:t>Warm White</w:t>
            </w:r>
          </w:p>
        </w:tc>
        <w:tc>
          <w:tcPr>
            <w:tcW w:w="0" w:type="auto"/>
          </w:tcPr>
          <w:p w14:paraId="52B7FE1C"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2800-3000K</w:t>
            </w:r>
          </w:p>
        </w:tc>
        <w:tc>
          <w:tcPr>
            <w:tcW w:w="0" w:type="auto"/>
          </w:tcPr>
          <w:p w14:paraId="779C6A6F"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14000-16000mcd</w:t>
            </w:r>
          </w:p>
        </w:tc>
        <w:tc>
          <w:tcPr>
            <w:tcW w:w="0" w:type="auto"/>
          </w:tcPr>
          <w:p w14:paraId="46AC249A"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55050096"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8D5A3D" w14:paraId="436B8B3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6A4BA71" w14:textId="77777777" w:rsidR="008D5A3D" w:rsidRDefault="008D5A3D" w:rsidP="008D5A3D">
            <w:pPr>
              <w:jc w:val="center"/>
            </w:pPr>
            <w:r>
              <w:t>Yellow-green</w:t>
            </w:r>
          </w:p>
        </w:tc>
        <w:tc>
          <w:tcPr>
            <w:tcW w:w="0" w:type="auto"/>
          </w:tcPr>
          <w:p w14:paraId="18914949"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570-575nm</w:t>
            </w:r>
          </w:p>
        </w:tc>
        <w:tc>
          <w:tcPr>
            <w:tcW w:w="0" w:type="auto"/>
          </w:tcPr>
          <w:p w14:paraId="18B52CE5"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500-700mcd</w:t>
            </w:r>
          </w:p>
        </w:tc>
        <w:tc>
          <w:tcPr>
            <w:tcW w:w="0" w:type="auto"/>
          </w:tcPr>
          <w:p w14:paraId="79880995"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2.0-2.2 V</w:t>
            </w:r>
          </w:p>
        </w:tc>
        <w:tc>
          <w:tcPr>
            <w:tcW w:w="0" w:type="auto"/>
          </w:tcPr>
          <w:p w14:paraId="72E48266"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8D5A3D" w14:paraId="24404CF9"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FC7FF05" w14:textId="77777777" w:rsidR="008D5A3D" w:rsidRDefault="008D5A3D" w:rsidP="008D5A3D">
            <w:pPr>
              <w:jc w:val="center"/>
            </w:pPr>
            <w:r>
              <w:t>Orange</w:t>
            </w:r>
          </w:p>
        </w:tc>
        <w:tc>
          <w:tcPr>
            <w:tcW w:w="0" w:type="auto"/>
          </w:tcPr>
          <w:p w14:paraId="068F0DFB"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602-610nm</w:t>
            </w:r>
          </w:p>
        </w:tc>
        <w:tc>
          <w:tcPr>
            <w:tcW w:w="0" w:type="auto"/>
          </w:tcPr>
          <w:p w14:paraId="3917FB46"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1500-2000mcd</w:t>
            </w:r>
          </w:p>
        </w:tc>
        <w:tc>
          <w:tcPr>
            <w:tcW w:w="0" w:type="auto"/>
          </w:tcPr>
          <w:p w14:paraId="680F82E5"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2.0-2.2 V</w:t>
            </w:r>
          </w:p>
        </w:tc>
        <w:tc>
          <w:tcPr>
            <w:tcW w:w="0" w:type="auto"/>
          </w:tcPr>
          <w:p w14:paraId="361D7C8F"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8D5A3D" w14:paraId="39C108E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D5A9D3" w14:textId="77777777" w:rsidR="008D5A3D" w:rsidRDefault="008D5A3D" w:rsidP="008D5A3D">
            <w:pPr>
              <w:jc w:val="center"/>
            </w:pPr>
            <w:r>
              <w:t>Purple (UV)</w:t>
            </w:r>
          </w:p>
        </w:tc>
        <w:tc>
          <w:tcPr>
            <w:tcW w:w="0" w:type="auto"/>
          </w:tcPr>
          <w:p w14:paraId="0CE0D46E"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395-400nm</w:t>
            </w:r>
          </w:p>
        </w:tc>
        <w:tc>
          <w:tcPr>
            <w:tcW w:w="0" w:type="auto"/>
          </w:tcPr>
          <w:p w14:paraId="28422C18"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300-400mcd</w:t>
            </w:r>
          </w:p>
        </w:tc>
        <w:tc>
          <w:tcPr>
            <w:tcW w:w="0" w:type="auto"/>
          </w:tcPr>
          <w:p w14:paraId="0DA26E09"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3.0-3.4 V</w:t>
            </w:r>
          </w:p>
        </w:tc>
        <w:tc>
          <w:tcPr>
            <w:tcW w:w="0" w:type="auto"/>
          </w:tcPr>
          <w:p w14:paraId="2B641687" w14:textId="77777777" w:rsidR="008D5A3D" w:rsidRDefault="008D5A3D" w:rsidP="008D5A3D">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8D5A3D" w14:paraId="12EE15AB"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D7FEAF9" w14:textId="77777777" w:rsidR="008D5A3D" w:rsidRDefault="008D5A3D" w:rsidP="008D5A3D">
            <w:pPr>
              <w:jc w:val="center"/>
            </w:pPr>
            <w:r>
              <w:t>Pink</w:t>
            </w:r>
          </w:p>
        </w:tc>
        <w:tc>
          <w:tcPr>
            <w:tcW w:w="0" w:type="auto"/>
          </w:tcPr>
          <w:p w14:paraId="6F6636DC"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w:t>
            </w:r>
          </w:p>
        </w:tc>
        <w:tc>
          <w:tcPr>
            <w:tcW w:w="0" w:type="auto"/>
          </w:tcPr>
          <w:p w14:paraId="3F537F0C"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7000-8000mcd</w:t>
            </w:r>
          </w:p>
        </w:tc>
        <w:tc>
          <w:tcPr>
            <w:tcW w:w="0" w:type="auto"/>
          </w:tcPr>
          <w:p w14:paraId="013DC335"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3976858C" w14:textId="77777777" w:rsidR="008D5A3D" w:rsidRDefault="008D5A3D" w:rsidP="008D5A3D">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bl>
    <w:p w14:paraId="52C1FCD7" w14:textId="77777777" w:rsidR="008D5A3D" w:rsidRPr="001E333F" w:rsidRDefault="008D5A3D" w:rsidP="008D5A3D">
      <w:pPr>
        <w:jc w:val="center"/>
      </w:pPr>
    </w:p>
    <w:p w14:paraId="770D9506" w14:textId="77777777" w:rsidR="008D5A3D" w:rsidRDefault="008D5A3D" w:rsidP="008D5A3D">
      <w:pPr>
        <w:jc w:val="center"/>
      </w:pPr>
    </w:p>
    <w:p w14:paraId="4A93C8B6" w14:textId="77777777" w:rsidR="00EE77EE" w:rsidRDefault="008D5A3D" w:rsidP="00EE77EE">
      <w:pPr>
        <w:keepNext/>
        <w:jc w:val="center"/>
      </w:pPr>
      <w:r>
        <w:rPr>
          <w:noProof/>
        </w:rPr>
        <w:lastRenderedPageBreak/>
        <w:drawing>
          <wp:inline distT="0" distB="0" distL="0" distR="0" wp14:anchorId="5B1260EE" wp14:editId="6E31DD5D">
            <wp:extent cx="3262313" cy="3262313"/>
            <wp:effectExtent l="0" t="0" r="0" b="0"/>
            <wp:docPr id="1742661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62313" cy="3262313"/>
                    </a:xfrm>
                    <a:prstGeom prst="rect">
                      <a:avLst/>
                    </a:prstGeom>
                  </pic:spPr>
                </pic:pic>
              </a:graphicData>
            </a:graphic>
          </wp:inline>
        </w:drawing>
      </w:r>
    </w:p>
    <w:p w14:paraId="5F1B0DF9" w14:textId="08AF0A93" w:rsidR="008D5A3D" w:rsidRDefault="00EE77EE" w:rsidP="00EE77EE">
      <w:pPr>
        <w:pStyle w:val="Caption"/>
        <w:jc w:val="center"/>
      </w:pPr>
      <w:bookmarkStart w:id="83" w:name="_Toc500071717"/>
      <w:r>
        <w:t xml:space="preserve">Figure </w:t>
      </w:r>
      <w:fldSimple w:instr=" STYLEREF 1 \s ">
        <w:r w:rsidR="004426B9">
          <w:rPr>
            <w:noProof/>
          </w:rPr>
          <w:t>5</w:t>
        </w:r>
      </w:fldSimple>
      <w:r w:rsidR="002729CC">
        <w:noBreakHyphen/>
      </w:r>
      <w:fldSimple w:instr=" SEQ Figure \* ARABIC \s 1 ">
        <w:r w:rsidR="004426B9">
          <w:rPr>
            <w:noProof/>
          </w:rPr>
          <w:t>4</w:t>
        </w:r>
      </w:fldSimple>
      <w:r>
        <w:t xml:space="preserve"> - Schematic of 5mm Three Lead LED</w:t>
      </w:r>
      <w:bookmarkEnd w:id="83"/>
    </w:p>
    <w:p w14:paraId="62BF9F6F" w14:textId="15D7DE9A" w:rsidR="0016101D" w:rsidRDefault="0016101D" w:rsidP="0016101D">
      <w:pPr>
        <w:jc w:val="both"/>
        <w:rPr>
          <w:rFonts w:eastAsia="Arial" w:cs="Arial"/>
          <w:szCs w:val="24"/>
        </w:rPr>
      </w:pPr>
      <w:r>
        <w:rPr>
          <w:rFonts w:eastAsia="Arial" w:cs="Arial"/>
          <w:szCs w:val="24"/>
        </w:rPr>
        <w:t xml:space="preserve">To ensure that the voltages and currents of the diodes are as labeled, each color diode will be tested to ensure that the data sheet on the packaging is correct. Also, the threshold current of each diode is said to be 20mA which is unusual for diodes, but would simplify the design process. While each diode may turn on at the same current their relative brightness may differ, to get a uniform illumination the currents passing through will have altered. </w:t>
      </w:r>
    </w:p>
    <w:p w14:paraId="1583755E" w14:textId="77777777" w:rsidR="0016101D" w:rsidRDefault="0016101D" w:rsidP="0016101D">
      <w:pPr>
        <w:jc w:val="both"/>
        <w:rPr>
          <w:rFonts w:eastAsia="Arial" w:cs="Arial"/>
          <w:szCs w:val="24"/>
        </w:rPr>
      </w:pPr>
    </w:p>
    <w:p w14:paraId="6C545078" w14:textId="4D9BB587" w:rsidR="0016101D" w:rsidRDefault="0016101D" w:rsidP="0016101D">
      <w:pPr>
        <w:jc w:val="both"/>
        <w:rPr>
          <w:rFonts w:eastAsia="Arial" w:cs="Arial"/>
          <w:szCs w:val="24"/>
        </w:rPr>
      </w:pPr>
      <w:r>
        <w:rPr>
          <w:rFonts w:eastAsia="Arial" w:cs="Arial"/>
          <w:szCs w:val="24"/>
        </w:rPr>
        <w:t xml:space="preserve">Then there is the issue of using the three lead diodes versus the two lead diodes. While the properties of the diodes are the same, there may be some difficulty implementing them into our microcontrollers. The benefits of the two lead diodes include that the voltage will either be above or below threshold to determine whether it is on or off. The downside is that each color will have to be wired individually to a pin meaning more connections and not all the lights will be used if only one color is showing at a time. For the three lead diodes all the diodes will be able to be on at the same time since each diode can be any color. The difficulty may arise in getting the proper signal to create the colors and patterns we want but this also means when can create more complex visuals compared to a double lead set up.  </w:t>
      </w:r>
    </w:p>
    <w:p w14:paraId="698FE431" w14:textId="77777777" w:rsidR="0016101D" w:rsidRDefault="0016101D" w:rsidP="0016101D">
      <w:pPr>
        <w:jc w:val="both"/>
        <w:rPr>
          <w:rFonts w:eastAsia="Arial" w:cs="Arial"/>
          <w:szCs w:val="24"/>
        </w:rPr>
      </w:pPr>
    </w:p>
    <w:p w14:paraId="79A0020D" w14:textId="3EC45847" w:rsidR="0016101D" w:rsidRDefault="0016101D" w:rsidP="0016101D">
      <w:pPr>
        <w:jc w:val="both"/>
        <w:rPr>
          <w:rFonts w:eastAsia="Arial" w:cs="Arial"/>
          <w:szCs w:val="24"/>
        </w:rPr>
      </w:pPr>
      <w:r>
        <w:rPr>
          <w:rFonts w:eastAsia="Arial" w:cs="Arial"/>
          <w:szCs w:val="24"/>
        </w:rPr>
        <w:t xml:space="preserve">A third option that may be the most feasible are RGB LEDs. These LEDs package all the colors into one unit while simultaneously allowing us to control the color and refresh rate. Another benefit that can be derived from the RGB device is that the optical power output is much higher per unit meaning less devices that we must connect to our controllers as shown below in </w:t>
      </w:r>
      <w:r w:rsidR="00B02FDC">
        <w:rPr>
          <w:rFonts w:eastAsia="Arial" w:cs="Arial"/>
          <w:szCs w:val="24"/>
        </w:rPr>
        <w:t>T</w:t>
      </w:r>
      <w:r>
        <w:rPr>
          <w:rFonts w:eastAsia="Arial" w:cs="Arial"/>
          <w:szCs w:val="24"/>
        </w:rPr>
        <w:t xml:space="preserve">able 5-3. A downfall of the RGB units is that they boast a larger footprint as well as requiring an abundance of pin connections as seen in </w:t>
      </w:r>
      <w:r w:rsidR="00B02FDC">
        <w:rPr>
          <w:rFonts w:eastAsia="Arial" w:cs="Arial"/>
          <w:szCs w:val="24"/>
        </w:rPr>
        <w:t>F</w:t>
      </w:r>
      <w:r>
        <w:rPr>
          <w:rFonts w:eastAsia="Arial" w:cs="Arial"/>
          <w:szCs w:val="24"/>
        </w:rPr>
        <w:t xml:space="preserve">igure 5-5. The RGB does allow us the ability to create multiple colors from three base colors but this requires </w:t>
      </w:r>
      <w:r>
        <w:rPr>
          <w:rFonts w:eastAsia="Arial" w:cs="Arial"/>
          <w:szCs w:val="24"/>
        </w:rPr>
        <w:lastRenderedPageBreak/>
        <w:t>programming to pump each color to the correct level to create the appearance of another color.</w:t>
      </w:r>
    </w:p>
    <w:p w14:paraId="45537BCF" w14:textId="1E5F388A" w:rsidR="00EE77EE" w:rsidRDefault="00EE77EE" w:rsidP="00EE77EE">
      <w:pPr>
        <w:jc w:val="both"/>
        <w:rPr>
          <w:rFonts w:eastAsia="Arial" w:cs="Arial"/>
          <w:szCs w:val="24"/>
        </w:rPr>
      </w:pPr>
    </w:p>
    <w:p w14:paraId="5CA3CFBC" w14:textId="2D868B3F" w:rsidR="00EE77EE" w:rsidRDefault="00EE77EE" w:rsidP="00EE77EE">
      <w:pPr>
        <w:pStyle w:val="Caption"/>
        <w:keepNext/>
        <w:jc w:val="center"/>
      </w:pPr>
      <w:bookmarkStart w:id="84" w:name="_Toc500071813"/>
      <w:r>
        <w:t xml:space="preserve">Table </w:t>
      </w:r>
      <w:fldSimple w:instr=" STYLEREF 1 \s ">
        <w:r w:rsidR="004426B9">
          <w:rPr>
            <w:noProof/>
          </w:rPr>
          <w:t>5</w:t>
        </w:r>
      </w:fldSimple>
      <w:r w:rsidR="009B5D42">
        <w:noBreakHyphen/>
      </w:r>
      <w:fldSimple w:instr=" SEQ Table \* ARABIC \s 1 ">
        <w:r w:rsidR="004426B9">
          <w:rPr>
            <w:noProof/>
          </w:rPr>
          <w:t>3</w:t>
        </w:r>
      </w:fldSimple>
      <w:r>
        <w:t xml:space="preserve"> - Specification Sheet RGB 3W LED</w:t>
      </w:r>
      <w:bookmarkEnd w:id="84"/>
    </w:p>
    <w:p w14:paraId="4608D961" w14:textId="3655E162" w:rsidR="00EE77EE" w:rsidRDefault="00EE77EE" w:rsidP="00EE77EE">
      <w:pPr>
        <w:jc w:val="both"/>
        <w:rPr>
          <w:rFonts w:eastAsia="Arial" w:cs="Arial"/>
          <w:szCs w:val="24"/>
        </w:rPr>
      </w:pPr>
      <w:r>
        <w:rPr>
          <w:noProof/>
        </w:rPr>
        <w:drawing>
          <wp:inline distT="0" distB="0" distL="0" distR="0" wp14:anchorId="1BB8F8B1" wp14:editId="281EBD77">
            <wp:extent cx="5943600" cy="3743325"/>
            <wp:effectExtent l="0" t="0" r="0" b="9525"/>
            <wp:docPr id="1299152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14:paraId="17B44D43" w14:textId="270FB2AD" w:rsidR="00EE77EE" w:rsidRDefault="00EE77EE" w:rsidP="00EE77EE">
      <w:pPr>
        <w:jc w:val="both"/>
        <w:rPr>
          <w:rFonts w:eastAsia="Arial" w:cs="Arial"/>
          <w:szCs w:val="24"/>
        </w:rPr>
      </w:pPr>
    </w:p>
    <w:p w14:paraId="428FFCC1" w14:textId="77777777" w:rsidR="00EE77EE" w:rsidRDefault="00EE77EE" w:rsidP="00EE77EE">
      <w:pPr>
        <w:keepNext/>
        <w:jc w:val="center"/>
      </w:pPr>
      <w:r>
        <w:rPr>
          <w:noProof/>
        </w:rPr>
        <w:lastRenderedPageBreak/>
        <w:drawing>
          <wp:inline distT="0" distB="0" distL="0" distR="0" wp14:anchorId="599BEA06" wp14:editId="288F93E1">
            <wp:extent cx="5943600" cy="3781425"/>
            <wp:effectExtent l="0" t="0" r="0" b="9525"/>
            <wp:docPr id="149785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5943600" cy="3781425"/>
                    </a:xfrm>
                    <a:prstGeom prst="rect">
                      <a:avLst/>
                    </a:prstGeom>
                  </pic:spPr>
                </pic:pic>
              </a:graphicData>
            </a:graphic>
          </wp:inline>
        </w:drawing>
      </w:r>
    </w:p>
    <w:p w14:paraId="20466826" w14:textId="51B0AD02" w:rsidR="00EE77EE" w:rsidRDefault="00EE77EE" w:rsidP="00EE77EE">
      <w:pPr>
        <w:pStyle w:val="Caption"/>
        <w:jc w:val="center"/>
      </w:pPr>
      <w:bookmarkStart w:id="85" w:name="_Toc500071718"/>
      <w:r>
        <w:t xml:space="preserve">Figure </w:t>
      </w:r>
      <w:fldSimple w:instr=" STYLEREF 1 \s ">
        <w:r w:rsidR="004426B9">
          <w:rPr>
            <w:noProof/>
          </w:rPr>
          <w:t>5</w:t>
        </w:r>
      </w:fldSimple>
      <w:r w:rsidR="002729CC">
        <w:noBreakHyphen/>
      </w:r>
      <w:fldSimple w:instr=" SEQ Figure \* ARABIC \s 1 ">
        <w:r w:rsidR="004426B9">
          <w:rPr>
            <w:noProof/>
          </w:rPr>
          <w:t>5</w:t>
        </w:r>
      </w:fldSimple>
      <w:r>
        <w:t xml:space="preserve"> - Physical Specs of RGB 3W LED</w:t>
      </w:r>
      <w:bookmarkEnd w:id="85"/>
    </w:p>
    <w:p w14:paraId="21C784AC" w14:textId="77777777" w:rsidR="00EE77EE" w:rsidRDefault="00EE77EE" w:rsidP="00EE77EE">
      <w:pPr>
        <w:jc w:val="both"/>
        <w:rPr>
          <w:rFonts w:eastAsia="Arial" w:cs="Arial"/>
          <w:szCs w:val="24"/>
        </w:rPr>
      </w:pPr>
      <w:r w:rsidRPr="534FE5E6">
        <w:rPr>
          <w:rFonts w:eastAsia="Arial" w:cs="Arial"/>
          <w:szCs w:val="24"/>
        </w:rPr>
        <w:t xml:space="preserve">To provide ample amount of light we want to get a fraction of the brightness of a standard light bulb. A standard lightbulb is approximately 800 lumens and the average luminosity of an LED diode is 5 lumens so with 20 of these diodes we can get around a tenth of the luminosity of a lightbulb. The issue for using lumens as a benchmark for brightness is that it is dependent on the wavelength of the source. The lumen is an angle dependent function of the candela which is the unit for the apparent brightness of a single candle. These units are great when determine of light sources with a wide spectrum of light but fail to properly represent how much energy is being released from light sources that are monochromatic. </w:t>
      </w:r>
    </w:p>
    <w:p w14:paraId="7B5E6339" w14:textId="0891356C" w:rsidR="00EE77EE" w:rsidRDefault="00EE77EE" w:rsidP="00EE77EE"/>
    <w:p w14:paraId="3FF45A04" w14:textId="2D9E542A" w:rsidR="00EE77EE" w:rsidRPr="008B2726" w:rsidRDefault="00EE77EE" w:rsidP="00EE77EE">
      <w:pPr>
        <w:jc w:val="both"/>
        <w:rPr>
          <w:rFonts w:eastAsia="Arial" w:cs="Arial"/>
          <w:szCs w:val="24"/>
        </w:rPr>
      </w:pPr>
      <w:r w:rsidRPr="534FE5E6">
        <w:rPr>
          <w:rFonts w:eastAsia="Arial" w:cs="Arial"/>
          <w:szCs w:val="24"/>
        </w:rPr>
        <w:t>The determination of a light source</w:t>
      </w:r>
      <w:r>
        <w:rPr>
          <w:rFonts w:eastAsia="Arial" w:cs="Arial"/>
          <w:szCs w:val="24"/>
        </w:rPr>
        <w:t xml:space="preserve">’s </w:t>
      </w:r>
      <w:r w:rsidRPr="008B2726">
        <w:rPr>
          <w:rFonts w:eastAsia="Arial" w:cs="Arial"/>
          <w:szCs w:val="24"/>
        </w:rPr>
        <w:t xml:space="preserve">luminosity considers its emitted spectrum of light. There is one benchmark that awards more weight to light with a frequency centered on what we perceived as green, as shown by the curve in </w:t>
      </w:r>
      <w:r w:rsidR="00C96011" w:rsidRPr="008B2726">
        <w:rPr>
          <w:rFonts w:eastAsia="Arial" w:cs="Arial"/>
          <w:szCs w:val="24"/>
        </w:rPr>
        <w:t>F</w:t>
      </w:r>
      <w:r w:rsidRPr="008B2726">
        <w:rPr>
          <w:rFonts w:eastAsia="Arial" w:cs="Arial"/>
          <w:szCs w:val="24"/>
        </w:rPr>
        <w:t xml:space="preserve">igure </w:t>
      </w:r>
      <w:r w:rsidR="00C96011" w:rsidRPr="008B2726">
        <w:rPr>
          <w:rFonts w:eastAsia="Arial" w:cs="Arial"/>
          <w:szCs w:val="24"/>
        </w:rPr>
        <w:t>5-6</w:t>
      </w:r>
      <w:r w:rsidRPr="008B2726">
        <w:rPr>
          <w:rFonts w:eastAsia="Arial" w:cs="Arial"/>
          <w:szCs w:val="24"/>
        </w:rPr>
        <w:t xml:space="preserve">. This curve is based on the sensitivity of the human eye to distinct colors of the spectrum. For </w:t>
      </w:r>
      <w:r w:rsidRPr="534FE5E6">
        <w:rPr>
          <w:rFonts w:eastAsia="Arial" w:cs="Arial"/>
          <w:szCs w:val="24"/>
        </w:rPr>
        <w:t xml:space="preserve">example, using the green scotopic curve, a light source with a central wavelength of 450nm would need approximately double the optical power as a 550nm light source to appear just as bright to the </w:t>
      </w:r>
      <w:r w:rsidRPr="008B2726">
        <w:rPr>
          <w:rFonts w:eastAsia="Arial" w:cs="Arial"/>
          <w:szCs w:val="24"/>
        </w:rPr>
        <w:t xml:space="preserve">human eye. The consideration to how the human eye perceives colors makes lumens and candela a great metric of measuring how well a light source fills a </w:t>
      </w:r>
      <w:r w:rsidR="00AE3C7D" w:rsidRPr="008B2726">
        <w:rPr>
          <w:rFonts w:eastAsia="Arial" w:cs="Arial"/>
          <w:szCs w:val="24"/>
        </w:rPr>
        <w:t>room,</w:t>
      </w:r>
      <w:r w:rsidRPr="008B2726">
        <w:rPr>
          <w:rFonts w:eastAsia="Arial" w:cs="Arial"/>
          <w:szCs w:val="24"/>
        </w:rPr>
        <w:t xml:space="preserve"> so we can see. What a candela does not do is provide us with an accurate intensity of light sources that are on</w:t>
      </w:r>
      <w:r w:rsidR="00C96011" w:rsidRPr="008B2726">
        <w:rPr>
          <w:rFonts w:eastAsia="Arial" w:cs="Arial"/>
          <w:szCs w:val="24"/>
        </w:rPr>
        <w:t xml:space="preserve"> or</w:t>
      </w:r>
      <w:r w:rsidRPr="008B2726">
        <w:rPr>
          <w:rFonts w:eastAsia="Arial" w:cs="Arial"/>
          <w:szCs w:val="24"/>
        </w:rPr>
        <w:t xml:space="preserve"> off the edge of the visible spectral range. </w:t>
      </w:r>
    </w:p>
    <w:p w14:paraId="608B066F" w14:textId="288809F2" w:rsidR="00EE77EE" w:rsidRDefault="00EE77EE" w:rsidP="00EE77EE">
      <w:pPr>
        <w:jc w:val="both"/>
        <w:rPr>
          <w:rFonts w:eastAsia="Arial" w:cs="Arial"/>
          <w:szCs w:val="24"/>
        </w:rPr>
      </w:pPr>
    </w:p>
    <w:p w14:paraId="697EC858" w14:textId="77777777" w:rsidR="00EE77EE" w:rsidRDefault="00EE77EE" w:rsidP="00EE77EE">
      <w:pPr>
        <w:keepNext/>
        <w:jc w:val="center"/>
      </w:pPr>
      <w:r>
        <w:rPr>
          <w:noProof/>
        </w:rPr>
        <w:lastRenderedPageBreak/>
        <w:drawing>
          <wp:inline distT="0" distB="0" distL="0" distR="0" wp14:anchorId="4AE8B8E4" wp14:editId="6ABA3FC5">
            <wp:extent cx="2636520" cy="4388010"/>
            <wp:effectExtent l="0" t="0" r="0" b="0"/>
            <wp:docPr id="17768318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2636520" cy="4388010"/>
                    </a:xfrm>
                    <a:prstGeom prst="rect">
                      <a:avLst/>
                    </a:prstGeom>
                  </pic:spPr>
                </pic:pic>
              </a:graphicData>
            </a:graphic>
          </wp:inline>
        </w:drawing>
      </w:r>
    </w:p>
    <w:p w14:paraId="528ECF2A" w14:textId="4DB92F03" w:rsidR="00EE77EE" w:rsidRDefault="00EE77EE" w:rsidP="00EE77EE">
      <w:pPr>
        <w:pStyle w:val="Caption"/>
        <w:jc w:val="center"/>
      </w:pPr>
      <w:bookmarkStart w:id="86" w:name="_Toc500071719"/>
      <w:r>
        <w:t xml:space="preserve">Figure </w:t>
      </w:r>
      <w:fldSimple w:instr=" STYLEREF 1 \s ">
        <w:r w:rsidR="004426B9">
          <w:rPr>
            <w:noProof/>
          </w:rPr>
          <w:t>5</w:t>
        </w:r>
      </w:fldSimple>
      <w:r w:rsidR="002729CC">
        <w:noBreakHyphen/>
      </w:r>
      <w:fldSimple w:instr=" SEQ Figure \* ARABIC \s 1 ">
        <w:r w:rsidR="004426B9">
          <w:rPr>
            <w:noProof/>
          </w:rPr>
          <w:t>6</w:t>
        </w:r>
      </w:fldSimple>
      <w:r>
        <w:t xml:space="preserve"> - </w:t>
      </w:r>
      <w:r w:rsidRPr="00A52F05">
        <w:t>Luminosity Functions Relative Intensity Vs. Wavelength(nm) (Pokorny, Jin and Smith, 1993)</w:t>
      </w:r>
      <w:bookmarkEnd w:id="86"/>
    </w:p>
    <w:p w14:paraId="133199DF" w14:textId="1AB00579" w:rsidR="008D5A3D" w:rsidRDefault="00EE77EE" w:rsidP="007130D0">
      <w:pPr>
        <w:jc w:val="both"/>
      </w:pPr>
      <w:r>
        <w:t>T</w:t>
      </w:r>
      <w:r w:rsidR="13C3E617">
        <w:t xml:space="preserve">o properly determine the optical power output of </w:t>
      </w:r>
      <w:r w:rsidR="13C3E617" w:rsidRPr="008B2726">
        <w:t xml:space="preserve">our system and determine the power efficiency of the lighting setup we will have to directly measure the energy released by each color of diodes. An optical power meter will be </w:t>
      </w:r>
      <w:r w:rsidR="00C96011" w:rsidRPr="008B2726">
        <w:t>used</w:t>
      </w:r>
      <w:r w:rsidR="13C3E617" w:rsidRPr="008B2726">
        <w:t xml:space="preserve"> and will look for the wavelength that the company provided on the data sheet shown in </w:t>
      </w:r>
      <w:r w:rsidR="00D103FC" w:rsidRPr="008B2726">
        <w:t>Table 5-3</w:t>
      </w:r>
      <w:r w:rsidR="13C3E617" w:rsidRPr="008B2726">
        <w:t xml:space="preserve">. Once </w:t>
      </w:r>
      <w:r w:rsidR="13C3E617">
        <w:t xml:space="preserve">the average optical power output of every diode color is determined, then the number of components needed to reach our goal optical power output of 300mW can be calculated. </w:t>
      </w:r>
    </w:p>
    <w:p w14:paraId="0293D674" w14:textId="129AECCE" w:rsidR="0016101D" w:rsidRDefault="0016101D" w:rsidP="007130D0">
      <w:pPr>
        <w:jc w:val="both"/>
      </w:pPr>
    </w:p>
    <w:p w14:paraId="253BE127" w14:textId="48FA029E" w:rsidR="0016101D" w:rsidRDefault="0016101D" w:rsidP="0016101D">
      <w:pPr>
        <w:jc w:val="both"/>
        <w:rPr>
          <w:rFonts w:eastAsia="Arial" w:cs="Arial"/>
          <w:szCs w:val="24"/>
        </w:rPr>
      </w:pPr>
      <w:r>
        <w:rPr>
          <w:rFonts w:eastAsia="Arial" w:cs="Arial"/>
          <w:szCs w:val="24"/>
        </w:rPr>
        <w:t>Every LED has its unique characteristics, but these physical properties of the diode usually do not differ much from diodes with the same spectral output. Figures 5-7 and 5-8 were compiled using data from two diodes that were capable of functioning as a LED or an LD (Laser Diode). The data was taken from the diodes in their LED modes and relates the optical power output of each diode relative to the current passing through them</w:t>
      </w:r>
      <w:r w:rsidRPr="008B2726">
        <w:rPr>
          <w:rFonts w:eastAsia="Arial" w:cs="Arial"/>
          <w:szCs w:val="24"/>
        </w:rPr>
        <w:t xml:space="preserve">. As seen </w:t>
      </w:r>
      <w:r w:rsidR="00E13C3C" w:rsidRPr="008B2726">
        <w:rPr>
          <w:rFonts w:eastAsia="Arial" w:cs="Arial"/>
          <w:szCs w:val="24"/>
        </w:rPr>
        <w:t>in Figures 5-7 and 5-8</w:t>
      </w:r>
      <w:r w:rsidRPr="008B2726">
        <w:rPr>
          <w:rFonts w:eastAsia="Arial" w:cs="Arial"/>
          <w:szCs w:val="24"/>
        </w:rPr>
        <w:t xml:space="preserve">, the </w:t>
      </w:r>
      <w:r>
        <w:rPr>
          <w:rFonts w:eastAsia="Arial" w:cs="Arial"/>
          <w:szCs w:val="24"/>
        </w:rPr>
        <w:t xml:space="preserve">power output of the green diode is about 60mW greater than that of the red diode, all while drawing less than a quarter of the current of the red diode. </w:t>
      </w:r>
    </w:p>
    <w:p w14:paraId="5C7B4C4A" w14:textId="77777777" w:rsidR="0016101D" w:rsidRDefault="0016101D" w:rsidP="007130D0">
      <w:pPr>
        <w:jc w:val="both"/>
      </w:pPr>
    </w:p>
    <w:p w14:paraId="745469EA" w14:textId="77777777" w:rsidR="00EE77EE" w:rsidRDefault="00EE77EE" w:rsidP="007130D0">
      <w:pPr>
        <w:jc w:val="both"/>
      </w:pPr>
    </w:p>
    <w:p w14:paraId="5250BE1A" w14:textId="77777777" w:rsidR="00EE77EE" w:rsidRDefault="13C3E617" w:rsidP="00EE77EE">
      <w:pPr>
        <w:keepNext/>
        <w:jc w:val="center"/>
      </w:pPr>
      <w:r>
        <w:rPr>
          <w:noProof/>
        </w:rPr>
        <w:lastRenderedPageBreak/>
        <w:drawing>
          <wp:inline distT="0" distB="0" distL="0" distR="0" wp14:anchorId="409E384E" wp14:editId="0D0ED50F">
            <wp:extent cx="4857750" cy="2531620"/>
            <wp:effectExtent l="0" t="0" r="0" b="0"/>
            <wp:docPr id="1211883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4857750" cy="2531620"/>
                    </a:xfrm>
                    <a:prstGeom prst="rect">
                      <a:avLst/>
                    </a:prstGeom>
                  </pic:spPr>
                </pic:pic>
              </a:graphicData>
            </a:graphic>
          </wp:inline>
        </w:drawing>
      </w:r>
    </w:p>
    <w:p w14:paraId="25F45FEC" w14:textId="62512EA9" w:rsidR="13C3E617" w:rsidRDefault="00EE77EE" w:rsidP="00EE77EE">
      <w:pPr>
        <w:pStyle w:val="Caption"/>
        <w:jc w:val="center"/>
      </w:pPr>
      <w:bookmarkStart w:id="87" w:name="_Toc500071720"/>
      <w:r>
        <w:t xml:space="preserve">Figure </w:t>
      </w:r>
      <w:fldSimple w:instr=" STYLEREF 1 \s ">
        <w:r w:rsidR="004426B9">
          <w:rPr>
            <w:noProof/>
          </w:rPr>
          <w:t>5</w:t>
        </w:r>
      </w:fldSimple>
      <w:r w:rsidR="002729CC">
        <w:noBreakHyphen/>
      </w:r>
      <w:fldSimple w:instr=" SEQ Figure \* ARABIC \s 1 ">
        <w:r w:rsidR="004426B9">
          <w:rPr>
            <w:noProof/>
          </w:rPr>
          <w:t>7</w:t>
        </w:r>
      </w:fldSimple>
      <w:r>
        <w:t xml:space="preserve"> - Lab Test of Red Diode in LED Mode</w:t>
      </w:r>
      <w:bookmarkEnd w:id="87"/>
    </w:p>
    <w:p w14:paraId="252D3A66" w14:textId="77777777" w:rsidR="00EE77EE" w:rsidRDefault="13C3E617" w:rsidP="00EE77EE">
      <w:pPr>
        <w:keepNext/>
        <w:jc w:val="center"/>
      </w:pPr>
      <w:r>
        <w:rPr>
          <w:noProof/>
        </w:rPr>
        <w:drawing>
          <wp:inline distT="0" distB="0" distL="0" distR="0" wp14:anchorId="42B08490" wp14:editId="6554C38D">
            <wp:extent cx="4838698" cy="2695575"/>
            <wp:effectExtent l="0" t="0" r="0" b="0"/>
            <wp:docPr id="9546616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4838698" cy="2695575"/>
                    </a:xfrm>
                    <a:prstGeom prst="rect">
                      <a:avLst/>
                    </a:prstGeom>
                  </pic:spPr>
                </pic:pic>
              </a:graphicData>
            </a:graphic>
          </wp:inline>
        </w:drawing>
      </w:r>
    </w:p>
    <w:p w14:paraId="1B127DE0" w14:textId="2DD83DC6" w:rsidR="00EE77EE" w:rsidRPr="00A425DA" w:rsidRDefault="00EE77EE" w:rsidP="00A425DA">
      <w:pPr>
        <w:pStyle w:val="Caption"/>
        <w:jc w:val="center"/>
      </w:pPr>
      <w:bookmarkStart w:id="88" w:name="_Toc500071721"/>
      <w:r>
        <w:t xml:space="preserve">Figure </w:t>
      </w:r>
      <w:fldSimple w:instr=" STYLEREF 1 \s ">
        <w:r w:rsidR="004426B9">
          <w:rPr>
            <w:noProof/>
          </w:rPr>
          <w:t>5</w:t>
        </w:r>
      </w:fldSimple>
      <w:r w:rsidR="002729CC">
        <w:noBreakHyphen/>
      </w:r>
      <w:fldSimple w:instr=" SEQ Figure \* ARABIC \s 1 ">
        <w:r w:rsidR="004426B9">
          <w:rPr>
            <w:noProof/>
          </w:rPr>
          <w:t>8</w:t>
        </w:r>
      </w:fldSimple>
      <w:r>
        <w:t xml:space="preserve"> - Lab Test of Green Diode in LED Mode</w:t>
      </w:r>
      <w:bookmarkEnd w:id="88"/>
    </w:p>
    <w:p w14:paraId="73C0BFC4" w14:textId="4FD62609" w:rsidR="00EE77EE" w:rsidRDefault="00EE77EE" w:rsidP="00EE77EE">
      <w:pPr>
        <w:jc w:val="both"/>
        <w:rPr>
          <w:rFonts w:eastAsia="Arial" w:cs="Arial"/>
          <w:szCs w:val="24"/>
        </w:rPr>
      </w:pPr>
      <w:r w:rsidRPr="534FE5E6">
        <w:rPr>
          <w:rFonts w:eastAsia="Arial" w:cs="Arial"/>
          <w:szCs w:val="24"/>
        </w:rPr>
        <w:t xml:space="preserve">The significant differences in output powers can be attributed to many factors, including internal reflection in the diode, the quantum efficiencies of the semiconductor material, and other physical factors such as diode temperature. Smaller contributors to the power output difference has to do with the wavelength of light each diode is creating. Every electron that passes through the green diode has the potential to release a photon with a higher energy than a photon that is excited from the red diode. The emission of light is quantized into packets known as photons and are proportional to their wavelength the speed of light and Planck's constant. The energy of a single photon can be given by </w:t>
      </w:r>
      <m:oMath>
        <m:sSub>
          <m:sSubPr>
            <m:ctrlPr>
              <w:rPr>
                <w:rFonts w:ascii="Cambria Math" w:eastAsia="Arial" w:hAnsi="Cambria Math" w:cs="Arial"/>
                <w:i/>
                <w:szCs w:val="24"/>
              </w:rPr>
            </m:ctrlPr>
          </m:sSubPr>
          <m:e>
            <m:r>
              <w:rPr>
                <w:rFonts w:ascii="Cambria Math" w:eastAsia="Arial" w:hAnsi="Cambria Math" w:cs="Arial"/>
                <w:szCs w:val="24"/>
              </w:rPr>
              <m:t>E</m:t>
            </m:r>
          </m:e>
          <m:sub>
            <m:r>
              <w:rPr>
                <w:rFonts w:ascii="Cambria Math" w:eastAsia="Arial" w:hAnsi="Cambria Math" w:cs="Arial"/>
                <w:szCs w:val="24"/>
              </w:rPr>
              <m:t>photon</m:t>
            </m:r>
          </m:sub>
        </m:sSub>
        <m:r>
          <w:rPr>
            <w:rFonts w:ascii="Cambria Math" w:eastAsia="Arial" w:hAnsi="Cambria Math" w:cs="Arial"/>
            <w:szCs w:val="24"/>
          </w:rPr>
          <m:t>=</m:t>
        </m:r>
        <m:f>
          <m:fPr>
            <m:ctrlPr>
              <w:rPr>
                <w:rFonts w:ascii="Cambria Math" w:eastAsia="Arial" w:hAnsi="Cambria Math" w:cs="Arial"/>
                <w:i/>
                <w:szCs w:val="24"/>
              </w:rPr>
            </m:ctrlPr>
          </m:fPr>
          <m:num>
            <m:r>
              <w:rPr>
                <w:rFonts w:ascii="Cambria Math" w:eastAsia="Arial" w:hAnsi="Cambria Math" w:cs="Arial"/>
                <w:szCs w:val="24"/>
              </w:rPr>
              <m:t>hc</m:t>
            </m:r>
          </m:num>
          <m:den>
            <m:r>
              <w:rPr>
                <w:rFonts w:ascii="Cambria Math" w:eastAsia="Arial" w:hAnsi="Cambria Math" w:cs="Arial"/>
                <w:szCs w:val="24"/>
              </w:rPr>
              <m:t>λ</m:t>
            </m:r>
          </m:den>
        </m:f>
      </m:oMath>
      <w:r w:rsidRPr="534FE5E6">
        <w:rPr>
          <w:rFonts w:eastAsia="Arial" w:cs="Arial"/>
          <w:szCs w:val="24"/>
        </w:rPr>
        <w:t xml:space="preserve">. This means that in a perfect scenario of two diodes had the same current passing through them and had the same internal efficiencies then the diode with the shorter wavelength would produce the highest optical power. </w:t>
      </w:r>
    </w:p>
    <w:p w14:paraId="566AE45F" w14:textId="130A8D5A" w:rsidR="13C3E617" w:rsidRDefault="13C3E617" w:rsidP="13C3E617">
      <w:pPr>
        <w:rPr>
          <w:szCs w:val="24"/>
        </w:rPr>
      </w:pPr>
    </w:p>
    <w:p w14:paraId="29E737D6" w14:textId="77777777" w:rsidR="008D5A3D" w:rsidRDefault="008D5A3D" w:rsidP="008D5A3D">
      <w:pPr>
        <w:pStyle w:val="Heading2"/>
      </w:pPr>
      <w:bookmarkStart w:id="89" w:name="_Toc500071633"/>
      <w:r>
        <w:lastRenderedPageBreak/>
        <w:t>LASERs</w:t>
      </w:r>
      <w:bookmarkEnd w:id="89"/>
    </w:p>
    <w:p w14:paraId="1D62E0F1" w14:textId="77777777" w:rsidR="00EE77EE" w:rsidRDefault="00EE77EE" w:rsidP="007130D0">
      <w:pPr>
        <w:spacing w:after="160" w:line="259" w:lineRule="auto"/>
        <w:jc w:val="both"/>
        <w:rPr>
          <w:rFonts w:eastAsia="Arial" w:cs="Arial"/>
          <w:szCs w:val="24"/>
        </w:rPr>
      </w:pPr>
    </w:p>
    <w:p w14:paraId="6960D839" w14:textId="51B1E88A" w:rsidR="00EE77EE" w:rsidRPr="008B2726" w:rsidRDefault="00EE77EE" w:rsidP="00EE77EE">
      <w:pPr>
        <w:jc w:val="both"/>
        <w:rPr>
          <w:rFonts w:eastAsia="Arial" w:cs="Arial"/>
          <w:szCs w:val="24"/>
        </w:rPr>
      </w:pPr>
      <w:r w:rsidRPr="534FE5E6">
        <w:rPr>
          <w:rFonts w:eastAsia="Arial" w:cs="Arial"/>
          <w:szCs w:val="24"/>
        </w:rPr>
        <w:t xml:space="preserve">The LASERs will be used to produce precise long-distance effects. To keep the weight, cost and power consumption down, LASER diodes will be implemented into our projects. They benefit our design with </w:t>
      </w:r>
      <w:r w:rsidRPr="008B2726">
        <w:rPr>
          <w:rFonts w:eastAsia="Arial" w:cs="Arial"/>
          <w:szCs w:val="24"/>
        </w:rPr>
        <w:t>their compact design and low power consumption as well as their ease of implementation</w:t>
      </w:r>
      <w:r w:rsidR="009D3F98" w:rsidRPr="008B2726">
        <w:rPr>
          <w:rFonts w:eastAsia="Arial" w:cs="Arial"/>
          <w:szCs w:val="24"/>
        </w:rPr>
        <w:t>.</w:t>
      </w:r>
      <w:r w:rsidRPr="008B2726">
        <w:rPr>
          <w:rFonts w:eastAsia="Arial" w:cs="Arial"/>
          <w:szCs w:val="24"/>
        </w:rPr>
        <w:t xml:space="preserve"> The main diodes we will be using have a red 650nm wavelength and a 5mw power output</w:t>
      </w:r>
      <w:r w:rsidR="009D3F98" w:rsidRPr="008B2726">
        <w:rPr>
          <w:rFonts w:eastAsia="Arial" w:cs="Arial"/>
          <w:szCs w:val="24"/>
        </w:rPr>
        <w:t>, shown in Figure 5-9</w:t>
      </w:r>
      <w:r w:rsidRPr="008B2726">
        <w:rPr>
          <w:rFonts w:eastAsia="Arial" w:cs="Arial"/>
          <w:szCs w:val="24"/>
        </w:rPr>
        <w:t xml:space="preserve">. For now, these are the only LASER diodes we will be using since they have the lowest cost since the color variety found in LED diodes is not currently present at the same low prices when it comes to LASER diode devices. A ten-pack of red diodes with a unit cost of less than one dollar per diode cost less than a single green laser diode and approximately the same as a single blue diode. The price difference come in the cost of the lasing crystal, and is significantly higher in the green diode due to the use of a secondary crystal to convert the output of an LED diode with light outside of the visible range to a laser with a green wavelength. </w:t>
      </w:r>
    </w:p>
    <w:p w14:paraId="2C5EEF0B" w14:textId="77777777" w:rsidR="00EE77EE" w:rsidRPr="008B2726" w:rsidRDefault="00EE77EE" w:rsidP="00EE77EE">
      <w:pPr>
        <w:jc w:val="both"/>
        <w:rPr>
          <w:rFonts w:eastAsia="Arial" w:cs="Arial"/>
          <w:szCs w:val="24"/>
        </w:rPr>
      </w:pPr>
    </w:p>
    <w:p w14:paraId="4D88994A" w14:textId="30870500" w:rsidR="00EE77EE" w:rsidRDefault="00EE77EE" w:rsidP="00EE77EE">
      <w:pPr>
        <w:jc w:val="both"/>
        <w:rPr>
          <w:rFonts w:eastAsia="Arial" w:cs="Arial"/>
          <w:szCs w:val="24"/>
        </w:rPr>
      </w:pPr>
      <w:r w:rsidRPr="008B2726">
        <w:rPr>
          <w:rFonts w:eastAsia="Arial" w:cs="Arial"/>
          <w:szCs w:val="24"/>
        </w:rPr>
        <w:t xml:space="preserve">The LASER diode we will be using has a maximum current of 20mA which is the threshold current of the LED diodes. The operating voltage is 5V which is significantly higher than the </w:t>
      </w:r>
      <w:r w:rsidR="009D3F98" w:rsidRPr="008B2726">
        <w:rPr>
          <w:rFonts w:eastAsia="Arial" w:cs="Arial"/>
          <w:szCs w:val="24"/>
        </w:rPr>
        <w:t>LEDs,</w:t>
      </w:r>
      <w:r w:rsidRPr="008B2726">
        <w:rPr>
          <w:rFonts w:eastAsia="Arial" w:cs="Arial"/>
          <w:szCs w:val="24"/>
        </w:rPr>
        <w:t xml:space="preserve"> so we need to make sure our microcontroller will be able to produces enough voltage to power the diodes. The packaging for these diodes does </w:t>
      </w:r>
      <w:r w:rsidRPr="534FE5E6">
        <w:rPr>
          <w:rFonts w:eastAsia="Arial" w:cs="Arial"/>
          <w:szCs w:val="24"/>
        </w:rPr>
        <w:t xml:space="preserve">not include the threshold hold current of the device so this will need to be tested to ensure that enough current can be supplied to the diodes. Based off the maximum current and operating voltage, each diode will consume approximately 100mW of power which is greater than highest power consuming LED diode at 80mW. </w:t>
      </w:r>
    </w:p>
    <w:p w14:paraId="1C63F10F" w14:textId="77777777" w:rsidR="00EE77EE" w:rsidRDefault="008D5A3D" w:rsidP="00EE77EE">
      <w:pPr>
        <w:keepNext/>
        <w:spacing w:after="160" w:line="259" w:lineRule="auto"/>
        <w:jc w:val="center"/>
      </w:pPr>
      <w:r>
        <w:rPr>
          <w:noProof/>
        </w:rPr>
        <w:drawing>
          <wp:inline distT="0" distB="0" distL="0" distR="0" wp14:anchorId="6152F301" wp14:editId="1FADEC46">
            <wp:extent cx="3433473" cy="1920240"/>
            <wp:effectExtent l="0" t="0" r="0" b="3810"/>
            <wp:docPr id="18160382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3433473" cy="1920240"/>
                    </a:xfrm>
                    <a:prstGeom prst="rect">
                      <a:avLst/>
                    </a:prstGeom>
                  </pic:spPr>
                </pic:pic>
              </a:graphicData>
            </a:graphic>
          </wp:inline>
        </w:drawing>
      </w:r>
    </w:p>
    <w:p w14:paraId="02B426F1" w14:textId="599D99EE" w:rsidR="008D5A3D" w:rsidRDefault="00EE77EE" w:rsidP="00EE77EE">
      <w:pPr>
        <w:pStyle w:val="Caption"/>
        <w:jc w:val="center"/>
        <w:rPr>
          <w:rFonts w:ascii="Calibri" w:eastAsia="Calibri" w:hAnsi="Calibri" w:cs="Calibri"/>
          <w:sz w:val="22"/>
        </w:rPr>
      </w:pPr>
      <w:bookmarkStart w:id="90" w:name="_Toc500071722"/>
      <w:r>
        <w:t xml:space="preserve">Figure </w:t>
      </w:r>
      <w:fldSimple w:instr=" STYLEREF 1 \s ">
        <w:r w:rsidR="004426B9">
          <w:rPr>
            <w:noProof/>
          </w:rPr>
          <w:t>5</w:t>
        </w:r>
      </w:fldSimple>
      <w:r w:rsidR="002729CC">
        <w:noBreakHyphen/>
      </w:r>
      <w:fldSimple w:instr=" SEQ Figure \* ARABIC \s 1 ">
        <w:r w:rsidR="004426B9">
          <w:rPr>
            <w:noProof/>
          </w:rPr>
          <w:t>9</w:t>
        </w:r>
      </w:fldSimple>
      <w:r>
        <w:t xml:space="preserve"> - 5mW 650nm LASER Diode (ChanSmart)</w:t>
      </w:r>
      <w:bookmarkEnd w:id="90"/>
    </w:p>
    <w:p w14:paraId="05D2C0C2" w14:textId="77777777" w:rsidR="00EE77EE" w:rsidRDefault="008D5A3D" w:rsidP="00C36C46">
      <w:pPr>
        <w:spacing w:after="160" w:line="259" w:lineRule="auto"/>
        <w:jc w:val="both"/>
        <w:rPr>
          <w:rFonts w:eastAsia="Calibri" w:cs="Arial"/>
          <w:szCs w:val="24"/>
        </w:rPr>
      </w:pPr>
      <w:r w:rsidRPr="000D5B25">
        <w:rPr>
          <w:rFonts w:eastAsia="Calibri" w:cs="Arial"/>
          <w:szCs w:val="24"/>
        </w:rPr>
        <w:t xml:space="preserve">One of the goals for our project is make it as visually appealing as possible, one criteria for this would be a multitude of colors for our device to project onto the crowd. Unfortunately, when it comes to low powered consumer LASER diodes there are not many options that are affordable and serve our purpose. The blue and green diodes found online are either too expensive or too powerful to implement into our design. These reduces our options to just the red diodes unless a cheaper alternative for different color diode appears. </w:t>
      </w:r>
    </w:p>
    <w:p w14:paraId="17C24EB8" w14:textId="3E600CAB" w:rsidR="008D5A3D" w:rsidRDefault="008D5A3D" w:rsidP="00EE77EE">
      <w:pPr>
        <w:pStyle w:val="Heading2"/>
      </w:pPr>
      <w:bookmarkStart w:id="91" w:name="_Toc500071634"/>
      <w:r>
        <w:lastRenderedPageBreak/>
        <w:t>Safety</w:t>
      </w:r>
      <w:bookmarkEnd w:id="91"/>
    </w:p>
    <w:p w14:paraId="1452ABC2" w14:textId="77777777" w:rsidR="008D5A3D" w:rsidRPr="00A643FE" w:rsidRDefault="008D5A3D" w:rsidP="008D5A3D"/>
    <w:p w14:paraId="7740C34C" w14:textId="5CA7DBB2" w:rsidR="00EE77EE" w:rsidRDefault="00EE77EE" w:rsidP="00EE77EE">
      <w:pPr>
        <w:jc w:val="both"/>
        <w:rPr>
          <w:rFonts w:eastAsia="Arial" w:cs="Arial"/>
          <w:szCs w:val="24"/>
        </w:rPr>
      </w:pPr>
      <w:r w:rsidRPr="534FE5E6">
        <w:rPr>
          <w:rFonts w:eastAsia="Arial" w:cs="Arial"/>
          <w:szCs w:val="24"/>
        </w:rPr>
        <w:t xml:space="preserve">A major concern for the lighting design is the optical safety of the device. Since this product will be used for entertainment purposes, many individuals will be viewing the device for extended periods of time. For the LED diodes there is no risk of eye damage to the lower optical power output of each diode as well as the wide viewing angle of the diffuse light. There is a larger chance of damaging eyesight from a standard lightbulb than one of our low powered LED lights. </w:t>
      </w:r>
      <w:r w:rsidR="00B02FDC">
        <w:rPr>
          <w:rFonts w:eastAsia="Arial" w:cs="Arial"/>
          <w:szCs w:val="24"/>
        </w:rPr>
        <w:t>The OSHA Laser Classifications are outlined in Table 5-4.</w:t>
      </w:r>
    </w:p>
    <w:p w14:paraId="13949F1B" w14:textId="77777777" w:rsidR="00B02FDC" w:rsidRDefault="00B02FDC" w:rsidP="00EE77EE">
      <w:pPr>
        <w:jc w:val="both"/>
        <w:rPr>
          <w:rFonts w:eastAsia="Arial" w:cs="Arial"/>
          <w:szCs w:val="24"/>
        </w:rPr>
      </w:pPr>
    </w:p>
    <w:p w14:paraId="6D966A0B" w14:textId="023DA3D8" w:rsidR="00EE77EE" w:rsidRDefault="00EE77EE" w:rsidP="00EE77EE">
      <w:pPr>
        <w:pStyle w:val="Caption"/>
        <w:keepNext/>
        <w:jc w:val="center"/>
      </w:pPr>
      <w:bookmarkStart w:id="92" w:name="_Toc500071814"/>
      <w:r>
        <w:t xml:space="preserve">Table </w:t>
      </w:r>
      <w:fldSimple w:instr=" STYLEREF 1 \s ">
        <w:r w:rsidR="004426B9">
          <w:rPr>
            <w:noProof/>
          </w:rPr>
          <w:t>5</w:t>
        </w:r>
      </w:fldSimple>
      <w:r w:rsidR="009B5D42">
        <w:noBreakHyphen/>
      </w:r>
      <w:fldSimple w:instr=" SEQ Table \* ARABIC \s 1 ">
        <w:r w:rsidR="004426B9">
          <w:rPr>
            <w:noProof/>
          </w:rPr>
          <w:t>4</w:t>
        </w:r>
      </w:fldSimple>
      <w:r>
        <w:t xml:space="preserve"> - OSHA Laser Classifications - Summary of Hazards [Osha.gov, 2017]</w:t>
      </w:r>
      <w:bookmarkEnd w:id="92"/>
    </w:p>
    <w:p w14:paraId="7B248A5F" w14:textId="25C5585C" w:rsidR="13C3E617" w:rsidRDefault="13C3E617" w:rsidP="13C3E617">
      <w:pPr>
        <w:spacing w:after="160" w:line="259" w:lineRule="auto"/>
      </w:pPr>
      <w:r>
        <w:rPr>
          <w:noProof/>
        </w:rPr>
        <w:drawing>
          <wp:inline distT="0" distB="0" distL="0" distR="0" wp14:anchorId="726BEF21" wp14:editId="0C588B8D">
            <wp:extent cx="5996940" cy="3142627"/>
            <wp:effectExtent l="0" t="0" r="3810" b="635"/>
            <wp:docPr id="2147355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99077" cy="3143747"/>
                    </a:xfrm>
                    <a:prstGeom prst="rect">
                      <a:avLst/>
                    </a:prstGeom>
                  </pic:spPr>
                </pic:pic>
              </a:graphicData>
            </a:graphic>
          </wp:inline>
        </w:drawing>
      </w:r>
    </w:p>
    <w:p w14:paraId="0976373B" w14:textId="7A555D06" w:rsidR="00EE77EE" w:rsidRDefault="00EE77EE" w:rsidP="00EE77EE">
      <w:pPr>
        <w:jc w:val="both"/>
        <w:rPr>
          <w:rFonts w:eastAsia="Arial" w:cs="Arial"/>
          <w:szCs w:val="24"/>
        </w:rPr>
      </w:pPr>
      <w:r w:rsidRPr="534FE5E6">
        <w:rPr>
          <w:rFonts w:eastAsia="Arial" w:cs="Arial"/>
          <w:szCs w:val="24"/>
        </w:rPr>
        <w:t xml:space="preserve">LASER diodes carry a larger risk, the optical path of the beam does not diverge as much as an LED which leads to higher intensities hitting the eye which is what damages retinas. Based off the IEC 60825-1 standard, the diodes we are using fall into the class 2 range which means that the laser is blink safe. A blink safe laser is one that is not powerful enough to damage the eye in the time it takes for a person to look away or blink. The structure is designed to be far away enough from the audience so that the LASER beams will have diverged enough to ensure that the light is sufficiently eye safe. The diodes also come with a lens that allows us to focus or defocus the beam to our ideal spot size. </w:t>
      </w:r>
    </w:p>
    <w:p w14:paraId="37DEB527" w14:textId="0DEFCF48" w:rsidR="00EE77EE" w:rsidRDefault="00EE77EE" w:rsidP="00EE77EE">
      <w:pPr>
        <w:jc w:val="both"/>
        <w:rPr>
          <w:rFonts w:eastAsia="Arial" w:cs="Arial"/>
          <w:szCs w:val="24"/>
        </w:rPr>
      </w:pPr>
    </w:p>
    <w:p w14:paraId="2BAA109A" w14:textId="77777777" w:rsidR="00EE77EE" w:rsidRDefault="00EE77EE" w:rsidP="00EE77EE">
      <w:pPr>
        <w:jc w:val="both"/>
        <w:rPr>
          <w:rFonts w:eastAsia="Arial" w:cs="Arial"/>
          <w:szCs w:val="24"/>
        </w:rPr>
      </w:pPr>
      <w:r w:rsidRPr="534FE5E6">
        <w:rPr>
          <w:rFonts w:eastAsia="Arial" w:cs="Arial"/>
          <w:szCs w:val="24"/>
        </w:rPr>
        <w:t xml:space="preserve">The concern for eye safety would be amplified if the project was scaled up to full size. For the current design the laser will not have to be seen from more than a few meters, but a large-scale version would have LASERs visible from more than 50 meters away. These commercial lasers would have a stronger potential for eye damage at a faster rate due to higher power output and ability to be tightly focused. To prevent eye damage the LASER's would be programed so that they do not appear in one spot with enough time for a person </w:t>
      </w:r>
      <w:r w:rsidRPr="534FE5E6">
        <w:rPr>
          <w:rFonts w:eastAsia="Arial" w:cs="Arial"/>
          <w:szCs w:val="24"/>
        </w:rPr>
        <w:lastRenderedPageBreak/>
        <w:t xml:space="preserve">to look at the beam and damage their retina. So even if someone was actively trying to </w:t>
      </w:r>
      <w:r>
        <w:rPr>
          <w:rFonts w:eastAsia="Arial" w:cs="Arial"/>
          <w:szCs w:val="24"/>
        </w:rPr>
        <w:t xml:space="preserve">look </w:t>
      </w:r>
      <w:r w:rsidRPr="534FE5E6">
        <w:rPr>
          <w:rFonts w:eastAsia="Arial" w:cs="Arial"/>
          <w:szCs w:val="24"/>
        </w:rPr>
        <w:t xml:space="preserve">directly as the beam they would unable to do so. </w:t>
      </w:r>
    </w:p>
    <w:p w14:paraId="43EFB9D9" w14:textId="77777777" w:rsidR="00EE77EE" w:rsidRDefault="00EE77EE" w:rsidP="00EE77EE">
      <w:pPr>
        <w:jc w:val="both"/>
        <w:rPr>
          <w:rFonts w:eastAsia="Arial" w:cs="Arial"/>
          <w:szCs w:val="24"/>
        </w:rPr>
      </w:pPr>
    </w:p>
    <w:p w14:paraId="39379A61" w14:textId="1B84764B" w:rsidR="007130D0" w:rsidRDefault="007130D0" w:rsidP="007130D0">
      <w:pPr>
        <w:pStyle w:val="Heading2"/>
        <w:rPr>
          <w:rFonts w:eastAsia="Arial"/>
        </w:rPr>
      </w:pPr>
      <w:bookmarkStart w:id="93" w:name="_Toc500071635"/>
      <w:r>
        <w:rPr>
          <w:rFonts w:eastAsia="Arial"/>
        </w:rPr>
        <w:t>Syncing Lights and Audio</w:t>
      </w:r>
      <w:bookmarkEnd w:id="93"/>
    </w:p>
    <w:p w14:paraId="43BAEE6B" w14:textId="29B3A938" w:rsidR="007130D0" w:rsidRDefault="007130D0" w:rsidP="007130D0"/>
    <w:p w14:paraId="5505DED5" w14:textId="77777777" w:rsidR="007130D0" w:rsidRDefault="007130D0" w:rsidP="007130D0">
      <w:pPr>
        <w:jc w:val="both"/>
        <w:rPr>
          <w:rFonts w:cs="Arial"/>
        </w:rPr>
      </w:pPr>
      <w:r w:rsidRPr="0EB70D8B">
        <w:rPr>
          <w:rFonts w:cs="Arial"/>
        </w:rPr>
        <w:t>One of the main functionalities of the ASRH is to have a laser/light show that is synced with incoming audio signals. The idea is to have certain LEDs and lasers turn on when the amplitude of the audio signal reaches a certain threshold. To make the laser/light show more captivating, the plan is to link different lasers and LEDs to different frequency ranges from the audio. For example, one group of lasers and LEDs would be configured to only turn on when the amplitude of the bass of the incoming audio signal reaches a certain threshold – audio input outside of the selected frequency range would not activate these lasers or LEDs.</w:t>
      </w:r>
    </w:p>
    <w:p w14:paraId="5D426273" w14:textId="77777777" w:rsidR="007130D0" w:rsidRDefault="007130D0" w:rsidP="007130D0">
      <w:pPr>
        <w:ind w:firstLine="720"/>
        <w:jc w:val="both"/>
        <w:rPr>
          <w:rFonts w:cs="Arial"/>
        </w:rPr>
      </w:pPr>
    </w:p>
    <w:p w14:paraId="48BCAEA3" w14:textId="3F104F11" w:rsidR="007130D0" w:rsidRDefault="007130D0" w:rsidP="00EE77EE">
      <w:pPr>
        <w:jc w:val="both"/>
        <w:rPr>
          <w:rFonts w:cs="Arial"/>
        </w:rPr>
      </w:pPr>
      <w:r w:rsidRPr="0EB70D8B">
        <w:rPr>
          <w:rFonts w:cs="Arial"/>
        </w:rPr>
        <w:t>The first item that requires investigation to bring this idea to fruition is defining the frequency spectrum for audio signals.</w:t>
      </w:r>
      <w:r w:rsidR="00A40E43">
        <w:rPr>
          <w:rFonts w:cs="Arial"/>
        </w:rPr>
        <w:t xml:space="preserve"> This is shown in Table 5-5.</w:t>
      </w:r>
      <w:r w:rsidRPr="0EB70D8B">
        <w:rPr>
          <w:rFonts w:cs="Arial"/>
        </w:rPr>
        <w:t xml:space="preserve"> </w:t>
      </w:r>
    </w:p>
    <w:p w14:paraId="4DD74219" w14:textId="77777777" w:rsidR="00D103FC" w:rsidRDefault="00D103FC" w:rsidP="00EE77EE">
      <w:pPr>
        <w:jc w:val="both"/>
      </w:pPr>
    </w:p>
    <w:p w14:paraId="09846BF9" w14:textId="7334C8E8" w:rsidR="007130D0" w:rsidRDefault="007130D0" w:rsidP="007130D0">
      <w:pPr>
        <w:pStyle w:val="Caption"/>
        <w:keepNext/>
        <w:jc w:val="center"/>
      </w:pPr>
      <w:bookmarkStart w:id="94" w:name="_Toc500071815"/>
      <w:r>
        <w:t xml:space="preserve">Table </w:t>
      </w:r>
      <w:fldSimple w:instr=" STYLEREF 1 \s ">
        <w:r w:rsidR="004426B9">
          <w:rPr>
            <w:noProof/>
          </w:rPr>
          <w:t>5</w:t>
        </w:r>
      </w:fldSimple>
      <w:r w:rsidR="009B5D42">
        <w:noBreakHyphen/>
      </w:r>
      <w:fldSimple w:instr=" SEQ Table \* ARABIC \s 1 ">
        <w:r w:rsidR="004426B9">
          <w:rPr>
            <w:noProof/>
          </w:rPr>
          <w:t>5</w:t>
        </w:r>
      </w:fldSimple>
      <w:r>
        <w:t xml:space="preserve"> Audio Frequency Spectrum</w:t>
      </w:r>
      <w:bookmarkEnd w:id="94"/>
    </w:p>
    <w:tbl>
      <w:tblPr>
        <w:tblStyle w:val="GridTable4"/>
        <w:tblW w:w="0" w:type="auto"/>
        <w:tblLook w:val="04A0" w:firstRow="1" w:lastRow="0" w:firstColumn="1" w:lastColumn="0" w:noHBand="0" w:noVBand="1"/>
      </w:tblPr>
      <w:tblGrid>
        <w:gridCol w:w="2034"/>
        <w:gridCol w:w="1796"/>
        <w:gridCol w:w="5520"/>
      </w:tblGrid>
      <w:tr w:rsidR="007130D0" w:rsidRPr="00AA0443" w14:paraId="454F38FF" w14:textId="77777777" w:rsidTr="00F65123">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tcPr>
          <w:p w14:paraId="382EF13F" w14:textId="77777777" w:rsidR="007130D0" w:rsidRPr="00AA0443" w:rsidRDefault="007130D0" w:rsidP="004D3B8A">
            <w:pPr>
              <w:jc w:val="center"/>
              <w:rPr>
                <w:rFonts w:cs="Arial"/>
              </w:rPr>
            </w:pPr>
            <w:r w:rsidRPr="0EB70D8B">
              <w:rPr>
                <w:rFonts w:cs="Arial"/>
              </w:rPr>
              <w:t>Frequency Band Name</w:t>
            </w:r>
          </w:p>
        </w:tc>
        <w:tc>
          <w:tcPr>
            <w:tcW w:w="0" w:type="auto"/>
          </w:tcPr>
          <w:p w14:paraId="7BE9C3CB" w14:textId="77777777" w:rsidR="007130D0" w:rsidRPr="00AA0443" w:rsidRDefault="007130D0" w:rsidP="004D3B8A">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Frequency Values</w:t>
            </w:r>
          </w:p>
        </w:tc>
        <w:tc>
          <w:tcPr>
            <w:tcW w:w="0" w:type="auto"/>
          </w:tcPr>
          <w:p w14:paraId="52092EA4" w14:textId="77777777" w:rsidR="007130D0" w:rsidRPr="00AA0443" w:rsidRDefault="007130D0" w:rsidP="004D3B8A">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Description</w:t>
            </w:r>
          </w:p>
        </w:tc>
      </w:tr>
      <w:tr w:rsidR="007130D0" w:rsidRPr="00AA0443" w14:paraId="2D029053" w14:textId="77777777" w:rsidTr="00F6512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tcPr>
          <w:p w14:paraId="0B4A6C4D" w14:textId="77777777" w:rsidR="007130D0" w:rsidRPr="00AA0443" w:rsidRDefault="007130D0" w:rsidP="004D3B8A">
            <w:pPr>
              <w:jc w:val="center"/>
              <w:rPr>
                <w:rFonts w:cs="Arial"/>
              </w:rPr>
            </w:pPr>
            <w:r w:rsidRPr="0EB70D8B">
              <w:rPr>
                <w:rFonts w:cs="Arial"/>
              </w:rPr>
              <w:t>Sub-bass</w:t>
            </w:r>
          </w:p>
        </w:tc>
        <w:tc>
          <w:tcPr>
            <w:tcW w:w="0" w:type="auto"/>
          </w:tcPr>
          <w:p w14:paraId="41297B66"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20 to 60 Hz</w:t>
            </w:r>
          </w:p>
        </w:tc>
        <w:tc>
          <w:tcPr>
            <w:tcW w:w="0" w:type="auto"/>
          </w:tcPr>
          <w:p w14:paraId="6F6FBF16"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Usually felt more than heard. Many instruments struggle to reach this range</w:t>
            </w:r>
          </w:p>
        </w:tc>
      </w:tr>
      <w:tr w:rsidR="007130D0" w:rsidRPr="00AA0443" w14:paraId="7BB428B1" w14:textId="77777777" w:rsidTr="00F65123">
        <w:trPr>
          <w:trHeight w:val="864"/>
        </w:trPr>
        <w:tc>
          <w:tcPr>
            <w:cnfStyle w:val="001000000000" w:firstRow="0" w:lastRow="0" w:firstColumn="1" w:lastColumn="0" w:oddVBand="0" w:evenVBand="0" w:oddHBand="0" w:evenHBand="0" w:firstRowFirstColumn="0" w:firstRowLastColumn="0" w:lastRowFirstColumn="0" w:lastRowLastColumn="0"/>
            <w:tcW w:w="0" w:type="auto"/>
          </w:tcPr>
          <w:p w14:paraId="56679831" w14:textId="77777777" w:rsidR="007130D0" w:rsidRPr="00AA0443" w:rsidRDefault="007130D0" w:rsidP="004D3B8A">
            <w:pPr>
              <w:jc w:val="center"/>
              <w:rPr>
                <w:rFonts w:cs="Arial"/>
              </w:rPr>
            </w:pPr>
            <w:r w:rsidRPr="0EB70D8B">
              <w:rPr>
                <w:rFonts w:cs="Arial"/>
              </w:rPr>
              <w:t>Bass</w:t>
            </w:r>
          </w:p>
        </w:tc>
        <w:tc>
          <w:tcPr>
            <w:tcW w:w="0" w:type="auto"/>
          </w:tcPr>
          <w:p w14:paraId="5F467A0C"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60 to 250 Hz</w:t>
            </w:r>
          </w:p>
        </w:tc>
        <w:tc>
          <w:tcPr>
            <w:tcW w:w="0" w:type="auto"/>
          </w:tcPr>
          <w:p w14:paraId="2DC50DEE"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 xml:space="preserve">Fundamental notes of rhythm are centered in this range, mostly in the 90-200 Hz area </w:t>
            </w:r>
          </w:p>
        </w:tc>
      </w:tr>
      <w:tr w:rsidR="007130D0" w:rsidRPr="00AA0443" w14:paraId="7AC364FA" w14:textId="77777777" w:rsidTr="00F6512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tcPr>
          <w:p w14:paraId="498A0835" w14:textId="77777777" w:rsidR="007130D0" w:rsidRPr="00AA0443" w:rsidRDefault="007130D0" w:rsidP="004D3B8A">
            <w:pPr>
              <w:jc w:val="center"/>
              <w:rPr>
                <w:rFonts w:cs="Arial"/>
              </w:rPr>
            </w:pPr>
            <w:r w:rsidRPr="0EB70D8B">
              <w:rPr>
                <w:rFonts w:cs="Arial"/>
              </w:rPr>
              <w:t>Low Midrange</w:t>
            </w:r>
          </w:p>
        </w:tc>
        <w:tc>
          <w:tcPr>
            <w:tcW w:w="0" w:type="auto"/>
          </w:tcPr>
          <w:p w14:paraId="4F69C779"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250 to 500 Hz</w:t>
            </w:r>
          </w:p>
        </w:tc>
        <w:tc>
          <w:tcPr>
            <w:tcW w:w="0" w:type="auto"/>
          </w:tcPr>
          <w:p w14:paraId="28164E37"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Contains lower order harmonics of most instruments</w:t>
            </w:r>
          </w:p>
        </w:tc>
      </w:tr>
      <w:tr w:rsidR="007130D0" w:rsidRPr="00AA0443" w14:paraId="402D2F9A" w14:textId="77777777" w:rsidTr="00F65123">
        <w:trPr>
          <w:trHeight w:val="864"/>
        </w:trPr>
        <w:tc>
          <w:tcPr>
            <w:cnfStyle w:val="001000000000" w:firstRow="0" w:lastRow="0" w:firstColumn="1" w:lastColumn="0" w:oddVBand="0" w:evenVBand="0" w:oddHBand="0" w:evenHBand="0" w:firstRowFirstColumn="0" w:firstRowLastColumn="0" w:lastRowFirstColumn="0" w:lastRowLastColumn="0"/>
            <w:tcW w:w="0" w:type="auto"/>
          </w:tcPr>
          <w:p w14:paraId="3505B239" w14:textId="77777777" w:rsidR="007130D0" w:rsidRPr="00AA0443" w:rsidRDefault="007130D0" w:rsidP="004D3B8A">
            <w:pPr>
              <w:jc w:val="center"/>
              <w:rPr>
                <w:rFonts w:cs="Arial"/>
              </w:rPr>
            </w:pPr>
            <w:r w:rsidRPr="0EB70D8B">
              <w:rPr>
                <w:rFonts w:cs="Arial"/>
              </w:rPr>
              <w:t>Midrange</w:t>
            </w:r>
          </w:p>
        </w:tc>
        <w:tc>
          <w:tcPr>
            <w:tcW w:w="0" w:type="auto"/>
          </w:tcPr>
          <w:p w14:paraId="369301A9"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500 Hz to 2 kHz</w:t>
            </w:r>
          </w:p>
        </w:tc>
        <w:tc>
          <w:tcPr>
            <w:tcW w:w="0" w:type="auto"/>
          </w:tcPr>
          <w:p w14:paraId="40B378C7"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Contains medium and higher order harmonics of most instruments</w:t>
            </w:r>
          </w:p>
        </w:tc>
      </w:tr>
      <w:tr w:rsidR="007130D0" w:rsidRPr="00AA0443" w14:paraId="68CC1959" w14:textId="77777777" w:rsidTr="00F6512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tcPr>
          <w:p w14:paraId="20880176" w14:textId="77777777" w:rsidR="007130D0" w:rsidRPr="00AA0443" w:rsidRDefault="007130D0" w:rsidP="004D3B8A">
            <w:pPr>
              <w:jc w:val="center"/>
              <w:rPr>
                <w:rFonts w:cs="Arial"/>
              </w:rPr>
            </w:pPr>
            <w:r w:rsidRPr="0EB70D8B">
              <w:rPr>
                <w:rFonts w:cs="Arial"/>
              </w:rPr>
              <w:t>Upper Midrange</w:t>
            </w:r>
          </w:p>
        </w:tc>
        <w:tc>
          <w:tcPr>
            <w:tcW w:w="0" w:type="auto"/>
          </w:tcPr>
          <w:p w14:paraId="1CACCF88"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2 to 4 kHz</w:t>
            </w:r>
          </w:p>
        </w:tc>
        <w:tc>
          <w:tcPr>
            <w:tcW w:w="0" w:type="auto"/>
          </w:tcPr>
          <w:p w14:paraId="2CA248B5"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Human hearing is most sensitive in this range. Contains many percussive and rhythm instruments</w:t>
            </w:r>
          </w:p>
        </w:tc>
      </w:tr>
      <w:tr w:rsidR="007130D0" w:rsidRPr="00AA0443" w14:paraId="36663926" w14:textId="77777777" w:rsidTr="00F65123">
        <w:trPr>
          <w:trHeight w:val="864"/>
        </w:trPr>
        <w:tc>
          <w:tcPr>
            <w:cnfStyle w:val="001000000000" w:firstRow="0" w:lastRow="0" w:firstColumn="1" w:lastColumn="0" w:oddVBand="0" w:evenVBand="0" w:oddHBand="0" w:evenHBand="0" w:firstRowFirstColumn="0" w:firstRowLastColumn="0" w:lastRowFirstColumn="0" w:lastRowLastColumn="0"/>
            <w:tcW w:w="0" w:type="auto"/>
          </w:tcPr>
          <w:p w14:paraId="78F5641D" w14:textId="77777777" w:rsidR="007130D0" w:rsidRPr="00AA0443" w:rsidRDefault="007130D0" w:rsidP="004D3B8A">
            <w:pPr>
              <w:jc w:val="center"/>
              <w:rPr>
                <w:rFonts w:cs="Arial"/>
              </w:rPr>
            </w:pPr>
            <w:r w:rsidRPr="0EB70D8B">
              <w:rPr>
                <w:rFonts w:cs="Arial"/>
              </w:rPr>
              <w:t>Presence</w:t>
            </w:r>
          </w:p>
        </w:tc>
        <w:tc>
          <w:tcPr>
            <w:tcW w:w="0" w:type="auto"/>
          </w:tcPr>
          <w:p w14:paraId="790EA53E"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4 to 6 kHz</w:t>
            </w:r>
          </w:p>
        </w:tc>
        <w:tc>
          <w:tcPr>
            <w:tcW w:w="0" w:type="auto"/>
          </w:tcPr>
          <w:p w14:paraId="41E62D57" w14:textId="77777777" w:rsidR="007130D0" w:rsidRPr="00AA0443" w:rsidRDefault="007130D0" w:rsidP="004D3B8A">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This range is responsible for clarity and definition of sound</w:t>
            </w:r>
          </w:p>
        </w:tc>
      </w:tr>
      <w:tr w:rsidR="007130D0" w:rsidRPr="00AA0443" w14:paraId="7FB88187" w14:textId="77777777" w:rsidTr="00F6512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tcPr>
          <w:p w14:paraId="0AAB38C8" w14:textId="77777777" w:rsidR="007130D0" w:rsidRPr="00AA0443" w:rsidRDefault="007130D0" w:rsidP="004D3B8A">
            <w:pPr>
              <w:jc w:val="center"/>
              <w:rPr>
                <w:rFonts w:cs="Arial"/>
              </w:rPr>
            </w:pPr>
            <w:r w:rsidRPr="0EB70D8B">
              <w:rPr>
                <w:rFonts w:cs="Arial"/>
              </w:rPr>
              <w:t>Brilliance</w:t>
            </w:r>
          </w:p>
        </w:tc>
        <w:tc>
          <w:tcPr>
            <w:tcW w:w="0" w:type="auto"/>
          </w:tcPr>
          <w:p w14:paraId="65ADF931"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6 to 20 kHz</w:t>
            </w:r>
          </w:p>
        </w:tc>
        <w:tc>
          <w:tcPr>
            <w:tcW w:w="0" w:type="auto"/>
          </w:tcPr>
          <w:p w14:paraId="5E3DB0E7" w14:textId="77777777" w:rsidR="007130D0" w:rsidRPr="00AA0443" w:rsidRDefault="007130D0" w:rsidP="004D3B8A">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This range is composed entirely of harmonics and is responsible for sparkle and air of a sound</w:t>
            </w:r>
          </w:p>
        </w:tc>
      </w:tr>
    </w:tbl>
    <w:p w14:paraId="2CA8BBA6" w14:textId="11AD793E" w:rsidR="008D5A3D" w:rsidRDefault="008D5A3D" w:rsidP="004D3B8A"/>
    <w:p w14:paraId="287BA4A5" w14:textId="77777777" w:rsidR="004D3B8A" w:rsidRDefault="004D3B8A" w:rsidP="00C36C46">
      <w:pPr>
        <w:jc w:val="both"/>
      </w:pPr>
      <w:r>
        <w:lastRenderedPageBreak/>
        <w:t xml:space="preserve">To keep things simple, we will divide the audio spectrum into three different frequency bands for the ASRH. The more bands we have, the more complicated our lighting scheme will be, and the more filtering we will have to ask out of our MSP430FR5994. Three is a good place to start as it is simple enough to execute, but complex enough that we can create a ‘captivating light show’ to meet our market requirement. If we get three frequency channels working perfectly with ample time left, we may investigate adding more but for now, we will start with three. </w:t>
      </w:r>
    </w:p>
    <w:p w14:paraId="6383058F" w14:textId="77777777" w:rsidR="004D3B8A" w:rsidRDefault="004D3B8A" w:rsidP="00C36C46">
      <w:pPr>
        <w:jc w:val="both"/>
      </w:pPr>
    </w:p>
    <w:p w14:paraId="72B4126E" w14:textId="5162250D" w:rsidR="004D3B8A" w:rsidRDefault="004D3B8A" w:rsidP="00A40E43">
      <w:pPr>
        <w:jc w:val="both"/>
      </w:pPr>
      <w:r>
        <w:t xml:space="preserve">The first frequency band will go from 0 Hz to 250 Hz. This will be our ‘Bass’ channel and will pick up the lowest frequencies of the incoming audio signal. The second frequency band will range from 250 Hz to 2 kHz. This will be our ‘Mid’ channel and will pick up frequencies that are in the middle of the park on the audio frequency spectrum. The last frequency band will range from 2 kHz to 20kHz. This will be our ‘Treble’ channel and will pick up frequencies that are on the upper end of the audio frequency spectrum. Table </w:t>
      </w:r>
      <w:r w:rsidR="00A40E43">
        <w:t>5-6</w:t>
      </w:r>
      <w:r>
        <w:t xml:space="preserve"> shows the different frequency channels for the ASRH.</w:t>
      </w:r>
    </w:p>
    <w:p w14:paraId="461FA61E" w14:textId="42F74BE8" w:rsidR="004D3B8A" w:rsidRDefault="004D3B8A" w:rsidP="004D3B8A"/>
    <w:p w14:paraId="4FFADFE0" w14:textId="29F67BF0" w:rsidR="00A40E43" w:rsidRDefault="00A40E43" w:rsidP="00A40E43">
      <w:pPr>
        <w:pStyle w:val="Caption"/>
        <w:keepNext/>
        <w:jc w:val="center"/>
      </w:pPr>
      <w:bookmarkStart w:id="95" w:name="_Toc500071816"/>
      <w:r>
        <w:t xml:space="preserve">Table </w:t>
      </w:r>
      <w:fldSimple w:instr=" STYLEREF 1 \s ">
        <w:r w:rsidR="004426B9">
          <w:rPr>
            <w:noProof/>
          </w:rPr>
          <w:t>5</w:t>
        </w:r>
      </w:fldSimple>
      <w:r w:rsidR="009B5D42">
        <w:noBreakHyphen/>
      </w:r>
      <w:fldSimple w:instr=" SEQ Table \* ARABIC \s 1 ">
        <w:r w:rsidR="004426B9">
          <w:rPr>
            <w:noProof/>
          </w:rPr>
          <w:t>6</w:t>
        </w:r>
      </w:fldSimple>
      <w:r>
        <w:t xml:space="preserve"> - </w:t>
      </w:r>
      <w:r w:rsidRPr="00983B05">
        <w:t>Arcadia Spider Robotic Hub Frequency Channels</w:t>
      </w:r>
      <w:bookmarkEnd w:id="95"/>
    </w:p>
    <w:tbl>
      <w:tblPr>
        <w:tblStyle w:val="GridTable4"/>
        <w:tblW w:w="0" w:type="auto"/>
        <w:jc w:val="center"/>
        <w:tblLook w:val="04A0" w:firstRow="1" w:lastRow="0" w:firstColumn="1" w:lastColumn="0" w:noHBand="0" w:noVBand="1"/>
      </w:tblPr>
      <w:tblGrid>
        <w:gridCol w:w="2723"/>
        <w:gridCol w:w="3108"/>
      </w:tblGrid>
      <w:tr w:rsidR="004D3B8A" w14:paraId="435BA68A" w14:textId="77777777" w:rsidTr="00F6512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623C6E2D" w14:textId="76A91C14" w:rsidR="004D3B8A" w:rsidRDefault="004D3B8A" w:rsidP="00C37F67">
            <w:pPr>
              <w:jc w:val="center"/>
            </w:pPr>
            <w:r>
              <w:t>Arcadia Spider Robotic Hub Frequency Channels</w:t>
            </w:r>
          </w:p>
        </w:tc>
      </w:tr>
      <w:tr w:rsidR="004D3B8A" w14:paraId="4F7E5470"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E10CF14" w14:textId="5EFDB322" w:rsidR="004D3B8A" w:rsidRDefault="004D3B8A" w:rsidP="00C37F67">
            <w:pPr>
              <w:jc w:val="center"/>
            </w:pPr>
            <w:r>
              <w:t>Channel Name</w:t>
            </w:r>
          </w:p>
        </w:tc>
        <w:tc>
          <w:tcPr>
            <w:tcW w:w="0" w:type="auto"/>
          </w:tcPr>
          <w:p w14:paraId="55E50F07" w14:textId="1FD441A6" w:rsidR="004D3B8A" w:rsidRDefault="004D3B8A" w:rsidP="00C37F67">
            <w:pPr>
              <w:jc w:val="center"/>
              <w:cnfStyle w:val="000000100000" w:firstRow="0" w:lastRow="0" w:firstColumn="0" w:lastColumn="0" w:oddVBand="0" w:evenVBand="0" w:oddHBand="1" w:evenHBand="0" w:firstRowFirstColumn="0" w:firstRowLastColumn="0" w:lastRowFirstColumn="0" w:lastRowLastColumn="0"/>
            </w:pPr>
            <w:r>
              <w:t>Frequency Values</w:t>
            </w:r>
          </w:p>
        </w:tc>
      </w:tr>
      <w:tr w:rsidR="004D3B8A" w14:paraId="0392DD23"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3C7A1ECF" w14:textId="0C676FA1" w:rsidR="004D3B8A" w:rsidRDefault="00C37F67" w:rsidP="00C37F67">
            <w:pPr>
              <w:jc w:val="center"/>
            </w:pPr>
            <w:r>
              <w:t>Bass</w:t>
            </w:r>
          </w:p>
        </w:tc>
        <w:tc>
          <w:tcPr>
            <w:tcW w:w="0" w:type="auto"/>
          </w:tcPr>
          <w:p w14:paraId="33FCC809" w14:textId="0EACB511" w:rsidR="004D3B8A" w:rsidRDefault="00C37F67" w:rsidP="00C37F67">
            <w:pPr>
              <w:jc w:val="center"/>
              <w:cnfStyle w:val="000000000000" w:firstRow="0" w:lastRow="0" w:firstColumn="0" w:lastColumn="0" w:oddVBand="0" w:evenVBand="0" w:oddHBand="0" w:evenHBand="0" w:firstRowFirstColumn="0" w:firstRowLastColumn="0" w:lastRowFirstColumn="0" w:lastRowLastColumn="0"/>
            </w:pPr>
            <w:r>
              <w:t>0 Hz – 250 Hz</w:t>
            </w:r>
          </w:p>
        </w:tc>
      </w:tr>
      <w:tr w:rsidR="004D3B8A" w14:paraId="6459D89F" w14:textId="77777777" w:rsidTr="00F65123">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343A2F5A" w14:textId="1EC805FB" w:rsidR="004D3B8A" w:rsidRDefault="00C37F67" w:rsidP="00C37F67">
            <w:pPr>
              <w:jc w:val="center"/>
            </w:pPr>
            <w:r>
              <w:t>Mid</w:t>
            </w:r>
          </w:p>
        </w:tc>
        <w:tc>
          <w:tcPr>
            <w:tcW w:w="0" w:type="auto"/>
          </w:tcPr>
          <w:p w14:paraId="37376CE8" w14:textId="1CCCA8B9" w:rsidR="004D3B8A" w:rsidRDefault="00C37F67" w:rsidP="00C37F67">
            <w:pPr>
              <w:jc w:val="center"/>
              <w:cnfStyle w:val="000000100000" w:firstRow="0" w:lastRow="0" w:firstColumn="0" w:lastColumn="0" w:oddVBand="0" w:evenVBand="0" w:oddHBand="1" w:evenHBand="0" w:firstRowFirstColumn="0" w:firstRowLastColumn="0" w:lastRowFirstColumn="0" w:lastRowLastColumn="0"/>
            </w:pPr>
            <w:r>
              <w:t>250 Hz – 2 kHz</w:t>
            </w:r>
          </w:p>
        </w:tc>
      </w:tr>
      <w:tr w:rsidR="00C37F67" w14:paraId="09586340" w14:textId="77777777" w:rsidTr="00F65123">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A40BF31" w14:textId="4C0EC6B6" w:rsidR="00C37F67" w:rsidRDefault="00C37F67" w:rsidP="00C37F67">
            <w:pPr>
              <w:jc w:val="center"/>
            </w:pPr>
            <w:r>
              <w:t>Treble</w:t>
            </w:r>
          </w:p>
        </w:tc>
        <w:tc>
          <w:tcPr>
            <w:tcW w:w="0" w:type="auto"/>
          </w:tcPr>
          <w:p w14:paraId="30F38595" w14:textId="56CA3F5D" w:rsidR="00C37F67" w:rsidRDefault="00C37F67" w:rsidP="00C37F67">
            <w:pPr>
              <w:jc w:val="center"/>
              <w:cnfStyle w:val="000000000000" w:firstRow="0" w:lastRow="0" w:firstColumn="0" w:lastColumn="0" w:oddVBand="0" w:evenVBand="0" w:oddHBand="0" w:evenHBand="0" w:firstRowFirstColumn="0" w:firstRowLastColumn="0" w:lastRowFirstColumn="0" w:lastRowLastColumn="0"/>
            </w:pPr>
            <w:r>
              <w:t>2 kHz – 20 kHz</w:t>
            </w:r>
          </w:p>
        </w:tc>
      </w:tr>
    </w:tbl>
    <w:p w14:paraId="2427D4F5" w14:textId="77777777" w:rsidR="004D3B8A" w:rsidRDefault="004D3B8A" w:rsidP="004D3B8A"/>
    <w:p w14:paraId="48FA5F36" w14:textId="32070B05" w:rsidR="00DA162A" w:rsidRPr="008B2726" w:rsidRDefault="00C37F67" w:rsidP="00742C87">
      <w:pPr>
        <w:spacing w:line="20" w:lineRule="atLeast"/>
        <w:jc w:val="both"/>
        <w:rPr>
          <w:rFonts w:eastAsia="Times New Roman" w:cs="Arial"/>
          <w:szCs w:val="24"/>
        </w:rPr>
      </w:pPr>
      <w:r>
        <w:rPr>
          <w:rFonts w:eastAsia="Times New Roman" w:cs="Arial"/>
          <w:szCs w:val="24"/>
        </w:rPr>
        <w:t xml:space="preserve">The idea here is to treat our laser/light show design the same way a Hi-Fi stereo is designed. In a Hi-Fi stereo the incoming audio input is filtered into different bands to send to different speakers. Some </w:t>
      </w:r>
      <w:r w:rsidR="000C4CCB">
        <w:rPr>
          <w:rFonts w:eastAsia="Times New Roman" w:cs="Arial"/>
          <w:szCs w:val="24"/>
        </w:rPr>
        <w:t xml:space="preserve">speakers are designed to output low frequency audio while others are designed to output higher frequency audio. We want to apply the same concept to the ASRH but instead of audio output from speakers, we want optical output from our lights </w:t>
      </w:r>
      <w:r w:rsidR="000C4CCB" w:rsidRPr="008B2726">
        <w:rPr>
          <w:rFonts w:eastAsia="Times New Roman" w:cs="Arial"/>
          <w:szCs w:val="24"/>
        </w:rPr>
        <w:t xml:space="preserve">and lasers. We’d separate our visual components into three groups: Bass, Mid, and Treble. The amplitude of the audio in each of these frequency bands will determine </w:t>
      </w:r>
      <w:r w:rsidR="009D3F98" w:rsidRPr="008B2726">
        <w:rPr>
          <w:rFonts w:eastAsia="Times New Roman" w:cs="Arial"/>
          <w:szCs w:val="24"/>
        </w:rPr>
        <w:t>whether</w:t>
      </w:r>
      <w:r w:rsidR="000C4CCB" w:rsidRPr="008B2726">
        <w:rPr>
          <w:rFonts w:eastAsia="Times New Roman" w:cs="Arial"/>
          <w:szCs w:val="24"/>
        </w:rPr>
        <w:t xml:space="preserve"> a certain group of lasers and LEDs will activate. </w:t>
      </w:r>
    </w:p>
    <w:p w14:paraId="45DDA827" w14:textId="77777777" w:rsidR="00DA162A" w:rsidRDefault="00DA162A" w:rsidP="00742C87">
      <w:pPr>
        <w:spacing w:line="20" w:lineRule="atLeast"/>
        <w:jc w:val="both"/>
        <w:rPr>
          <w:rFonts w:eastAsia="Times New Roman" w:cs="Arial"/>
          <w:szCs w:val="24"/>
        </w:rPr>
      </w:pPr>
    </w:p>
    <w:p w14:paraId="5F5F5A24" w14:textId="45EDFCA7" w:rsidR="004E2F5A" w:rsidRDefault="000C4CCB" w:rsidP="00742C87">
      <w:pPr>
        <w:spacing w:line="20" w:lineRule="atLeast"/>
        <w:jc w:val="both"/>
        <w:rPr>
          <w:rFonts w:eastAsia="Times New Roman" w:cs="Arial"/>
          <w:szCs w:val="24"/>
        </w:rPr>
      </w:pPr>
      <w:r>
        <w:rPr>
          <w:rFonts w:eastAsia="Times New Roman" w:cs="Arial"/>
          <w:szCs w:val="24"/>
        </w:rPr>
        <w:t>For the ASRH, we will employ a design using digital filters as opposed to analog. The main reason for this is that it allows for flexibility in our design. If we use analog filters, once they are put on our PCB, we are essentially stuck with those values. The only way to change them is to build brand new filters and solder those onto the PCB</w:t>
      </w:r>
      <w:r w:rsidR="00DA162A">
        <w:rPr>
          <w:rFonts w:eastAsia="Times New Roman" w:cs="Arial"/>
          <w:szCs w:val="24"/>
        </w:rPr>
        <w:t>. Using digital filters allows us to change our design at any point we feel the need to. If we decided to build analog filters and found out during testing that our pre-selected frequency values did not give us good results, we would have to completely redesign our filters. This means doing another analysis, finding the right components we need, and then breadboard testing the circuit all over again. With digital filters, we can change not only the cutoff frequency values for our filters, but also the number of channels we use with just a few keystrokes.</w:t>
      </w:r>
      <w:r w:rsidR="004750C4">
        <w:rPr>
          <w:rFonts w:eastAsia="Times New Roman" w:cs="Arial"/>
          <w:szCs w:val="24"/>
        </w:rPr>
        <w:t xml:space="preserve"> This is the reason we selected the MSP430FR5994 as our MCU in control of </w:t>
      </w:r>
      <w:r w:rsidR="004750C4">
        <w:rPr>
          <w:rFonts w:eastAsia="Times New Roman" w:cs="Arial"/>
          <w:szCs w:val="24"/>
        </w:rPr>
        <w:lastRenderedPageBreak/>
        <w:t>the laser and light show. With the BOOST-XL-AUDIO Launchpad BoosterPack, we get the microphone and audio amplifier all in one, which means we can use the filtering capabilities of our MCU to realize our design.</w:t>
      </w:r>
      <w:r>
        <w:rPr>
          <w:rFonts w:eastAsia="Times New Roman" w:cs="Arial"/>
          <w:szCs w:val="24"/>
        </w:rPr>
        <w:t xml:space="preserve"> </w:t>
      </w:r>
      <w:r w:rsidR="004750C4">
        <w:rPr>
          <w:rFonts w:eastAsia="Times New Roman" w:cs="Arial"/>
          <w:szCs w:val="24"/>
        </w:rPr>
        <w:t xml:space="preserve">In fact, the LEA on the MSP430FR5994 was specifically designed for vector math operations and allows the CPU to process other things beside the math. This type of design allows high performance real time audio signal processing, which is exactly what we need on the ASRH. </w:t>
      </w:r>
      <w:r>
        <w:rPr>
          <w:rFonts w:eastAsia="Times New Roman" w:cs="Arial"/>
          <w:szCs w:val="24"/>
        </w:rPr>
        <w:t xml:space="preserve">Figure </w:t>
      </w:r>
      <w:r w:rsidR="00B02FDC">
        <w:rPr>
          <w:rFonts w:eastAsia="Times New Roman" w:cs="Arial"/>
          <w:szCs w:val="24"/>
        </w:rPr>
        <w:t>5-10</w:t>
      </w:r>
      <w:r>
        <w:rPr>
          <w:rFonts w:eastAsia="Times New Roman" w:cs="Arial"/>
          <w:szCs w:val="24"/>
        </w:rPr>
        <w:t xml:space="preserve"> illustrates this idea with Hi-Fi speaker design. For the ASRH, these output speakers are simply replaced with lasers and LEDs.</w:t>
      </w:r>
    </w:p>
    <w:p w14:paraId="0B9EC1D3" w14:textId="038E5927" w:rsidR="000C4CCB" w:rsidRDefault="000C4CCB" w:rsidP="00742C87">
      <w:pPr>
        <w:spacing w:line="20" w:lineRule="atLeast"/>
        <w:jc w:val="both"/>
        <w:rPr>
          <w:rFonts w:eastAsia="Times New Roman" w:cs="Arial"/>
          <w:szCs w:val="24"/>
        </w:rPr>
      </w:pPr>
    </w:p>
    <w:p w14:paraId="007A7446" w14:textId="77777777" w:rsidR="00A40E43" w:rsidRDefault="000C4CCB" w:rsidP="00A40E43">
      <w:pPr>
        <w:keepNext/>
        <w:spacing w:line="20" w:lineRule="atLeast"/>
        <w:jc w:val="center"/>
      </w:pPr>
      <w:r w:rsidRPr="006B1672">
        <w:rPr>
          <w:noProof/>
        </w:rPr>
        <w:drawing>
          <wp:inline distT="0" distB="0" distL="0" distR="0" wp14:anchorId="4BDFE661" wp14:editId="6796024F">
            <wp:extent cx="4465320" cy="2133600"/>
            <wp:effectExtent l="0" t="0" r="0" b="0"/>
            <wp:docPr id="1708561234" name="Picture 1708561234" descr="multispeaker sound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ltispeaker sound transduc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65320" cy="2133600"/>
                    </a:xfrm>
                    <a:prstGeom prst="rect">
                      <a:avLst/>
                    </a:prstGeom>
                    <a:noFill/>
                    <a:ln>
                      <a:noFill/>
                    </a:ln>
                  </pic:spPr>
                </pic:pic>
              </a:graphicData>
            </a:graphic>
          </wp:inline>
        </w:drawing>
      </w:r>
    </w:p>
    <w:p w14:paraId="06FECCCB" w14:textId="5740684E" w:rsidR="000C4CCB" w:rsidRDefault="00A40E43" w:rsidP="00A40E43">
      <w:pPr>
        <w:pStyle w:val="Caption"/>
        <w:jc w:val="center"/>
        <w:rPr>
          <w:rFonts w:eastAsia="Times New Roman" w:cs="Arial"/>
          <w:szCs w:val="24"/>
        </w:rPr>
      </w:pPr>
      <w:bookmarkStart w:id="96" w:name="_Toc500071723"/>
      <w:r>
        <w:t xml:space="preserve">Figure </w:t>
      </w:r>
      <w:fldSimple w:instr=" STYLEREF 1 \s ">
        <w:r w:rsidR="004426B9">
          <w:rPr>
            <w:noProof/>
          </w:rPr>
          <w:t>5</w:t>
        </w:r>
      </w:fldSimple>
      <w:r w:rsidR="002729CC">
        <w:noBreakHyphen/>
      </w:r>
      <w:fldSimple w:instr=" SEQ Figure \* ARABIC \s 1 ">
        <w:r w:rsidR="004426B9">
          <w:rPr>
            <w:noProof/>
          </w:rPr>
          <w:t>10</w:t>
        </w:r>
      </w:fldSimple>
      <w:r>
        <w:t xml:space="preserve"> - Hi-Fi Speaker Design</w:t>
      </w:r>
      <w:bookmarkEnd w:id="96"/>
    </w:p>
    <w:p w14:paraId="56A23AA0" w14:textId="61CFBBA4" w:rsidR="00EE77EE" w:rsidRDefault="00EE77EE" w:rsidP="000C4CCB">
      <w:pPr>
        <w:spacing w:line="20" w:lineRule="atLeast"/>
        <w:jc w:val="center"/>
        <w:rPr>
          <w:rFonts w:eastAsia="Times New Roman" w:cs="Arial"/>
          <w:szCs w:val="24"/>
        </w:rPr>
      </w:pPr>
    </w:p>
    <w:p w14:paraId="795E7331" w14:textId="0AC6ECEC" w:rsidR="00EE77EE" w:rsidRDefault="00EE77EE" w:rsidP="00EE77EE">
      <w:pPr>
        <w:pStyle w:val="Heading2"/>
      </w:pPr>
      <w:bookmarkStart w:id="97" w:name="_Toc500071636"/>
      <w:r>
        <w:t>LED Drivers</w:t>
      </w:r>
      <w:bookmarkEnd w:id="97"/>
    </w:p>
    <w:p w14:paraId="0C7BD202" w14:textId="11A13C93" w:rsidR="00EE77EE" w:rsidRDefault="00EE77EE" w:rsidP="00EE77EE"/>
    <w:p w14:paraId="2C299396" w14:textId="77777777" w:rsidR="00EE77EE" w:rsidRDefault="00EE77EE" w:rsidP="00C36C46">
      <w:pPr>
        <w:jc w:val="both"/>
        <w:rPr>
          <w:rFonts w:eastAsia="Arial" w:cs="Arial"/>
          <w:szCs w:val="24"/>
        </w:rPr>
      </w:pPr>
      <w:r>
        <w:rPr>
          <w:rFonts w:eastAsia="Arial" w:cs="Arial"/>
          <w:szCs w:val="24"/>
        </w:rPr>
        <w:t xml:space="preserve">Our project intends to utilize many LEDs to create a vibrant light show. While the power consumption of each LED is low in the milliwatt range, when multiple devices need to be turned on at once the power consumption will jump up significantly. If each two lead LED uses around 60mW of power and over twenty of those would have to be used means a power consumption of 1.2 Watts at a minimum. For the RGB LEDs each one has a power consumption of 3 Watts if ran continuously.  To the reduce the load on our controllers we will want to use LED drivers that can flash the LEDs at a rate that makes them appear to be continuously on while reducing the power consumption of each device. For example, if we had the RGB LED flash for 10 milliseconds 30 times a second the device would be on for 300 milliseconds, 30% of the time it would be on if it was run continuously, this means a power consumption of 900 milliwatts, less than half of our original power consumption. </w:t>
      </w:r>
    </w:p>
    <w:p w14:paraId="719D872D" w14:textId="0103E719" w:rsidR="00EE77EE" w:rsidRDefault="00EE77EE" w:rsidP="00C36C46">
      <w:pPr>
        <w:jc w:val="both"/>
      </w:pPr>
    </w:p>
    <w:p w14:paraId="17EDE555" w14:textId="77777777" w:rsidR="00EE77EE" w:rsidRDefault="00EE77EE" w:rsidP="00C36C46">
      <w:pPr>
        <w:jc w:val="both"/>
        <w:rPr>
          <w:rFonts w:eastAsia="Arial" w:cs="Arial"/>
          <w:szCs w:val="24"/>
        </w:rPr>
      </w:pPr>
      <w:r>
        <w:rPr>
          <w:rFonts w:eastAsia="Arial" w:cs="Arial"/>
          <w:szCs w:val="24"/>
        </w:rPr>
        <w:t xml:space="preserve">The length and duration of the flashes can be optimized to get the most apparent brightness while reducing the power consumption of the system. The drivers will also have to be able to communicate with the audio processing unit to react the beat and frequency of the audio the device is subjected to. We will want the driver to have at least three channels to control the three audio bandwidths that we want the device to respond to. There are the high frequency, mid-range and the low frequency bands that the device should be able to respond to. If the device were to have a more complicated response to </w:t>
      </w:r>
      <w:r>
        <w:rPr>
          <w:rFonts w:eastAsia="Arial" w:cs="Arial"/>
          <w:szCs w:val="24"/>
        </w:rPr>
        <w:lastRenderedPageBreak/>
        <w:t xml:space="preserve">stimulus then each range of sound would have multiple channels. Of course, as more channels are added the complexity of the system increases and creates more possibilities for error. </w:t>
      </w:r>
    </w:p>
    <w:p w14:paraId="0DC55339" w14:textId="6604E3E1" w:rsidR="00EE77EE" w:rsidRDefault="00EE77EE" w:rsidP="00C36C46">
      <w:pPr>
        <w:jc w:val="both"/>
      </w:pPr>
    </w:p>
    <w:p w14:paraId="73DA4839" w14:textId="77777777" w:rsidR="00EE77EE" w:rsidRDefault="00EE77EE" w:rsidP="00C36C46">
      <w:pPr>
        <w:jc w:val="both"/>
        <w:rPr>
          <w:rFonts w:eastAsia="Arial" w:cs="Arial"/>
          <w:szCs w:val="24"/>
        </w:rPr>
      </w:pPr>
      <w:r>
        <w:rPr>
          <w:rFonts w:eastAsia="Arial" w:cs="Arial"/>
          <w:szCs w:val="24"/>
        </w:rPr>
        <w:t>Focusing on the bare minimum goal of having three channels, one for each rage of audio that the system will be subjected to. An LED driver that is capable of power multiple lights at once as well as alter their color and intensity is needed. For example, when audio processing unit detects a beat in the low end 100Hz range we will want it to flash when the beat hits by pulsing several lights at the same repetition rate as the beat. This function will work well with the low-end portion of the sound spectrum since it usually consists of drum beats and other periodic sounds found in music that are usually very well defined and easy to distinguish.</w:t>
      </w:r>
    </w:p>
    <w:p w14:paraId="64A71D08" w14:textId="11070B98" w:rsidR="00EE77EE" w:rsidRDefault="00EE77EE" w:rsidP="00C36C46">
      <w:pPr>
        <w:jc w:val="both"/>
      </w:pPr>
    </w:p>
    <w:p w14:paraId="5E32DCE7" w14:textId="77777777" w:rsidR="00EE77EE" w:rsidRDefault="00EE77EE" w:rsidP="00C36C46">
      <w:pPr>
        <w:jc w:val="both"/>
        <w:rPr>
          <w:rFonts w:eastAsia="Arial" w:cs="Arial"/>
          <w:szCs w:val="24"/>
        </w:rPr>
      </w:pPr>
      <w:r>
        <w:rPr>
          <w:rFonts w:eastAsia="Arial" w:cs="Arial"/>
          <w:szCs w:val="24"/>
        </w:rPr>
        <w:t xml:space="preserve">For the midrange portion of the sound a different approach for the systems response would benefit us the most. Usually the midrange of music consists of vocals and most instruments. Therefore, it would be difficult for the system to pick out just an individual instrument or voice and follow its pattern. Following just one portion of the densest portion of the audio spectrum would not represent the music properly and we would like some variety in how our lights respond to the audio stimulus. To capture the midrange, we would have the brightness of the lights that are connected to that range alter according to the amplitude of the music that is playing. For example, during the quiet portions the lights would dim and when the music builds up to a crescendo there would be an intense amount of light produced.  </w:t>
      </w:r>
    </w:p>
    <w:p w14:paraId="56546EE7" w14:textId="630B193D" w:rsidR="00EE77EE" w:rsidRDefault="00EE77EE" w:rsidP="00C36C46">
      <w:pPr>
        <w:jc w:val="both"/>
      </w:pPr>
    </w:p>
    <w:p w14:paraId="655CB1D2" w14:textId="77777777" w:rsidR="00EE77EE" w:rsidRDefault="00EE77EE" w:rsidP="00C36C46">
      <w:pPr>
        <w:jc w:val="both"/>
        <w:rPr>
          <w:rFonts w:eastAsia="Arial" w:cs="Arial"/>
          <w:szCs w:val="24"/>
        </w:rPr>
      </w:pPr>
      <w:r>
        <w:rPr>
          <w:rFonts w:eastAsia="Arial" w:cs="Arial"/>
          <w:szCs w:val="24"/>
        </w:rPr>
        <w:t xml:space="preserve">Finally, for the upper end of the spectrum, which usually consists of cymbals, hi hats, and electronically produced noises we will have a third channel. This channel, so that it differs from the previous two, will have its lights react to either the frequency within the predetermined range or the speed of the beat at the upper range. To elaborate more on this feature, when the high-pitched portions of the song get even higher, the brightness of the LEDs will also increase. As a second option, when the beat of the hi hats or cymbals are increased then the brightness of the high-end lights will increase. This second option may pose a problem because there may be multiple upper end instruments, or their beat may remain constant, so we will not be able to show off the abilities of our optical processing unit. </w:t>
      </w:r>
    </w:p>
    <w:p w14:paraId="3BD43518" w14:textId="5058B957" w:rsidR="00EE77EE" w:rsidRDefault="00EE77EE" w:rsidP="00C36C46">
      <w:pPr>
        <w:jc w:val="both"/>
      </w:pPr>
    </w:p>
    <w:p w14:paraId="1B722CBE" w14:textId="77777777" w:rsidR="00EE77EE" w:rsidRDefault="00EE77EE" w:rsidP="00C36C46">
      <w:pPr>
        <w:jc w:val="both"/>
        <w:rPr>
          <w:rFonts w:eastAsia="Arial" w:cs="Arial"/>
          <w:szCs w:val="24"/>
        </w:rPr>
      </w:pPr>
      <w:r>
        <w:rPr>
          <w:rFonts w:eastAsia="Arial" w:cs="Arial"/>
          <w:szCs w:val="24"/>
        </w:rPr>
        <w:t xml:space="preserve">Now that we have outlined how we want our LED drivers to control the lights and how the system will respond to each band of audio input it receives we can look as a few of the driver options available to us. Looking at our parts list we create the criteria for our search for the driver that best suits the project requirements. Each channel must be able to drive enough current and voltage so that it crosses the threshold. Looking at the smaller, low power diodes as our baseline, we need to draw at least 20 mA per channel to turn on the diodes. To increase the intensity of the light the current would have to be above that threshold, so we are looking for a driver than can produce over 25mA of current. The output at each channel must be able to produce a voltage anywhere from 2.0V up to 3.4V so that all the colors can be utilized in the design. If a driver was unable to supply a different voltage to each diode then multiple drivers would have to be using within each </w:t>
      </w:r>
      <w:r>
        <w:rPr>
          <w:rFonts w:eastAsia="Arial" w:cs="Arial"/>
          <w:szCs w:val="24"/>
        </w:rPr>
        <w:lastRenderedPageBreak/>
        <w:t xml:space="preserve">audio band so that multiple colors can be represented. Another option would be to use just one driver so that each audio band uses a unique set of colors and would require less programming and wiring as well as reducing the electrical load placed on the system. </w:t>
      </w:r>
    </w:p>
    <w:p w14:paraId="76CB1213" w14:textId="65A68FA4" w:rsidR="00EE77EE" w:rsidRDefault="00EE77EE" w:rsidP="00C36C46">
      <w:pPr>
        <w:jc w:val="both"/>
      </w:pPr>
    </w:p>
    <w:p w14:paraId="6F8EBE5C" w14:textId="69A26612" w:rsidR="00EE77EE" w:rsidRDefault="00EE77EE" w:rsidP="00C36C46">
      <w:pPr>
        <w:jc w:val="both"/>
        <w:rPr>
          <w:rFonts w:eastAsia="Arial" w:cs="Arial"/>
          <w:szCs w:val="24"/>
        </w:rPr>
      </w:pPr>
      <w:r>
        <w:rPr>
          <w:rFonts w:eastAsia="Arial" w:cs="Arial"/>
          <w:szCs w:val="24"/>
        </w:rPr>
        <w:t xml:space="preserve">The first driver that we looked at is TI’s LM8502 which has a footprint as shown in </w:t>
      </w:r>
      <w:r w:rsidR="00A425DA">
        <w:rPr>
          <w:rFonts w:eastAsia="Arial" w:cs="Arial"/>
          <w:szCs w:val="24"/>
        </w:rPr>
        <w:t>Figure 5-11</w:t>
      </w:r>
      <w:r>
        <w:rPr>
          <w:rFonts w:eastAsia="Arial" w:cs="Arial"/>
          <w:szCs w:val="24"/>
        </w:rPr>
        <w:t xml:space="preserve">. This driver advertises 12 channels with 10 of them being current sink LED outputs. The other 2 channels have a flash function which is able of pushing 600mA per channel or 1.2A through one channel. This driver interests us because it may be able to power the 3W RGB LEDs that we had in mind for our design as well as the smaller diodes. The problem that stands out the most is that the documentation suggests that the flash channels cannot be on concurrently with the 10 lower current channels. Making this driver a viable but not necessarily the best option. </w:t>
      </w:r>
    </w:p>
    <w:p w14:paraId="41E186C8" w14:textId="353FB0D4" w:rsidR="00EE77EE" w:rsidRDefault="00EE77EE" w:rsidP="00EE77EE"/>
    <w:p w14:paraId="1621C733" w14:textId="77777777" w:rsidR="00EE77EE" w:rsidRDefault="00EE77EE" w:rsidP="00EE77EE">
      <w:pPr>
        <w:keepNext/>
        <w:jc w:val="center"/>
      </w:pPr>
      <w:r>
        <w:rPr>
          <w:noProof/>
        </w:rPr>
        <w:drawing>
          <wp:inline distT="0" distB="0" distL="0" distR="0" wp14:anchorId="52BFD147" wp14:editId="23CC7D5E">
            <wp:extent cx="4500563" cy="3882216"/>
            <wp:effectExtent l="0" t="0" r="0" b="4445"/>
            <wp:docPr id="1708561240" name="Picture 170856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07931" cy="3888572"/>
                    </a:xfrm>
                    <a:prstGeom prst="rect">
                      <a:avLst/>
                    </a:prstGeom>
                  </pic:spPr>
                </pic:pic>
              </a:graphicData>
            </a:graphic>
          </wp:inline>
        </w:drawing>
      </w:r>
    </w:p>
    <w:p w14:paraId="676F8723" w14:textId="59BC4932" w:rsidR="00EE77EE" w:rsidRDefault="00EE77EE" w:rsidP="00EE77EE">
      <w:pPr>
        <w:pStyle w:val="Caption"/>
        <w:jc w:val="center"/>
      </w:pPr>
      <w:bookmarkStart w:id="98" w:name="_Toc500071724"/>
      <w:r>
        <w:t xml:space="preserve">Figure </w:t>
      </w:r>
      <w:fldSimple w:instr=" STYLEREF 1 \s ">
        <w:r w:rsidR="004426B9">
          <w:rPr>
            <w:noProof/>
          </w:rPr>
          <w:t>5</w:t>
        </w:r>
      </w:fldSimple>
      <w:r w:rsidR="002729CC">
        <w:noBreakHyphen/>
      </w:r>
      <w:fldSimple w:instr=" SEQ Figure \* ARABIC \s 1 ">
        <w:r w:rsidR="004426B9">
          <w:rPr>
            <w:noProof/>
          </w:rPr>
          <w:t>11</w:t>
        </w:r>
      </w:fldSimple>
      <w:r>
        <w:t xml:space="preserve"> - Schematic of LM8502 by TI</w:t>
      </w:r>
      <w:bookmarkEnd w:id="98"/>
    </w:p>
    <w:p w14:paraId="749DE247" w14:textId="58DD8C6E" w:rsidR="00EE77EE" w:rsidRDefault="00EE77EE" w:rsidP="00C36C46">
      <w:pPr>
        <w:jc w:val="both"/>
        <w:rPr>
          <w:rFonts w:eastAsia="Arial" w:cs="Arial"/>
          <w:szCs w:val="24"/>
        </w:rPr>
      </w:pPr>
      <w:r w:rsidRPr="0016172B">
        <w:rPr>
          <w:rFonts w:eastAsia="Arial" w:cs="Arial"/>
          <w:szCs w:val="24"/>
        </w:rPr>
        <w:t xml:space="preserve">A second driver that we looked at was TI’s LM3549 as pictured in </w:t>
      </w:r>
      <w:r w:rsidR="00A425DA">
        <w:rPr>
          <w:rFonts w:eastAsia="Arial" w:cs="Arial"/>
          <w:szCs w:val="24"/>
        </w:rPr>
        <w:t>Figure 5-12</w:t>
      </w:r>
      <w:r w:rsidRPr="0016172B">
        <w:rPr>
          <w:rFonts w:eastAsia="Arial" w:cs="Arial"/>
          <w:szCs w:val="24"/>
        </w:rPr>
        <w:t xml:space="preserve">. The benefits that this driver boasted was that it was programmable, had good current accuracy, and a 700mA maximum current drive. The 700mA max current drive was characteristic that really peaked our interest due to its ability to easily drive the 3W RGB LEDs that we are considering using that demand a minimum of 300mA each. With three channels, this driver appeared as our best option for driving the more power demanding lights in the design. The downside this device is that it is sequential and only channel can be utilized at a time so to have multiple 3W RGB LEDs on at the same time each would need their own driver. </w:t>
      </w:r>
      <w:r>
        <w:rPr>
          <w:rFonts w:eastAsia="Arial" w:cs="Arial"/>
          <w:szCs w:val="24"/>
        </w:rPr>
        <w:t>Even though multiple lights cannot be powered at once with this driver, o</w:t>
      </w:r>
      <w:r w:rsidRPr="0016172B">
        <w:rPr>
          <w:rFonts w:eastAsia="Arial" w:cs="Arial"/>
          <w:szCs w:val="24"/>
        </w:rPr>
        <w:t xml:space="preserve">ne can connect three LEDs to each driver and have them turn on sequentially to </w:t>
      </w:r>
      <w:r w:rsidRPr="0016172B">
        <w:rPr>
          <w:rFonts w:eastAsia="Arial" w:cs="Arial"/>
          <w:szCs w:val="24"/>
        </w:rPr>
        <w:lastRenderedPageBreak/>
        <w:t xml:space="preserve">get an interesting visual effect, so this device is not completely off the table when it comes to </w:t>
      </w:r>
      <w:r>
        <w:rPr>
          <w:rFonts w:eastAsia="Arial" w:cs="Arial"/>
          <w:szCs w:val="24"/>
        </w:rPr>
        <w:t>making an appearance in the</w:t>
      </w:r>
      <w:r w:rsidRPr="0016172B">
        <w:rPr>
          <w:rFonts w:eastAsia="Arial" w:cs="Arial"/>
          <w:szCs w:val="24"/>
        </w:rPr>
        <w:t xml:space="preserve"> final product design</w:t>
      </w:r>
      <w:r>
        <w:rPr>
          <w:rFonts w:eastAsia="Arial" w:cs="Arial"/>
          <w:szCs w:val="24"/>
        </w:rPr>
        <w:t>.</w:t>
      </w:r>
      <w:r w:rsidRPr="0016172B">
        <w:rPr>
          <w:rFonts w:eastAsia="Arial" w:cs="Arial"/>
          <w:szCs w:val="24"/>
        </w:rPr>
        <w:t xml:space="preserve"> </w:t>
      </w:r>
    </w:p>
    <w:p w14:paraId="742E8B7B" w14:textId="0AF596C5" w:rsidR="00EE77EE" w:rsidRDefault="00EE77EE" w:rsidP="00EE77EE">
      <w:pPr>
        <w:rPr>
          <w:rFonts w:eastAsia="Arial" w:cs="Arial"/>
          <w:szCs w:val="24"/>
        </w:rPr>
      </w:pPr>
    </w:p>
    <w:p w14:paraId="6479AB48" w14:textId="77777777" w:rsidR="00EE77EE" w:rsidRDefault="00EE77EE" w:rsidP="00EE77EE">
      <w:pPr>
        <w:keepNext/>
        <w:jc w:val="center"/>
      </w:pPr>
      <w:r>
        <w:rPr>
          <w:noProof/>
        </w:rPr>
        <w:drawing>
          <wp:inline distT="0" distB="0" distL="0" distR="0" wp14:anchorId="3D4E3076" wp14:editId="7BA5FF72">
            <wp:extent cx="4276725" cy="3414983"/>
            <wp:effectExtent l="0" t="0" r="0" b="0"/>
            <wp:docPr id="1708561241" name="Picture 170856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91198" cy="3426540"/>
                    </a:xfrm>
                    <a:prstGeom prst="rect">
                      <a:avLst/>
                    </a:prstGeom>
                  </pic:spPr>
                </pic:pic>
              </a:graphicData>
            </a:graphic>
          </wp:inline>
        </w:drawing>
      </w:r>
    </w:p>
    <w:p w14:paraId="0AA5B0AD" w14:textId="1F700A00" w:rsidR="00EE77EE" w:rsidRDefault="00EE77EE" w:rsidP="00EE77EE">
      <w:pPr>
        <w:pStyle w:val="Caption"/>
        <w:jc w:val="center"/>
      </w:pPr>
      <w:bookmarkStart w:id="99" w:name="_Toc500071725"/>
      <w:r>
        <w:t xml:space="preserve">Figure </w:t>
      </w:r>
      <w:fldSimple w:instr=" STYLEREF 1 \s ">
        <w:r w:rsidR="004426B9">
          <w:rPr>
            <w:noProof/>
          </w:rPr>
          <w:t>5</w:t>
        </w:r>
      </w:fldSimple>
      <w:r w:rsidR="002729CC">
        <w:noBreakHyphen/>
      </w:r>
      <w:fldSimple w:instr=" SEQ Figure \* ARABIC \s 1 ">
        <w:r w:rsidR="004426B9">
          <w:rPr>
            <w:noProof/>
          </w:rPr>
          <w:t>12</w:t>
        </w:r>
      </w:fldSimple>
      <w:r>
        <w:t xml:space="preserve"> - Typical LED Circuit with TI LM3549</w:t>
      </w:r>
      <w:bookmarkEnd w:id="99"/>
    </w:p>
    <w:p w14:paraId="54A7DB09" w14:textId="033DDC5F" w:rsidR="00EE77EE" w:rsidRDefault="00EE77EE" w:rsidP="00C36C46">
      <w:pPr>
        <w:jc w:val="both"/>
        <w:rPr>
          <w:rFonts w:eastAsia="Arial" w:cs="Arial"/>
          <w:szCs w:val="24"/>
        </w:rPr>
      </w:pPr>
      <w:r w:rsidRPr="0016172B">
        <w:rPr>
          <w:rFonts w:eastAsia="Arial" w:cs="Arial"/>
          <w:szCs w:val="24"/>
        </w:rPr>
        <w:t>The third option that we have</w:t>
      </w:r>
      <w:r>
        <w:rPr>
          <w:rFonts w:eastAsia="Arial" w:cs="Arial"/>
          <w:szCs w:val="24"/>
        </w:rPr>
        <w:t xml:space="preserve">, the TI LP55281, </w:t>
      </w:r>
      <w:r w:rsidRPr="0016172B">
        <w:rPr>
          <w:rFonts w:eastAsia="Arial" w:cs="Arial"/>
          <w:szCs w:val="24"/>
        </w:rPr>
        <w:t xml:space="preserve">appears to have the most promise for being implemented into our design. The driver as shown in </w:t>
      </w:r>
      <w:r w:rsidR="00A425DA">
        <w:rPr>
          <w:rFonts w:eastAsia="Arial" w:cs="Arial"/>
          <w:szCs w:val="24"/>
        </w:rPr>
        <w:t>Figure 5-13</w:t>
      </w:r>
      <w:r w:rsidRPr="0016172B">
        <w:rPr>
          <w:rFonts w:eastAsia="Arial" w:cs="Arial"/>
          <w:szCs w:val="24"/>
        </w:rPr>
        <w:t xml:space="preserve"> even includes the schematic for how to connect an MCU unit to the driver which makes us believe it is designed to work well MCUs. Since an MCU will be recording an analyzing the audio data to create a signal for the optical drivers to follow</w:t>
      </w:r>
      <w:r>
        <w:rPr>
          <w:rFonts w:eastAsia="Arial" w:cs="Arial"/>
          <w:szCs w:val="24"/>
        </w:rPr>
        <w:t xml:space="preserve"> communicating that data between MCUs would make the process streamlined and this driver will be able to process the data using a program we code into the MCU it is connected to. Another standout function of this device is its ability to power up to four RGB LED sets or 12 single LED’s. While the power output of each channel is limited to 30mA making the high power RGBs impossible to power, the driver would do an excellent job of powering the less energy intensive three lead RGB diodes or the two lead single color diodes. With this device capable of driving up to 13 LEDs at once it will be able to handle most of the work load using the lowest number of drivers. </w:t>
      </w:r>
    </w:p>
    <w:p w14:paraId="18138E8D" w14:textId="7F0B1EFF" w:rsidR="00EE77EE" w:rsidRDefault="00EE77EE" w:rsidP="00C36C46">
      <w:pPr>
        <w:jc w:val="both"/>
      </w:pPr>
    </w:p>
    <w:p w14:paraId="03C607CB" w14:textId="77777777" w:rsidR="00EE77EE" w:rsidRDefault="00EE77EE" w:rsidP="00C36C46">
      <w:pPr>
        <w:jc w:val="both"/>
        <w:rPr>
          <w:rFonts w:eastAsia="Arial" w:cs="Arial"/>
          <w:szCs w:val="24"/>
        </w:rPr>
      </w:pPr>
      <w:r>
        <w:rPr>
          <w:rFonts w:eastAsia="Arial" w:cs="Arial"/>
          <w:szCs w:val="24"/>
        </w:rPr>
        <w:t xml:space="preserve">Furthermore, as we continue to look at abilities of the device we see that one pin referred to as the fun light pin can synchronize itself with an audio input. This feature is promising in that we may be able to utilize the audio processing power of the driver to create patterns for some of our lights. Also, referencing to above where we stated the driver’s inability to push enough current to drive the larger 3W RGB LEDs, the product description claims that the device can work with LEDs powered from a boost output or external power supply. This can make the driver just a signaling system while we have the lights hooked up to a system that can produce enough power for all the light to run concurrently, independent of their power consumption. </w:t>
      </w:r>
    </w:p>
    <w:p w14:paraId="68B120A9" w14:textId="1F2F1B18" w:rsidR="00EE77EE" w:rsidRDefault="00EE77EE" w:rsidP="00EE77EE"/>
    <w:p w14:paraId="2A3B63C2" w14:textId="77777777" w:rsidR="00EE77EE" w:rsidRDefault="00EE77EE" w:rsidP="00EE77EE">
      <w:pPr>
        <w:keepNext/>
        <w:jc w:val="center"/>
      </w:pPr>
      <w:r>
        <w:rPr>
          <w:noProof/>
        </w:rPr>
        <w:drawing>
          <wp:inline distT="0" distB="0" distL="0" distR="0" wp14:anchorId="7B1F2F51" wp14:editId="76673B92">
            <wp:extent cx="3881438" cy="3538909"/>
            <wp:effectExtent l="0" t="0" r="5080" b="4445"/>
            <wp:docPr id="1708561242" name="Picture 170856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90052" cy="3546763"/>
                    </a:xfrm>
                    <a:prstGeom prst="rect">
                      <a:avLst/>
                    </a:prstGeom>
                  </pic:spPr>
                </pic:pic>
              </a:graphicData>
            </a:graphic>
          </wp:inline>
        </w:drawing>
      </w:r>
    </w:p>
    <w:p w14:paraId="6D2F3352" w14:textId="292C0045" w:rsidR="00EE77EE" w:rsidRDefault="00EE77EE" w:rsidP="00EE77EE">
      <w:pPr>
        <w:pStyle w:val="Caption"/>
        <w:jc w:val="center"/>
      </w:pPr>
      <w:bookmarkStart w:id="100" w:name="_Toc500071726"/>
      <w:r>
        <w:t xml:space="preserve">Figure </w:t>
      </w:r>
      <w:fldSimple w:instr=" STYLEREF 1 \s ">
        <w:r w:rsidR="004426B9">
          <w:rPr>
            <w:noProof/>
          </w:rPr>
          <w:t>5</w:t>
        </w:r>
      </w:fldSimple>
      <w:r w:rsidR="002729CC">
        <w:noBreakHyphen/>
      </w:r>
      <w:fldSimple w:instr=" SEQ Figure \* ARABIC \s 1 ">
        <w:r w:rsidR="004426B9">
          <w:rPr>
            <w:noProof/>
          </w:rPr>
          <w:t>13</w:t>
        </w:r>
      </w:fldSimple>
      <w:r>
        <w:t xml:space="preserve"> - LED Circuit with TI LP55281</w:t>
      </w:r>
      <w:bookmarkEnd w:id="100"/>
    </w:p>
    <w:p w14:paraId="278FB0C1" w14:textId="3C63AEBC" w:rsidR="00EE77EE" w:rsidRDefault="00EE77EE" w:rsidP="00C36C46">
      <w:pPr>
        <w:jc w:val="both"/>
        <w:rPr>
          <w:rFonts w:eastAsia="Arial" w:cs="Arial"/>
          <w:szCs w:val="24"/>
        </w:rPr>
      </w:pPr>
      <w:r>
        <w:rPr>
          <w:rFonts w:eastAsia="Arial" w:cs="Arial"/>
          <w:szCs w:val="24"/>
        </w:rPr>
        <w:t>The fourth driver that we are considering for driving the diodes in our system is the LP5569 from TI</w:t>
      </w:r>
      <w:r w:rsidR="00A425DA">
        <w:rPr>
          <w:rFonts w:eastAsia="Arial" w:cs="Arial"/>
          <w:szCs w:val="24"/>
        </w:rPr>
        <w:t xml:space="preserve"> and is shown in Figure 5-14</w:t>
      </w:r>
      <w:r>
        <w:rPr>
          <w:rFonts w:eastAsia="Arial" w:cs="Arial"/>
          <w:szCs w:val="24"/>
        </w:rPr>
        <w:t xml:space="preserve">. Like the previous driver it boasts a larger number of current drivers with nine channels, each capable of pushing 25.5mA. Each channel is controlled by an 8-bit input like the LP55281 providing an ample amount of control in the brightness of the LEDs and ensuring that they do not get pushed pass their saturation current. The driver claims to have PWM dimming and an input frequency ranging from 100Hz to 20kHz which coincidentally matches with the average range that the human ear can detect. The ability to modulate the light is important because it will allow to reduce the power consumption of the device if a lot of lights are being operated simultaneously. There is also a master fader ability that can dim al the LEDs at the same time which would be a beneficial tool in for the midrange band of lights that will be reacting to the intensity of the audio in their range. </w:t>
      </w:r>
    </w:p>
    <w:p w14:paraId="68B9C197" w14:textId="1475A8A6" w:rsidR="00EE77EE" w:rsidRDefault="00EE77EE" w:rsidP="00C36C46">
      <w:pPr>
        <w:jc w:val="both"/>
      </w:pPr>
    </w:p>
    <w:p w14:paraId="77A1978A" w14:textId="77777777" w:rsidR="00EE77EE" w:rsidRPr="0028063C" w:rsidRDefault="00EE77EE" w:rsidP="00C36C46">
      <w:pPr>
        <w:jc w:val="both"/>
        <w:rPr>
          <w:rFonts w:eastAsia="Arial" w:cs="Arial"/>
          <w:szCs w:val="24"/>
        </w:rPr>
      </w:pPr>
      <w:r>
        <w:rPr>
          <w:rFonts w:eastAsia="Arial" w:cs="Arial"/>
          <w:szCs w:val="24"/>
        </w:rPr>
        <w:t xml:space="preserve">While this driver has an abundance of positives it falls short in one crucial detail. The maximum driving current is shown as 25.5mA which is above the threshold current that the manufacturer claims on its two lead diodes. Even though it is over threshold it may not be enough to drive the lights to the brightness we desire. Also, the smaller range of current that we have to play with means that any dimming or fading functions that we apply will be unnoticeable unless one were paying special attention to look for it. </w:t>
      </w:r>
    </w:p>
    <w:p w14:paraId="00D39438" w14:textId="09507999" w:rsidR="00EE77EE" w:rsidRDefault="00EE77EE" w:rsidP="00EE77EE"/>
    <w:p w14:paraId="6D714A50" w14:textId="77777777" w:rsidR="00EE77EE" w:rsidRDefault="00EE77EE" w:rsidP="00EE77EE">
      <w:pPr>
        <w:keepNext/>
        <w:jc w:val="center"/>
      </w:pPr>
      <w:r>
        <w:rPr>
          <w:noProof/>
        </w:rPr>
        <w:lastRenderedPageBreak/>
        <w:drawing>
          <wp:inline distT="0" distB="0" distL="0" distR="0" wp14:anchorId="2CAA138E" wp14:editId="13BCF2D9">
            <wp:extent cx="4362450" cy="3811551"/>
            <wp:effectExtent l="0" t="0" r="0" b="0"/>
            <wp:docPr id="1708561243" name="Picture 170856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72073" cy="3819959"/>
                    </a:xfrm>
                    <a:prstGeom prst="rect">
                      <a:avLst/>
                    </a:prstGeom>
                  </pic:spPr>
                </pic:pic>
              </a:graphicData>
            </a:graphic>
          </wp:inline>
        </w:drawing>
      </w:r>
    </w:p>
    <w:p w14:paraId="2B24705D" w14:textId="3D737579" w:rsidR="00174FD1" w:rsidRDefault="00EE77EE" w:rsidP="00174FD1">
      <w:pPr>
        <w:pStyle w:val="Caption"/>
        <w:jc w:val="center"/>
      </w:pPr>
      <w:bookmarkStart w:id="101" w:name="_Toc500071727"/>
      <w:r>
        <w:t xml:space="preserve">Figure </w:t>
      </w:r>
      <w:fldSimple w:instr=" STYLEREF 1 \s ">
        <w:r w:rsidR="004426B9">
          <w:rPr>
            <w:noProof/>
          </w:rPr>
          <w:t>5</w:t>
        </w:r>
      </w:fldSimple>
      <w:r w:rsidR="002729CC">
        <w:noBreakHyphen/>
      </w:r>
      <w:fldSimple w:instr=" SEQ Figure \* ARABIC \s 1 ">
        <w:r w:rsidR="004426B9">
          <w:rPr>
            <w:noProof/>
          </w:rPr>
          <w:t>14</w:t>
        </w:r>
      </w:fldSimple>
      <w:r>
        <w:t xml:space="preserve"> - LED Circuit with TI LP5569</w:t>
      </w:r>
      <w:bookmarkEnd w:id="101"/>
    </w:p>
    <w:p w14:paraId="359DE66B" w14:textId="1FACDAEB" w:rsidR="00174FD1" w:rsidRPr="008B2726" w:rsidRDefault="00174FD1" w:rsidP="00174FD1">
      <w:pPr>
        <w:spacing w:before="40"/>
        <w:jc w:val="both"/>
        <w:rPr>
          <w:rFonts w:eastAsia="Arial" w:cs="Arial"/>
          <w:szCs w:val="24"/>
        </w:rPr>
      </w:pPr>
      <w:r>
        <w:rPr>
          <w:rFonts w:eastAsia="Arial" w:cs="Arial"/>
          <w:szCs w:val="24"/>
        </w:rPr>
        <w:t>After looking at the different options for the drivers and discussing the key features each one possesses we now need to look at how these drivers will communicate with the rest of our system. The two interfaces that most of the drivers have in common are Inter-Integrated Circuit (I</w:t>
      </w:r>
      <w:r>
        <w:rPr>
          <w:rFonts w:eastAsia="Arial" w:cs="Arial"/>
          <w:szCs w:val="24"/>
          <w:vertAlign w:val="superscript"/>
        </w:rPr>
        <w:t>2</w:t>
      </w:r>
      <w:r>
        <w:rPr>
          <w:rFonts w:eastAsia="Arial" w:cs="Arial"/>
          <w:szCs w:val="24"/>
        </w:rPr>
        <w:t>C) and Serial Peripheral Interface (SPI). These interfaces are used in the communication of peripheral devices, in this case the LEDs and laser diodes we will be installing onto our project. A key feature of I</w:t>
      </w:r>
      <w:r>
        <w:rPr>
          <w:rFonts w:eastAsia="Arial" w:cs="Arial"/>
          <w:szCs w:val="24"/>
          <w:vertAlign w:val="superscript"/>
        </w:rPr>
        <w:t>2</w:t>
      </w:r>
      <w:r>
        <w:rPr>
          <w:rFonts w:eastAsia="Arial" w:cs="Arial"/>
          <w:szCs w:val="24"/>
        </w:rPr>
        <w:t xml:space="preserve">C is that it can support multiple masters and slaves on the same bus. This feature allows the device to require fewer pins to communicate with multiple peripherals.  Where SPI differs in that it only has one master that may have multiple slaves attached to it, but each slave requires its own pin. If a large number of devices were to be connected using SPI, then the number of pins would increase linearly. With I2C, only two pins are needed connect the slaves the master and since the data the transferred from the </w:t>
      </w:r>
      <w:r w:rsidRPr="008B2726">
        <w:rPr>
          <w:rFonts w:eastAsia="Arial" w:cs="Arial"/>
          <w:szCs w:val="24"/>
        </w:rPr>
        <w:t>master to the slave with using an address specific to each slave. A comparison of these two options is outlined in Table 5-7</w:t>
      </w:r>
      <w:r w:rsidR="00821776" w:rsidRPr="008B2726">
        <w:rPr>
          <w:rFonts w:eastAsia="Arial" w:cs="Arial"/>
          <w:szCs w:val="24"/>
        </w:rPr>
        <w:t>.</w:t>
      </w:r>
    </w:p>
    <w:p w14:paraId="46825E43" w14:textId="5B3E5387" w:rsidR="00174FD1" w:rsidRDefault="00174FD1" w:rsidP="00174FD1">
      <w:pPr>
        <w:spacing w:before="40"/>
        <w:jc w:val="both"/>
        <w:rPr>
          <w:rFonts w:eastAsia="Arial" w:cs="Arial"/>
          <w:szCs w:val="24"/>
        </w:rPr>
      </w:pPr>
    </w:p>
    <w:p w14:paraId="01174BB2" w14:textId="31E88547" w:rsidR="00174FD1" w:rsidRDefault="00174FD1" w:rsidP="00174FD1">
      <w:pPr>
        <w:spacing w:before="40"/>
        <w:jc w:val="both"/>
        <w:rPr>
          <w:rFonts w:eastAsia="Arial" w:cs="Arial"/>
          <w:szCs w:val="24"/>
        </w:rPr>
      </w:pPr>
    </w:p>
    <w:p w14:paraId="404DAFC3" w14:textId="3B9D8257" w:rsidR="00174FD1" w:rsidRDefault="00174FD1" w:rsidP="00174FD1">
      <w:pPr>
        <w:spacing w:before="40"/>
        <w:jc w:val="both"/>
        <w:rPr>
          <w:rFonts w:eastAsia="Arial" w:cs="Arial"/>
          <w:szCs w:val="24"/>
        </w:rPr>
      </w:pPr>
    </w:p>
    <w:p w14:paraId="249E08D7" w14:textId="6EB833A1" w:rsidR="00174FD1" w:rsidRDefault="00174FD1" w:rsidP="00174FD1">
      <w:pPr>
        <w:spacing w:before="40"/>
        <w:jc w:val="both"/>
        <w:rPr>
          <w:rFonts w:eastAsia="Arial" w:cs="Arial"/>
          <w:szCs w:val="24"/>
        </w:rPr>
      </w:pPr>
    </w:p>
    <w:p w14:paraId="2BA19CC1" w14:textId="20C6DEE6" w:rsidR="00174FD1" w:rsidRDefault="00174FD1" w:rsidP="00174FD1">
      <w:pPr>
        <w:spacing w:before="40"/>
        <w:jc w:val="both"/>
        <w:rPr>
          <w:rFonts w:eastAsia="Arial" w:cs="Arial"/>
          <w:szCs w:val="24"/>
        </w:rPr>
      </w:pPr>
    </w:p>
    <w:p w14:paraId="0861E4F7" w14:textId="77777777" w:rsidR="00174FD1" w:rsidRDefault="00174FD1" w:rsidP="00174FD1">
      <w:pPr>
        <w:spacing w:before="40"/>
        <w:jc w:val="both"/>
        <w:rPr>
          <w:rFonts w:eastAsia="Arial" w:cs="Arial"/>
          <w:szCs w:val="24"/>
        </w:rPr>
      </w:pPr>
    </w:p>
    <w:p w14:paraId="56343F90" w14:textId="33F0EF05" w:rsidR="00174FD1" w:rsidRDefault="00174FD1" w:rsidP="00174FD1">
      <w:pPr>
        <w:spacing w:before="40"/>
        <w:jc w:val="both"/>
        <w:rPr>
          <w:rFonts w:eastAsia="Arial" w:cs="Arial"/>
          <w:szCs w:val="24"/>
        </w:rPr>
      </w:pPr>
    </w:p>
    <w:p w14:paraId="6D2CCE32" w14:textId="395282EE" w:rsidR="00174FD1" w:rsidRDefault="00174FD1" w:rsidP="00174FD1">
      <w:pPr>
        <w:pStyle w:val="Caption"/>
        <w:keepNext/>
        <w:jc w:val="center"/>
      </w:pPr>
      <w:bookmarkStart w:id="102" w:name="_Toc500071817"/>
      <w:r>
        <w:lastRenderedPageBreak/>
        <w:t xml:space="preserve">Table </w:t>
      </w:r>
      <w:fldSimple w:instr=" STYLEREF 1 \s ">
        <w:r w:rsidR="004426B9">
          <w:rPr>
            <w:noProof/>
          </w:rPr>
          <w:t>5</w:t>
        </w:r>
      </w:fldSimple>
      <w:r w:rsidR="009B5D42">
        <w:noBreakHyphen/>
      </w:r>
      <w:fldSimple w:instr=" SEQ Table \* ARABIC \s 1 ">
        <w:r w:rsidR="004426B9">
          <w:rPr>
            <w:noProof/>
          </w:rPr>
          <w:t>7</w:t>
        </w:r>
      </w:fldSimple>
      <w:r>
        <w:t xml:space="preserve"> - Major Properties of Two Interface Systems</w:t>
      </w:r>
      <w:bookmarkEnd w:id="102"/>
    </w:p>
    <w:tbl>
      <w:tblPr>
        <w:tblStyle w:val="GridTable5Dark"/>
        <w:tblW w:w="0" w:type="auto"/>
        <w:tblLook w:val="04A0" w:firstRow="1" w:lastRow="0" w:firstColumn="1" w:lastColumn="0" w:noHBand="0" w:noVBand="1"/>
      </w:tblPr>
      <w:tblGrid>
        <w:gridCol w:w="1583"/>
        <w:gridCol w:w="4049"/>
        <w:gridCol w:w="3718"/>
      </w:tblGrid>
      <w:tr w:rsidR="00174FD1" w14:paraId="166938DB" w14:textId="77777777" w:rsidTr="00174FD1">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2A4C58D9" w14:textId="77777777" w:rsidR="00174FD1" w:rsidRDefault="00174FD1">
            <w:pPr>
              <w:rPr>
                <w:rFonts w:eastAsia="Arial" w:cs="Arial"/>
                <w:b w:val="0"/>
                <w:bCs w:val="0"/>
                <w:szCs w:val="24"/>
              </w:rPr>
            </w:pPr>
            <w:r>
              <w:rPr>
                <w:rFonts w:eastAsia="Arial" w:cs="Arial"/>
                <w:b w:val="0"/>
                <w:bCs w:val="0"/>
                <w:szCs w:val="24"/>
              </w:rPr>
              <w:t>Interfaces</w:t>
            </w:r>
          </w:p>
        </w:tc>
        <w:tc>
          <w:tcPr>
            <w:tcW w:w="0" w:type="auto"/>
            <w:hideMark/>
          </w:tcPr>
          <w:p w14:paraId="4DF94F2D" w14:textId="77777777" w:rsidR="00174FD1" w:rsidRDefault="00174FD1">
            <w:pPr>
              <w:cnfStyle w:val="100000000000" w:firstRow="1" w:lastRow="0" w:firstColumn="0" w:lastColumn="0" w:oddVBand="0" w:evenVBand="0" w:oddHBand="0" w:evenHBand="0" w:firstRowFirstColumn="0" w:firstRowLastColumn="0" w:lastRowFirstColumn="0" w:lastRowLastColumn="0"/>
              <w:rPr>
                <w:rFonts w:eastAsia="Arial" w:cs="Arial"/>
                <w:b w:val="0"/>
                <w:bCs w:val="0"/>
                <w:szCs w:val="24"/>
              </w:rPr>
            </w:pPr>
            <w:r>
              <w:rPr>
                <w:rFonts w:eastAsia="Arial" w:cs="Arial"/>
                <w:szCs w:val="24"/>
              </w:rPr>
              <w:t>SPI</w:t>
            </w:r>
          </w:p>
        </w:tc>
        <w:tc>
          <w:tcPr>
            <w:tcW w:w="0" w:type="auto"/>
            <w:hideMark/>
          </w:tcPr>
          <w:p w14:paraId="705F6316" w14:textId="77777777" w:rsidR="00174FD1" w:rsidRDefault="00174FD1">
            <w:pPr>
              <w:cnfStyle w:val="100000000000" w:firstRow="1" w:lastRow="0" w:firstColumn="0" w:lastColumn="0" w:oddVBand="0" w:evenVBand="0" w:oddHBand="0" w:evenHBand="0" w:firstRowFirstColumn="0" w:firstRowLastColumn="0" w:lastRowFirstColumn="0" w:lastRowLastColumn="0"/>
              <w:rPr>
                <w:rFonts w:eastAsia="Arial" w:cs="Arial"/>
                <w:b w:val="0"/>
                <w:bCs w:val="0"/>
                <w:szCs w:val="24"/>
              </w:rPr>
            </w:pPr>
            <w:r>
              <w:rPr>
                <w:rFonts w:eastAsia="Arial" w:cs="Arial"/>
                <w:szCs w:val="24"/>
              </w:rPr>
              <w:t>I</w:t>
            </w:r>
            <w:r>
              <w:rPr>
                <w:rFonts w:eastAsia="Arial" w:cs="Arial"/>
                <w:szCs w:val="24"/>
                <w:vertAlign w:val="superscript"/>
              </w:rPr>
              <w:t>2</w:t>
            </w:r>
            <w:r>
              <w:rPr>
                <w:rFonts w:eastAsia="Arial" w:cs="Arial"/>
                <w:szCs w:val="24"/>
              </w:rPr>
              <w:t>C</w:t>
            </w:r>
          </w:p>
        </w:tc>
      </w:tr>
      <w:tr w:rsidR="00174FD1" w14:paraId="66257FCC" w14:textId="77777777" w:rsidTr="00174FD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5DB6F8C2" w14:textId="77777777" w:rsidR="00174FD1" w:rsidRDefault="00174FD1">
            <w:pPr>
              <w:rPr>
                <w:rFonts w:eastAsia="Arial" w:cs="Arial"/>
                <w:b w:val="0"/>
                <w:bCs w:val="0"/>
                <w:szCs w:val="24"/>
              </w:rPr>
            </w:pPr>
            <w:r>
              <w:rPr>
                <w:rFonts w:eastAsia="Arial" w:cs="Arial"/>
                <w:b w:val="0"/>
                <w:bCs w:val="0"/>
                <w:szCs w:val="24"/>
              </w:rPr>
              <w:t>Pins Per Slave</w:t>
            </w:r>
          </w:p>
        </w:tc>
        <w:tc>
          <w:tcPr>
            <w:tcW w:w="0" w:type="auto"/>
            <w:hideMark/>
          </w:tcPr>
          <w:p w14:paraId="4F720417" w14:textId="77777777" w:rsidR="00174FD1" w:rsidRDefault="00174FD1">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3 + N slaves, N being the number of peripherals attached</w:t>
            </w:r>
          </w:p>
        </w:tc>
        <w:tc>
          <w:tcPr>
            <w:tcW w:w="0" w:type="auto"/>
            <w:hideMark/>
          </w:tcPr>
          <w:p w14:paraId="6413C97C" w14:textId="77777777" w:rsidR="00174FD1" w:rsidRDefault="00174FD1">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2 pins up to 128 slaves</w:t>
            </w:r>
          </w:p>
        </w:tc>
      </w:tr>
      <w:tr w:rsidR="00174FD1" w14:paraId="6A4E03B1" w14:textId="77777777" w:rsidTr="00174FD1">
        <w:trPr>
          <w:trHeight w:val="816"/>
        </w:trPr>
        <w:tc>
          <w:tcPr>
            <w:cnfStyle w:val="001000000000" w:firstRow="0" w:lastRow="0" w:firstColumn="1" w:lastColumn="0" w:oddVBand="0" w:evenVBand="0" w:oddHBand="0" w:evenHBand="0" w:firstRowFirstColumn="0" w:firstRowLastColumn="0" w:lastRowFirstColumn="0" w:lastRowLastColumn="0"/>
            <w:tcW w:w="0" w:type="auto"/>
            <w:hideMark/>
          </w:tcPr>
          <w:p w14:paraId="47A4A893" w14:textId="77777777" w:rsidR="00174FD1" w:rsidRDefault="00174FD1">
            <w:pPr>
              <w:rPr>
                <w:rFonts w:eastAsia="Arial" w:cs="Arial"/>
                <w:b w:val="0"/>
                <w:bCs w:val="0"/>
                <w:szCs w:val="24"/>
              </w:rPr>
            </w:pPr>
            <w:r>
              <w:rPr>
                <w:rFonts w:eastAsia="Arial" w:cs="Arial"/>
                <w:b w:val="0"/>
                <w:bCs w:val="0"/>
                <w:szCs w:val="24"/>
              </w:rPr>
              <w:t>Bandwidth</w:t>
            </w:r>
          </w:p>
        </w:tc>
        <w:tc>
          <w:tcPr>
            <w:tcW w:w="0" w:type="auto"/>
            <w:hideMark/>
          </w:tcPr>
          <w:p w14:paraId="12E3E5B9" w14:textId="77777777" w:rsidR="00174FD1" w:rsidRDefault="00174FD1">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 xml:space="preserve">Limited by Attached Electronics &gt; 50 MHz </w:t>
            </w:r>
          </w:p>
        </w:tc>
        <w:tc>
          <w:tcPr>
            <w:tcW w:w="0" w:type="auto"/>
            <w:hideMark/>
          </w:tcPr>
          <w:p w14:paraId="4BF0A746" w14:textId="77777777" w:rsidR="00174FD1" w:rsidRDefault="00174FD1">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400-800 kHz usually, can be 1.2 MHz occasionally</w:t>
            </w:r>
          </w:p>
        </w:tc>
      </w:tr>
      <w:tr w:rsidR="00174FD1" w14:paraId="2DFDE80B" w14:textId="77777777" w:rsidTr="00174FD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4DF08048" w14:textId="77777777" w:rsidR="00174FD1" w:rsidRDefault="00174FD1">
            <w:pPr>
              <w:rPr>
                <w:rFonts w:eastAsia="Arial" w:cs="Arial"/>
                <w:b w:val="0"/>
                <w:bCs w:val="0"/>
                <w:szCs w:val="24"/>
              </w:rPr>
            </w:pPr>
            <w:r>
              <w:rPr>
                <w:rFonts w:eastAsia="Arial" w:cs="Arial"/>
                <w:b w:val="0"/>
                <w:bCs w:val="0"/>
                <w:szCs w:val="24"/>
              </w:rPr>
              <w:t>Stacking</w:t>
            </w:r>
          </w:p>
        </w:tc>
        <w:tc>
          <w:tcPr>
            <w:tcW w:w="0" w:type="auto"/>
            <w:hideMark/>
          </w:tcPr>
          <w:p w14:paraId="1E7621F9" w14:textId="77777777" w:rsidR="00174FD1" w:rsidRDefault="00174FD1">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Can be stacked</w:t>
            </w:r>
          </w:p>
        </w:tc>
        <w:tc>
          <w:tcPr>
            <w:tcW w:w="0" w:type="auto"/>
            <w:hideMark/>
          </w:tcPr>
          <w:p w14:paraId="350222CD" w14:textId="77777777" w:rsidR="00174FD1" w:rsidRDefault="00174FD1">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No</w:t>
            </w:r>
          </w:p>
        </w:tc>
      </w:tr>
      <w:tr w:rsidR="00174FD1" w14:paraId="0EE68372" w14:textId="77777777" w:rsidTr="00174FD1">
        <w:trPr>
          <w:trHeight w:val="816"/>
        </w:trPr>
        <w:tc>
          <w:tcPr>
            <w:cnfStyle w:val="001000000000" w:firstRow="0" w:lastRow="0" w:firstColumn="1" w:lastColumn="0" w:oddVBand="0" w:evenVBand="0" w:oddHBand="0" w:evenHBand="0" w:firstRowFirstColumn="0" w:firstRowLastColumn="0" w:lastRowFirstColumn="0" w:lastRowLastColumn="0"/>
            <w:tcW w:w="0" w:type="auto"/>
            <w:hideMark/>
          </w:tcPr>
          <w:p w14:paraId="00BBB21C" w14:textId="77777777" w:rsidR="00174FD1" w:rsidRDefault="00174FD1">
            <w:pPr>
              <w:rPr>
                <w:rFonts w:eastAsia="Arial" w:cs="Arial"/>
                <w:b w:val="0"/>
                <w:bCs w:val="0"/>
                <w:szCs w:val="24"/>
              </w:rPr>
            </w:pPr>
            <w:r>
              <w:rPr>
                <w:rFonts w:eastAsia="Arial" w:cs="Arial"/>
                <w:b w:val="0"/>
                <w:bCs w:val="0"/>
                <w:szCs w:val="24"/>
              </w:rPr>
              <w:t>Pin Purposes</w:t>
            </w:r>
          </w:p>
        </w:tc>
        <w:tc>
          <w:tcPr>
            <w:tcW w:w="0" w:type="auto"/>
            <w:hideMark/>
          </w:tcPr>
          <w:p w14:paraId="3BAC93EB" w14:textId="77777777" w:rsidR="00174FD1" w:rsidRDefault="00174FD1">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Clock, Master Output, Master Input, Slave Select</w:t>
            </w:r>
          </w:p>
        </w:tc>
        <w:tc>
          <w:tcPr>
            <w:tcW w:w="0" w:type="auto"/>
            <w:hideMark/>
          </w:tcPr>
          <w:p w14:paraId="66B37D9B" w14:textId="77777777" w:rsidR="00174FD1" w:rsidRDefault="00174FD1">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Clock, Data</w:t>
            </w:r>
          </w:p>
        </w:tc>
      </w:tr>
    </w:tbl>
    <w:p w14:paraId="3D0E6876" w14:textId="77777777" w:rsidR="00174FD1" w:rsidRDefault="00174FD1" w:rsidP="00174FD1">
      <w:pPr>
        <w:spacing w:before="40"/>
        <w:jc w:val="both"/>
        <w:rPr>
          <w:rFonts w:eastAsia="Arial" w:cs="Arial"/>
          <w:szCs w:val="24"/>
        </w:rPr>
      </w:pPr>
    </w:p>
    <w:p w14:paraId="552E5F18" w14:textId="1CF9E4ED" w:rsidR="00174FD1" w:rsidRDefault="00174FD1" w:rsidP="00174FD1">
      <w:pPr>
        <w:jc w:val="both"/>
        <w:rPr>
          <w:rFonts w:eastAsia="Arial" w:cs="Arial"/>
          <w:szCs w:val="24"/>
        </w:rPr>
      </w:pPr>
      <w:r>
        <w:rPr>
          <w:rFonts w:eastAsia="Arial" w:cs="Arial"/>
          <w:szCs w:val="24"/>
        </w:rPr>
        <w:t xml:space="preserve">As an example, we can look the SPI and I2C specifications for the LP55281 driver to see how the previous section applies to the drivers.  The quick response time of the SPI interface is shown off in table 5-8 which highlights the minimum speeds at which the different processes occur. The cycle time can be a minimum of 70 nanoseconds which means the device can cycle at a maximum rate of about 14 Mb/s. As noted in Table 5-7, the SPI can achieve speeds as high as the electrical components will allow. </w:t>
      </w:r>
    </w:p>
    <w:p w14:paraId="39D01F05" w14:textId="16B33F7C" w:rsidR="00174FD1" w:rsidRDefault="00174FD1" w:rsidP="00174FD1">
      <w:pPr>
        <w:jc w:val="both"/>
        <w:rPr>
          <w:rFonts w:asciiTheme="minorHAnsi" w:hAnsiTheme="minorHAnsi"/>
          <w:szCs w:val="24"/>
        </w:rPr>
      </w:pPr>
    </w:p>
    <w:p w14:paraId="52192BFF" w14:textId="04D08D34" w:rsidR="00174FD1" w:rsidRDefault="00174FD1" w:rsidP="00174FD1">
      <w:pPr>
        <w:pStyle w:val="Caption"/>
        <w:keepNext/>
        <w:jc w:val="center"/>
      </w:pPr>
      <w:bookmarkStart w:id="103" w:name="_Toc500071818"/>
      <w:r>
        <w:t xml:space="preserve">Table </w:t>
      </w:r>
      <w:fldSimple w:instr=" STYLEREF 1 \s ">
        <w:r w:rsidR="004426B9">
          <w:rPr>
            <w:noProof/>
          </w:rPr>
          <w:t>5</w:t>
        </w:r>
      </w:fldSimple>
      <w:r w:rsidR="009B5D42">
        <w:noBreakHyphen/>
      </w:r>
      <w:fldSimple w:instr=" SEQ Table \* ARABIC \s 1 ">
        <w:r w:rsidR="004426B9">
          <w:rPr>
            <w:noProof/>
          </w:rPr>
          <w:t>8</w:t>
        </w:r>
      </w:fldSimple>
      <w:r>
        <w:t xml:space="preserve"> - </w:t>
      </w:r>
      <w:r w:rsidRPr="00F90117">
        <w:t>SPI Interface Timing Values [TI.com, 2017]</w:t>
      </w:r>
      <w:bookmarkEnd w:id="103"/>
    </w:p>
    <w:p w14:paraId="75973E67" w14:textId="5F6F38BA" w:rsidR="00174FD1" w:rsidRDefault="00174FD1" w:rsidP="00174FD1">
      <w:pPr>
        <w:jc w:val="center"/>
        <w:rPr>
          <w:rFonts w:asciiTheme="minorHAnsi" w:hAnsiTheme="minorHAnsi"/>
          <w:szCs w:val="24"/>
        </w:rPr>
      </w:pPr>
      <w:r>
        <w:rPr>
          <w:noProof/>
        </w:rPr>
        <w:drawing>
          <wp:inline distT="0" distB="0" distL="0" distR="0" wp14:anchorId="48E0227E" wp14:editId="6723948D">
            <wp:extent cx="5943600" cy="2333625"/>
            <wp:effectExtent l="0" t="0" r="0" b="9525"/>
            <wp:docPr id="1788170119" name="picture"/>
            <wp:cNvGraphicFramePr/>
            <a:graphic xmlns:a="http://schemas.openxmlformats.org/drawingml/2006/main">
              <a:graphicData uri="http://schemas.openxmlformats.org/drawingml/2006/picture">
                <pic:pic xmlns:pic="http://schemas.openxmlformats.org/drawingml/2006/picture">
                  <pic:nvPicPr>
                    <pic:cNvPr id="1788170119" name="pictur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524D1EE9" w14:textId="77777777" w:rsidR="00174FD1" w:rsidRPr="00174FD1" w:rsidRDefault="00174FD1" w:rsidP="00174FD1"/>
    <w:p w14:paraId="3327807B" w14:textId="19F22195" w:rsidR="00174FD1" w:rsidRDefault="00174FD1" w:rsidP="00174FD1">
      <w:pPr>
        <w:jc w:val="both"/>
        <w:rPr>
          <w:rFonts w:eastAsia="Arial" w:cs="Arial"/>
          <w:szCs w:val="24"/>
        </w:rPr>
      </w:pPr>
      <w:r>
        <w:rPr>
          <w:rFonts w:eastAsia="Arial" w:cs="Arial"/>
          <w:szCs w:val="24"/>
        </w:rPr>
        <w:t xml:space="preserve">In the case of an I2C system, we can look at Table 5-9 and see that the speed of the system is much slower with the clock speed minimum of 1.9 microseconds which gives a frequency of about 500kHz which falls into the middle of the typical 400-800kHz range that we saw in table 5-7. Even though the SPI interface has a faster data rate there is still more data to be sent since there are four outputs sent out compared to I2C's two pin output. </w:t>
      </w:r>
    </w:p>
    <w:p w14:paraId="78FEFE88" w14:textId="506D6E24" w:rsidR="00174FD1" w:rsidRDefault="00174FD1" w:rsidP="00174FD1">
      <w:pPr>
        <w:jc w:val="both"/>
        <w:rPr>
          <w:rFonts w:eastAsia="Arial" w:cs="Arial"/>
          <w:szCs w:val="24"/>
        </w:rPr>
      </w:pPr>
    </w:p>
    <w:p w14:paraId="0A738F66" w14:textId="18293DA0" w:rsidR="00174FD1" w:rsidRDefault="00174FD1" w:rsidP="00174FD1">
      <w:pPr>
        <w:pStyle w:val="Caption"/>
        <w:keepNext/>
        <w:jc w:val="center"/>
      </w:pPr>
      <w:bookmarkStart w:id="104" w:name="_Toc500071819"/>
      <w:r>
        <w:lastRenderedPageBreak/>
        <w:t xml:space="preserve">Table </w:t>
      </w:r>
      <w:fldSimple w:instr=" STYLEREF 1 \s ">
        <w:r w:rsidR="004426B9">
          <w:rPr>
            <w:noProof/>
          </w:rPr>
          <w:t>5</w:t>
        </w:r>
      </w:fldSimple>
      <w:r w:rsidR="009B5D42">
        <w:noBreakHyphen/>
      </w:r>
      <w:fldSimple w:instr=" SEQ Table \* ARABIC \s 1 ">
        <w:r w:rsidR="004426B9">
          <w:rPr>
            <w:noProof/>
          </w:rPr>
          <w:t>9</w:t>
        </w:r>
      </w:fldSimple>
      <w:r>
        <w:t xml:space="preserve"> - </w:t>
      </w:r>
      <w:r w:rsidRPr="009131C7">
        <w:t>I2C Interface Timing Values [TI.com, 2017]</w:t>
      </w:r>
      <w:bookmarkEnd w:id="104"/>
    </w:p>
    <w:p w14:paraId="11274E9F" w14:textId="013B3204" w:rsidR="00174FD1" w:rsidRDefault="00174FD1" w:rsidP="00174FD1">
      <w:pPr>
        <w:jc w:val="center"/>
        <w:rPr>
          <w:rFonts w:eastAsia="Arial" w:cs="Arial"/>
          <w:szCs w:val="24"/>
        </w:rPr>
      </w:pPr>
      <w:r>
        <w:rPr>
          <w:noProof/>
        </w:rPr>
        <w:drawing>
          <wp:inline distT="0" distB="0" distL="0" distR="0" wp14:anchorId="56FA74C1" wp14:editId="35460C93">
            <wp:extent cx="5943600" cy="2439670"/>
            <wp:effectExtent l="0" t="0" r="0" b="0"/>
            <wp:docPr id="796501156" name="picture"/>
            <wp:cNvGraphicFramePr/>
            <a:graphic xmlns:a="http://schemas.openxmlformats.org/drawingml/2006/main">
              <a:graphicData uri="http://schemas.openxmlformats.org/drawingml/2006/picture">
                <pic:pic xmlns:pic="http://schemas.openxmlformats.org/drawingml/2006/picture">
                  <pic:nvPicPr>
                    <pic:cNvPr id="796501156"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2439670"/>
                    </a:xfrm>
                    <a:prstGeom prst="rect">
                      <a:avLst/>
                    </a:prstGeom>
                  </pic:spPr>
                </pic:pic>
              </a:graphicData>
            </a:graphic>
          </wp:inline>
        </w:drawing>
      </w:r>
    </w:p>
    <w:p w14:paraId="6FA6A23D" w14:textId="77777777" w:rsidR="00356522" w:rsidRDefault="00356522" w:rsidP="00742C87">
      <w:pPr>
        <w:spacing w:line="20" w:lineRule="atLeast"/>
        <w:jc w:val="both"/>
        <w:rPr>
          <w:rFonts w:eastAsia="Times New Roman" w:cs="Arial"/>
          <w:szCs w:val="24"/>
        </w:rPr>
      </w:pPr>
    </w:p>
    <w:p w14:paraId="3A54B83D" w14:textId="6AE55501" w:rsidR="00174FD1" w:rsidRDefault="00174FD1" w:rsidP="00174FD1">
      <w:pPr>
        <w:spacing w:before="40"/>
        <w:jc w:val="both"/>
        <w:rPr>
          <w:rFonts w:eastAsia="Arial" w:cs="Arial"/>
          <w:szCs w:val="24"/>
        </w:rPr>
      </w:pPr>
      <w:r>
        <w:rPr>
          <w:rFonts w:eastAsia="Arial" w:cs="Arial"/>
          <w:szCs w:val="24"/>
        </w:rPr>
        <w:t xml:space="preserve">To suit our design parameters, we must see what each interface has to offer that will benefit out project. The table below summarizes a few of the key features that each interface boasts. For out purposes we will only have few drivers devoted to lighting up our device. This means that even though an SPI interface would be using a few extra pins over I2C the difference would be 3 pins. In turn, if there are enough pins open on the microcontroller then there will be no issue using SPI over I2C. For the bandwidth portion, the data rate going to the drivers will be significantly lower than the data rate sent to the drivers. The I2C interface is more than capable of running our drivers and the SPI interface is more speed than we need since it is used in highspeed read/write systems such as memory cards for digital cameras. The only reasons why we would choose one interface over the other would be ease of programming and if the other peripherals that the MCU is controlling could only communicate with a specific interface. </w:t>
      </w:r>
    </w:p>
    <w:p w14:paraId="7AFAF98D" w14:textId="789486DD" w:rsidR="00174FD1" w:rsidRDefault="00174FD1" w:rsidP="00174FD1">
      <w:pPr>
        <w:spacing w:before="40"/>
        <w:jc w:val="both"/>
        <w:rPr>
          <w:rFonts w:eastAsia="Arial" w:cs="Arial"/>
          <w:szCs w:val="24"/>
        </w:rPr>
      </w:pPr>
    </w:p>
    <w:p w14:paraId="07C0F547" w14:textId="4AED2728" w:rsidR="00174FD1" w:rsidRDefault="00174FD1" w:rsidP="00174FD1">
      <w:pPr>
        <w:spacing w:before="40"/>
        <w:jc w:val="both"/>
        <w:rPr>
          <w:rFonts w:eastAsia="Arial" w:cs="Arial"/>
          <w:szCs w:val="24"/>
        </w:rPr>
      </w:pPr>
      <w:r>
        <w:rPr>
          <w:rFonts w:eastAsia="Arial" w:cs="Arial"/>
          <w:szCs w:val="24"/>
        </w:rPr>
        <w:t xml:space="preserve">After looking at the all the options that we have for LED drivers we can narrow down the options to one that appears to work the best for most situations. This would be the LP55281. This driver has an abundance of channels with the current output we need and is intended to work with lighting systems. It is flexible in that it will work with SPI and I2C, so it does not matter if any other peripherals attached to the same MCU need to use a specific interface. </w:t>
      </w:r>
    </w:p>
    <w:p w14:paraId="070403C0" w14:textId="77777777" w:rsidR="00174FD1" w:rsidRDefault="00174FD1" w:rsidP="00174FD1">
      <w:pPr>
        <w:spacing w:before="40"/>
        <w:jc w:val="both"/>
        <w:rPr>
          <w:rFonts w:eastAsia="Arial" w:cs="Arial"/>
          <w:sz w:val="32"/>
          <w:szCs w:val="32"/>
        </w:rPr>
      </w:pPr>
    </w:p>
    <w:p w14:paraId="108E6589" w14:textId="15EC5AFD" w:rsidR="00174FD1" w:rsidRPr="008B2726" w:rsidRDefault="00174FD1" w:rsidP="00174FD1">
      <w:pPr>
        <w:spacing w:before="40"/>
        <w:jc w:val="both"/>
        <w:rPr>
          <w:rFonts w:eastAsia="Arial" w:cs="Arial"/>
          <w:szCs w:val="24"/>
        </w:rPr>
      </w:pPr>
      <w:r>
        <w:rPr>
          <w:rFonts w:eastAsia="Arial" w:cs="Arial"/>
          <w:szCs w:val="24"/>
        </w:rPr>
        <w:t xml:space="preserve">The minimums of the system fall within our power inputs, so the device will have enough power to turn on. The maximum </w:t>
      </w:r>
      <w:r w:rsidRPr="008B2726">
        <w:rPr>
          <w:rFonts w:eastAsia="Arial" w:cs="Arial"/>
          <w:szCs w:val="24"/>
        </w:rPr>
        <w:t xml:space="preserve">voltage of 6V in </w:t>
      </w:r>
      <w:r w:rsidR="0035571B" w:rsidRPr="008B2726">
        <w:rPr>
          <w:rFonts w:eastAsia="Arial" w:cs="Arial"/>
          <w:szCs w:val="24"/>
        </w:rPr>
        <w:t>T</w:t>
      </w:r>
      <w:r w:rsidRPr="008B2726">
        <w:rPr>
          <w:rFonts w:eastAsia="Arial" w:cs="Arial"/>
          <w:szCs w:val="24"/>
        </w:rPr>
        <w:t xml:space="preserve">able </w:t>
      </w:r>
      <w:r w:rsidR="0035571B" w:rsidRPr="008B2726">
        <w:rPr>
          <w:rFonts w:eastAsia="Arial" w:cs="Arial"/>
          <w:szCs w:val="24"/>
        </w:rPr>
        <w:t>5-10</w:t>
      </w:r>
      <w:r w:rsidRPr="008B2726">
        <w:rPr>
          <w:rFonts w:eastAsia="Arial" w:cs="Arial"/>
          <w:szCs w:val="24"/>
        </w:rPr>
        <w:t xml:space="preserve"> is greater than the output of the MCU at 5V, so there is little concern of burning out the driver unless it is power</w:t>
      </w:r>
      <w:r w:rsidR="0035571B" w:rsidRPr="008B2726">
        <w:rPr>
          <w:rFonts w:eastAsia="Arial" w:cs="Arial"/>
          <w:szCs w:val="24"/>
        </w:rPr>
        <w:t>ed</w:t>
      </w:r>
      <w:r w:rsidRPr="008B2726">
        <w:rPr>
          <w:rFonts w:eastAsia="Arial" w:cs="Arial"/>
          <w:szCs w:val="24"/>
        </w:rPr>
        <w:t xml:space="preserve"> with its own source. </w:t>
      </w:r>
    </w:p>
    <w:p w14:paraId="5AE98D94" w14:textId="77777777" w:rsidR="00174FD1" w:rsidRPr="008B2726" w:rsidRDefault="00174FD1" w:rsidP="00174FD1">
      <w:pPr>
        <w:spacing w:before="40"/>
        <w:jc w:val="both"/>
        <w:rPr>
          <w:rFonts w:eastAsia="Arial" w:cs="Arial"/>
          <w:szCs w:val="24"/>
        </w:rPr>
      </w:pPr>
    </w:p>
    <w:p w14:paraId="1364695F" w14:textId="6A4C7AF4" w:rsidR="00174FD1" w:rsidRDefault="00174FD1" w:rsidP="00174FD1">
      <w:pPr>
        <w:spacing w:before="40"/>
        <w:jc w:val="both"/>
        <w:rPr>
          <w:rFonts w:eastAsia="Arial" w:cs="Arial"/>
          <w:szCs w:val="24"/>
        </w:rPr>
      </w:pPr>
      <w:r w:rsidRPr="008B2726">
        <w:rPr>
          <w:rFonts w:eastAsia="Arial" w:cs="Arial"/>
          <w:szCs w:val="24"/>
        </w:rPr>
        <w:t xml:space="preserve">The block diagram </w:t>
      </w:r>
      <w:r w:rsidR="0035571B" w:rsidRPr="008B2726">
        <w:rPr>
          <w:rFonts w:eastAsia="Arial" w:cs="Arial"/>
          <w:szCs w:val="24"/>
        </w:rPr>
        <w:t>schematic shown in Figure 5-15</w:t>
      </w:r>
      <w:r w:rsidRPr="008B2726">
        <w:rPr>
          <w:rFonts w:eastAsia="Arial" w:cs="Arial"/>
          <w:szCs w:val="24"/>
        </w:rPr>
        <w:t xml:space="preserve"> is the schematic we will use to connect the LEDs to the driver as well as the MCU to control the driver. As </w:t>
      </w:r>
      <w:r>
        <w:rPr>
          <w:rFonts w:eastAsia="Arial" w:cs="Arial"/>
          <w:szCs w:val="24"/>
        </w:rPr>
        <w:t xml:space="preserve">seen in the bottom right of the block diagram there is an audio synchronized LED connection, but the maximum current output is 15mA. This goes against our first intuitions in the previous </w:t>
      </w:r>
      <w:r>
        <w:rPr>
          <w:rFonts w:eastAsia="Arial" w:cs="Arial"/>
          <w:szCs w:val="24"/>
        </w:rPr>
        <w:lastRenderedPageBreak/>
        <w:t xml:space="preserve">sections that it would be possible to have a separate LED running off that pin using the drivers programming. Instead we will have to consider whether the driver has audio processing capabilities that can take some of the computing load from the MCU that we choose to power the drivers.  </w:t>
      </w:r>
    </w:p>
    <w:p w14:paraId="41D9E9D9" w14:textId="2E8730B5" w:rsidR="00174FD1" w:rsidRDefault="00174FD1" w:rsidP="00174FD1">
      <w:pPr>
        <w:spacing w:before="40"/>
        <w:jc w:val="both"/>
        <w:rPr>
          <w:rFonts w:eastAsia="Arial" w:cs="Arial"/>
          <w:szCs w:val="24"/>
        </w:rPr>
      </w:pPr>
      <w:r>
        <w:rPr>
          <w:rFonts w:eastAsia="Arial" w:cs="Arial"/>
          <w:szCs w:val="24"/>
        </w:rPr>
        <w:t xml:space="preserve"> </w:t>
      </w:r>
    </w:p>
    <w:p w14:paraId="2E7A77B5" w14:textId="5BC949E8" w:rsidR="00174FD1" w:rsidRDefault="00174FD1" w:rsidP="00174FD1">
      <w:pPr>
        <w:pStyle w:val="Caption"/>
        <w:keepNext/>
        <w:jc w:val="center"/>
      </w:pPr>
      <w:bookmarkStart w:id="105" w:name="_Toc500071820"/>
      <w:r>
        <w:t xml:space="preserve">Table </w:t>
      </w:r>
      <w:fldSimple w:instr=" STYLEREF 1 \s ">
        <w:r w:rsidR="004426B9">
          <w:rPr>
            <w:noProof/>
          </w:rPr>
          <w:t>5</w:t>
        </w:r>
      </w:fldSimple>
      <w:r w:rsidR="009B5D42">
        <w:noBreakHyphen/>
      </w:r>
      <w:fldSimple w:instr=" SEQ Table \* ARABIC \s 1 ">
        <w:r w:rsidR="004426B9">
          <w:rPr>
            <w:noProof/>
          </w:rPr>
          <w:t>10</w:t>
        </w:r>
      </w:fldSimple>
      <w:r>
        <w:t xml:space="preserve"> - </w:t>
      </w:r>
      <w:r w:rsidRPr="0014064B">
        <w:t>LP55281 Maximum Ratings [TI.com, 2017]</w:t>
      </w:r>
      <w:bookmarkEnd w:id="105"/>
    </w:p>
    <w:p w14:paraId="228D50D7" w14:textId="70187120" w:rsidR="00174FD1" w:rsidRDefault="00174FD1" w:rsidP="00174FD1">
      <w:pPr>
        <w:spacing w:before="40"/>
        <w:jc w:val="center"/>
        <w:rPr>
          <w:rFonts w:eastAsia="Arial" w:cs="Arial"/>
        </w:rPr>
      </w:pPr>
      <w:r>
        <w:rPr>
          <w:noProof/>
        </w:rPr>
        <w:drawing>
          <wp:inline distT="0" distB="0" distL="0" distR="0" wp14:anchorId="0E72D58D" wp14:editId="009F0892">
            <wp:extent cx="5984875" cy="21196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84875" cy="2119630"/>
                    </a:xfrm>
                    <a:prstGeom prst="rect">
                      <a:avLst/>
                    </a:prstGeom>
                    <a:noFill/>
                    <a:ln>
                      <a:noFill/>
                    </a:ln>
                  </pic:spPr>
                </pic:pic>
              </a:graphicData>
            </a:graphic>
          </wp:inline>
        </w:drawing>
      </w:r>
    </w:p>
    <w:p w14:paraId="19E4ECBF" w14:textId="77777777" w:rsidR="00174FD1" w:rsidRDefault="00174FD1" w:rsidP="00174FD1">
      <w:pPr>
        <w:keepNext/>
        <w:spacing w:before="40"/>
        <w:jc w:val="center"/>
      </w:pPr>
      <w:r>
        <w:rPr>
          <w:noProof/>
        </w:rPr>
        <w:drawing>
          <wp:inline distT="0" distB="0" distL="0" distR="0" wp14:anchorId="66773F36" wp14:editId="6EB7C683">
            <wp:extent cx="3588385" cy="38169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88385" cy="3816985"/>
                    </a:xfrm>
                    <a:prstGeom prst="rect">
                      <a:avLst/>
                    </a:prstGeom>
                    <a:noFill/>
                    <a:ln>
                      <a:noFill/>
                    </a:ln>
                  </pic:spPr>
                </pic:pic>
              </a:graphicData>
            </a:graphic>
          </wp:inline>
        </w:drawing>
      </w:r>
    </w:p>
    <w:p w14:paraId="6B9ED8B5" w14:textId="0DA1D417" w:rsidR="008956B7" w:rsidRDefault="00174FD1" w:rsidP="00174FD1">
      <w:pPr>
        <w:pStyle w:val="Caption"/>
        <w:jc w:val="center"/>
      </w:pPr>
      <w:bookmarkStart w:id="106" w:name="_Toc500071728"/>
      <w:r>
        <w:t xml:space="preserve">Figure </w:t>
      </w:r>
      <w:fldSimple w:instr=" STYLEREF 1 \s ">
        <w:r w:rsidR="004426B9">
          <w:rPr>
            <w:noProof/>
          </w:rPr>
          <w:t>5</w:t>
        </w:r>
      </w:fldSimple>
      <w:r w:rsidR="002729CC">
        <w:noBreakHyphen/>
      </w:r>
      <w:fldSimple w:instr=" SEQ Figure \* ARABIC \s 1 ">
        <w:r w:rsidR="004426B9">
          <w:rPr>
            <w:noProof/>
          </w:rPr>
          <w:t>15</w:t>
        </w:r>
      </w:fldSimple>
      <w:r>
        <w:t xml:space="preserve"> - </w:t>
      </w:r>
      <w:r w:rsidRPr="00481665">
        <w:t>Block Diagram of LP55281 [TI.com, 2017]</w:t>
      </w:r>
      <w:bookmarkEnd w:id="106"/>
    </w:p>
    <w:p w14:paraId="2CB1CB57" w14:textId="430A2591" w:rsidR="00830DB4" w:rsidRDefault="00830DB4" w:rsidP="00830DB4"/>
    <w:p w14:paraId="77500763" w14:textId="2B7363B0" w:rsidR="0035571B" w:rsidRDefault="0035571B" w:rsidP="00830DB4"/>
    <w:p w14:paraId="04C41B21" w14:textId="77777777" w:rsidR="0035571B" w:rsidRDefault="0035571B" w:rsidP="00830DB4"/>
    <w:p w14:paraId="7CBBBFA9" w14:textId="047CCEA0" w:rsidR="00830DB4" w:rsidRDefault="00830DB4" w:rsidP="00830DB4">
      <w:pPr>
        <w:pStyle w:val="Heading2"/>
      </w:pPr>
      <w:bookmarkStart w:id="107" w:name="_Toc500071637"/>
      <w:r>
        <w:lastRenderedPageBreak/>
        <w:t>Physical Design Planning</w:t>
      </w:r>
      <w:bookmarkEnd w:id="107"/>
    </w:p>
    <w:p w14:paraId="430F8C5E" w14:textId="37838BAF" w:rsidR="00830DB4" w:rsidRDefault="00830DB4" w:rsidP="00830DB4"/>
    <w:p w14:paraId="1455C4A8" w14:textId="6B4C1E14" w:rsidR="00830DB4" w:rsidRDefault="00830DB4" w:rsidP="00830DB4">
      <w:pPr>
        <w:spacing w:before="40"/>
        <w:jc w:val="both"/>
        <w:rPr>
          <w:rFonts w:eastAsia="Arial" w:cs="Arial"/>
          <w:szCs w:val="32"/>
        </w:rPr>
      </w:pPr>
      <w:r>
        <w:rPr>
          <w:rFonts w:eastAsia="Arial" w:cs="Arial"/>
          <w:szCs w:val="32"/>
        </w:rPr>
        <w:t xml:space="preserve">Now that we have looked at all the components that will be generating the light show we will need to begin drafting a design as to where we will place all the lights. We drafted up two low detail models that have the general shape and placement of external components on the device. The first design is a hemisphere that looks good to its radial symmetry, which is an excellent quality to have in a design that rotates along a fixed axis. The second design that we have in mind is a cube structure. While this design may not have perfect rotational symmetry, there are more options with the geometry and the difficulty of construction is lowered. </w:t>
      </w:r>
    </w:p>
    <w:p w14:paraId="622ADA3A" w14:textId="77777777" w:rsidR="00A11B2F" w:rsidRDefault="00A11B2F" w:rsidP="00830DB4">
      <w:pPr>
        <w:spacing w:before="40"/>
        <w:jc w:val="both"/>
        <w:rPr>
          <w:rFonts w:eastAsia="Arial" w:cs="Arial"/>
          <w:szCs w:val="32"/>
        </w:rPr>
      </w:pPr>
    </w:p>
    <w:p w14:paraId="39662FEE" w14:textId="23B16C53" w:rsidR="00830DB4" w:rsidRDefault="00830DB4" w:rsidP="00830DB4">
      <w:pPr>
        <w:spacing w:before="40"/>
        <w:jc w:val="both"/>
        <w:rPr>
          <w:rFonts w:eastAsia="Arial" w:cs="Arial"/>
          <w:szCs w:val="32"/>
        </w:rPr>
      </w:pPr>
      <w:r>
        <w:rPr>
          <w:rFonts w:eastAsia="Arial" w:cs="Arial"/>
          <w:szCs w:val="32"/>
        </w:rPr>
        <w:t xml:space="preserve">In both versions of the design we look to utilize the full surface area of the device to produce an appealing light show. There must be a balance of colors around the surface so that every section of the device can display a similar pattern. Also, the size of the LEDs and lasers is not proportional to the rest of the structure. The exaggerated features are just eye catchers that draw attention to the key features of the design. It may be a possibility that bundles of similar color lights could be placed to create the appearance of a larger light source. </w:t>
      </w:r>
    </w:p>
    <w:p w14:paraId="6895695E" w14:textId="77777777" w:rsidR="00A11B2F" w:rsidRDefault="00A11B2F" w:rsidP="00830DB4">
      <w:pPr>
        <w:spacing w:before="40"/>
        <w:jc w:val="both"/>
        <w:rPr>
          <w:rFonts w:eastAsia="Arial" w:cs="Arial"/>
          <w:szCs w:val="32"/>
        </w:rPr>
      </w:pPr>
    </w:p>
    <w:p w14:paraId="2049A191" w14:textId="73A56497" w:rsidR="00830DB4" w:rsidRDefault="00830DB4" w:rsidP="00830DB4">
      <w:pPr>
        <w:spacing w:before="40"/>
        <w:jc w:val="both"/>
        <w:rPr>
          <w:rFonts w:eastAsia="Arial" w:cs="Arial"/>
          <w:szCs w:val="32"/>
        </w:rPr>
      </w:pPr>
      <w:r>
        <w:rPr>
          <w:rFonts w:eastAsia="Arial" w:cs="Arial"/>
          <w:szCs w:val="32"/>
        </w:rPr>
        <w:t xml:space="preserve">Another possibility is that we mix single red green and blue diodes to create our own colors. This is not something we have tested now, but creating our own color blends could be a goal we could achieve with some driver programming. Of course, this color blending is speculative, we know this is how colors are created on displays such as cellphones but since the diodes are not as close as in a display the optical illusion may not work on a large scale. </w:t>
      </w:r>
    </w:p>
    <w:p w14:paraId="2B10E1BA" w14:textId="77777777" w:rsidR="00A11B2F" w:rsidRDefault="00A11B2F" w:rsidP="00830DB4">
      <w:pPr>
        <w:spacing w:before="40"/>
        <w:jc w:val="both"/>
        <w:rPr>
          <w:rFonts w:eastAsia="Arial" w:cs="Arial"/>
          <w:szCs w:val="32"/>
        </w:rPr>
      </w:pPr>
    </w:p>
    <w:p w14:paraId="43C804ED" w14:textId="1B37BDFA" w:rsidR="00830DB4" w:rsidRDefault="00830DB4" w:rsidP="00830DB4">
      <w:pPr>
        <w:spacing w:before="40"/>
        <w:jc w:val="both"/>
        <w:rPr>
          <w:rFonts w:eastAsia="Arial" w:cs="Arial"/>
          <w:szCs w:val="32"/>
        </w:rPr>
      </w:pPr>
      <w:r w:rsidRPr="008B2726">
        <w:rPr>
          <w:rFonts w:eastAsia="Arial" w:cs="Arial"/>
          <w:szCs w:val="32"/>
        </w:rPr>
        <w:t>The first housing design we selected prioritizes the 360</w:t>
      </w:r>
      <w:r w:rsidRPr="008B2726">
        <w:rPr>
          <w:rFonts w:eastAsia="Arial" w:cs="Arial"/>
          <w:szCs w:val="32"/>
          <w:vertAlign w:val="superscript"/>
        </w:rPr>
        <w:t>o</w:t>
      </w:r>
      <w:r w:rsidRPr="008B2726">
        <w:rPr>
          <w:rFonts w:eastAsia="Arial" w:cs="Arial"/>
          <w:szCs w:val="32"/>
        </w:rPr>
        <w:t xml:space="preserve"> stage design the device is being built for. The LEDs and Laser would be scattered across the entire surface of the shell </w:t>
      </w:r>
      <w:r w:rsidR="0035571B" w:rsidRPr="008B2726">
        <w:rPr>
          <w:rFonts w:eastAsia="Arial" w:cs="Arial"/>
          <w:szCs w:val="32"/>
        </w:rPr>
        <w:t>illustrated in</w:t>
      </w:r>
      <w:r w:rsidRPr="008B2726">
        <w:rPr>
          <w:rFonts w:eastAsia="Arial" w:cs="Arial"/>
          <w:szCs w:val="32"/>
        </w:rPr>
        <w:t xml:space="preserve"> Figure </w:t>
      </w:r>
      <w:r w:rsidR="0035571B" w:rsidRPr="008B2726">
        <w:rPr>
          <w:rFonts w:eastAsia="Arial" w:cs="Arial"/>
          <w:szCs w:val="32"/>
        </w:rPr>
        <w:t>5-16</w:t>
      </w:r>
      <w:r w:rsidRPr="008B2726">
        <w:rPr>
          <w:rFonts w:eastAsia="Arial" w:cs="Arial"/>
          <w:szCs w:val="32"/>
        </w:rPr>
        <w:t xml:space="preserve"> </w:t>
      </w:r>
      <w:r w:rsidR="0035571B" w:rsidRPr="008B2726">
        <w:rPr>
          <w:rFonts w:eastAsia="Arial" w:cs="Arial"/>
          <w:szCs w:val="32"/>
        </w:rPr>
        <w:t xml:space="preserve">which </w:t>
      </w:r>
      <w:r w:rsidRPr="008B2726">
        <w:rPr>
          <w:rFonts w:eastAsia="Arial" w:cs="Arial"/>
          <w:szCs w:val="32"/>
        </w:rPr>
        <w:t>shows the rough schematic</w:t>
      </w:r>
      <w:r w:rsidR="0035571B" w:rsidRPr="008B2726">
        <w:rPr>
          <w:rFonts w:eastAsia="Arial" w:cs="Arial"/>
          <w:szCs w:val="32"/>
        </w:rPr>
        <w:t xml:space="preserve"> for the dome</w:t>
      </w:r>
      <w:r w:rsidRPr="008B2726">
        <w:rPr>
          <w:rFonts w:eastAsia="Arial" w:cs="Arial"/>
          <w:szCs w:val="32"/>
        </w:rPr>
        <w:t>. At the bottom of the dome the imaging detection system w</w:t>
      </w:r>
      <w:r w:rsidR="0035571B" w:rsidRPr="008B2726">
        <w:rPr>
          <w:rFonts w:eastAsia="Arial" w:cs="Arial"/>
          <w:szCs w:val="32"/>
        </w:rPr>
        <w:t>ill be</w:t>
      </w:r>
      <w:r w:rsidRPr="008B2726">
        <w:rPr>
          <w:rFonts w:eastAsia="Arial" w:cs="Arial"/>
          <w:szCs w:val="32"/>
        </w:rPr>
        <w:t xml:space="preserve"> placed</w:t>
      </w:r>
      <w:r w:rsidR="0035571B" w:rsidRPr="008B2726">
        <w:rPr>
          <w:rFonts w:eastAsia="Arial" w:cs="Arial"/>
          <w:szCs w:val="32"/>
        </w:rPr>
        <w:t xml:space="preserve"> </w:t>
      </w:r>
      <w:r w:rsidRPr="008B2726">
        <w:rPr>
          <w:rFonts w:eastAsia="Arial" w:cs="Arial"/>
          <w:szCs w:val="32"/>
        </w:rPr>
        <w:t>so that it can easily tilt downwards towards the crowd.  This placement would reduce the surface area of the dome that the camera would be blocking. The servos that rotate the entire platform would be located within the dome</w:t>
      </w:r>
      <w:r w:rsidR="0035571B" w:rsidRPr="008B2726">
        <w:rPr>
          <w:rFonts w:eastAsia="Arial" w:cs="Arial"/>
          <w:szCs w:val="32"/>
        </w:rPr>
        <w:t>-</w:t>
      </w:r>
      <w:r w:rsidRPr="008B2726">
        <w:rPr>
          <w:rFonts w:eastAsia="Arial" w:cs="Arial"/>
          <w:szCs w:val="32"/>
        </w:rPr>
        <w:t xml:space="preserve">shaped shell. We aim to keep this project as aesthetic as possible by hiding any components that do not </w:t>
      </w:r>
      <w:r>
        <w:rPr>
          <w:rFonts w:eastAsia="Arial" w:cs="Arial"/>
          <w:szCs w:val="32"/>
        </w:rPr>
        <w:t xml:space="preserve">contribute to the lighting or tracking aspects of the project.  </w:t>
      </w:r>
    </w:p>
    <w:p w14:paraId="212C4B8C" w14:textId="77777777" w:rsidR="00830DB4" w:rsidRDefault="00830DB4" w:rsidP="00830DB4">
      <w:pPr>
        <w:spacing w:before="40"/>
        <w:jc w:val="both"/>
        <w:rPr>
          <w:rFonts w:eastAsia="Arial" w:cs="Arial"/>
          <w:szCs w:val="32"/>
        </w:rPr>
      </w:pPr>
    </w:p>
    <w:p w14:paraId="57BE5B5B" w14:textId="77777777" w:rsidR="00830DB4" w:rsidRDefault="00830DB4" w:rsidP="00830DB4">
      <w:pPr>
        <w:keepNext/>
        <w:spacing w:before="40"/>
        <w:jc w:val="center"/>
      </w:pPr>
      <w:r>
        <w:rPr>
          <w:noProof/>
        </w:rPr>
        <w:lastRenderedPageBreak/>
        <w:drawing>
          <wp:inline distT="0" distB="0" distL="0" distR="0" wp14:anchorId="6CC2384A" wp14:editId="78F5C991">
            <wp:extent cx="3541685" cy="2410691"/>
            <wp:effectExtent l="0" t="0" r="190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61894" cy="2424446"/>
                    </a:xfrm>
                    <a:prstGeom prst="rect">
                      <a:avLst/>
                    </a:prstGeom>
                    <a:noFill/>
                    <a:ln>
                      <a:noFill/>
                    </a:ln>
                  </pic:spPr>
                </pic:pic>
              </a:graphicData>
            </a:graphic>
          </wp:inline>
        </w:drawing>
      </w:r>
    </w:p>
    <w:p w14:paraId="6B71DC59" w14:textId="784A58D1" w:rsidR="00830DB4" w:rsidRDefault="00830DB4" w:rsidP="00830DB4">
      <w:pPr>
        <w:pStyle w:val="Caption"/>
        <w:jc w:val="center"/>
        <w:rPr>
          <w:rFonts w:eastAsia="Arial" w:cs="Arial"/>
          <w:sz w:val="24"/>
          <w:szCs w:val="32"/>
        </w:rPr>
      </w:pPr>
      <w:bookmarkStart w:id="108" w:name="_Toc500071729"/>
      <w:r>
        <w:t xml:space="preserve">Figure </w:t>
      </w:r>
      <w:fldSimple w:instr=" STYLEREF 1 \s ">
        <w:r w:rsidR="004426B9">
          <w:rPr>
            <w:noProof/>
          </w:rPr>
          <w:t>5</w:t>
        </w:r>
      </w:fldSimple>
      <w:r w:rsidR="002729CC">
        <w:noBreakHyphen/>
      </w:r>
      <w:fldSimple w:instr=" SEQ Figure \* ARABIC \s 1 ">
        <w:r w:rsidR="004426B9">
          <w:rPr>
            <w:noProof/>
          </w:rPr>
          <w:t>16</w:t>
        </w:r>
      </w:fldSimple>
      <w:r>
        <w:t xml:space="preserve"> - </w:t>
      </w:r>
      <w:r w:rsidRPr="001F5865">
        <w:t>Rough Schematic of the external peripheral placement</w:t>
      </w:r>
      <w:bookmarkEnd w:id="108"/>
    </w:p>
    <w:p w14:paraId="6C7C1130" w14:textId="3F2D0A93" w:rsidR="00830DB4" w:rsidRDefault="00830DB4" w:rsidP="00830DB4">
      <w:pPr>
        <w:spacing w:before="40"/>
        <w:jc w:val="both"/>
        <w:rPr>
          <w:rFonts w:eastAsia="Arial" w:cs="Arial"/>
          <w:szCs w:val="32"/>
        </w:rPr>
      </w:pPr>
      <w:r>
        <w:rPr>
          <w:rFonts w:eastAsia="Arial" w:cs="Arial"/>
          <w:szCs w:val="32"/>
        </w:rPr>
        <w:t xml:space="preserve">The second </w:t>
      </w:r>
      <w:r w:rsidRPr="008B2726">
        <w:rPr>
          <w:rFonts w:eastAsia="Arial" w:cs="Arial"/>
          <w:szCs w:val="32"/>
        </w:rPr>
        <w:t>design option that is being looked at is a cube shaped shell that would house all our components</w:t>
      </w:r>
      <w:r w:rsidR="00356F41" w:rsidRPr="008B2726">
        <w:rPr>
          <w:rFonts w:eastAsia="Arial" w:cs="Arial"/>
          <w:szCs w:val="32"/>
        </w:rPr>
        <w:t>, illustrated in Figure 5-17</w:t>
      </w:r>
      <w:r w:rsidRPr="008B2726">
        <w:rPr>
          <w:rFonts w:eastAsia="Arial" w:cs="Arial"/>
          <w:szCs w:val="32"/>
        </w:rPr>
        <w:t xml:space="preserve">. The one benefit that stands out right away for using a cube design is the larger volume that can be used to store more components internal and allow for easier cable management. The downside is that, in our opinion, having the rounded housing of the dome would make the project stand out as well as contribute to our engineering goal of making </w:t>
      </w:r>
      <w:r>
        <w:rPr>
          <w:rFonts w:eastAsia="Arial" w:cs="Arial"/>
          <w:szCs w:val="32"/>
        </w:rPr>
        <w:t>the device visually appealing to the consumer. Also, since the surface is not curved the LEDs and more importantly the laser diodes will all be point out at 90</w:t>
      </w:r>
      <w:r>
        <w:rPr>
          <w:rFonts w:eastAsia="Arial" w:cs="Arial"/>
          <w:szCs w:val="32"/>
          <w:vertAlign w:val="superscript"/>
        </w:rPr>
        <w:t>o</w:t>
      </w:r>
      <w:r>
        <w:rPr>
          <w:rFonts w:eastAsia="Arial" w:cs="Arial"/>
          <w:szCs w:val="32"/>
        </w:rPr>
        <w:t xml:space="preserve"> intervals from each other. This lack of range is really a non-issue for the LEDs since they have a wide angle of emission and couple be positioned inside of the shell so that they are at different angle relative to the surface of the shell. For the laser diodes, since there are fewer of them as well as their small angles of emission the range of coverage in the box design is very limited. The laser beams will also shoot out parallel to the ground if they are placed perpendicular to the side surface of the of the housing. </w:t>
      </w:r>
    </w:p>
    <w:p w14:paraId="64E19EF0" w14:textId="77777777" w:rsidR="00830DB4" w:rsidRPr="008B2726" w:rsidRDefault="00830DB4" w:rsidP="00830DB4">
      <w:pPr>
        <w:spacing w:before="40"/>
        <w:jc w:val="both"/>
        <w:rPr>
          <w:rFonts w:eastAsia="Arial" w:cs="Arial"/>
          <w:szCs w:val="32"/>
        </w:rPr>
      </w:pPr>
    </w:p>
    <w:p w14:paraId="6EAC4157" w14:textId="0B3F198C" w:rsidR="00830DB4" w:rsidRPr="008B2726" w:rsidRDefault="00830DB4" w:rsidP="00830DB4">
      <w:pPr>
        <w:spacing w:before="40"/>
        <w:jc w:val="both"/>
        <w:rPr>
          <w:rFonts w:eastAsia="Arial" w:cs="Arial"/>
          <w:szCs w:val="32"/>
        </w:rPr>
      </w:pPr>
      <w:r w:rsidRPr="008B2726">
        <w:rPr>
          <w:rFonts w:eastAsia="Arial" w:cs="Arial"/>
          <w:szCs w:val="32"/>
        </w:rPr>
        <w:t xml:space="preserve">While having the laser fire parallel to the ground instead of </w:t>
      </w:r>
      <w:r w:rsidR="006D39B2" w:rsidRPr="008B2726">
        <w:rPr>
          <w:rFonts w:eastAsia="Arial" w:cs="Arial"/>
          <w:szCs w:val="32"/>
        </w:rPr>
        <w:t>o</w:t>
      </w:r>
      <w:r w:rsidRPr="008B2726">
        <w:rPr>
          <w:rFonts w:eastAsia="Arial" w:cs="Arial"/>
          <w:szCs w:val="32"/>
        </w:rPr>
        <w:t>nto the crowd may not look as nice</w:t>
      </w:r>
      <w:r w:rsidR="006D39B2" w:rsidRPr="008B2726">
        <w:rPr>
          <w:rFonts w:eastAsia="Arial" w:cs="Arial"/>
          <w:szCs w:val="32"/>
        </w:rPr>
        <w:t>,</w:t>
      </w:r>
      <w:r w:rsidRPr="008B2726">
        <w:rPr>
          <w:rFonts w:eastAsia="Arial" w:cs="Arial"/>
          <w:szCs w:val="32"/>
        </w:rPr>
        <w:t xml:space="preserve"> there is an opportunity to create new</w:t>
      </w:r>
      <w:r w:rsidR="006D39B2" w:rsidRPr="008B2726">
        <w:rPr>
          <w:rFonts w:eastAsia="Arial" w:cs="Arial"/>
          <w:szCs w:val="32"/>
        </w:rPr>
        <w:t xml:space="preserve"> and captivating</w:t>
      </w:r>
      <w:r w:rsidRPr="008B2726">
        <w:rPr>
          <w:rFonts w:eastAsia="Arial" w:cs="Arial"/>
          <w:szCs w:val="32"/>
        </w:rPr>
        <w:t xml:space="preserve"> features in a future build. In the future the laser</w:t>
      </w:r>
      <w:r w:rsidR="006D39B2" w:rsidRPr="008B2726">
        <w:rPr>
          <w:rFonts w:eastAsia="Arial" w:cs="Arial"/>
          <w:szCs w:val="32"/>
        </w:rPr>
        <w:t>s</w:t>
      </w:r>
      <w:r w:rsidRPr="008B2726">
        <w:rPr>
          <w:rFonts w:eastAsia="Arial" w:cs="Arial"/>
          <w:szCs w:val="32"/>
        </w:rPr>
        <w:t xml:space="preserve"> </w:t>
      </w:r>
      <w:r w:rsidR="006D39B2" w:rsidRPr="008B2726">
        <w:rPr>
          <w:rFonts w:eastAsia="Arial" w:cs="Arial"/>
          <w:szCs w:val="32"/>
        </w:rPr>
        <w:t>sh</w:t>
      </w:r>
      <w:r w:rsidRPr="008B2726">
        <w:rPr>
          <w:rFonts w:eastAsia="Arial" w:cs="Arial"/>
          <w:szCs w:val="32"/>
        </w:rPr>
        <w:t>ould be able to pivot inside the housing</w:t>
      </w:r>
      <w:r w:rsidR="006D39B2" w:rsidRPr="008B2726">
        <w:rPr>
          <w:rFonts w:eastAsia="Arial" w:cs="Arial"/>
          <w:szCs w:val="32"/>
        </w:rPr>
        <w:t xml:space="preserve"> as well as</w:t>
      </w:r>
      <w:r w:rsidRPr="008B2726">
        <w:rPr>
          <w:rFonts w:eastAsia="Arial" w:cs="Arial"/>
          <w:szCs w:val="32"/>
        </w:rPr>
        <w:t xml:space="preserve"> be directed </w:t>
      </w:r>
      <w:r w:rsidR="006D39B2" w:rsidRPr="008B2726">
        <w:rPr>
          <w:rFonts w:eastAsia="Arial" w:cs="Arial"/>
          <w:szCs w:val="32"/>
        </w:rPr>
        <w:t>toward</w:t>
      </w:r>
      <w:r w:rsidRPr="008B2726">
        <w:rPr>
          <w:rFonts w:eastAsia="Arial" w:cs="Arial"/>
          <w:szCs w:val="32"/>
        </w:rPr>
        <w:t xml:space="preserve"> the air or down </w:t>
      </w:r>
      <w:r w:rsidR="006D39B2" w:rsidRPr="008B2726">
        <w:rPr>
          <w:rFonts w:eastAsia="Arial" w:cs="Arial"/>
          <w:szCs w:val="32"/>
        </w:rPr>
        <w:t>o</w:t>
      </w:r>
      <w:r w:rsidRPr="008B2726">
        <w:rPr>
          <w:rFonts w:eastAsia="Arial" w:cs="Arial"/>
          <w:szCs w:val="32"/>
        </w:rPr>
        <w:t>n</w:t>
      </w:r>
      <w:r w:rsidR="006D39B2" w:rsidRPr="008B2726">
        <w:rPr>
          <w:rFonts w:eastAsia="Arial" w:cs="Arial"/>
          <w:szCs w:val="32"/>
        </w:rPr>
        <w:t>to</w:t>
      </w:r>
      <w:r w:rsidRPr="008B2726">
        <w:rPr>
          <w:rFonts w:eastAsia="Arial" w:cs="Arial"/>
          <w:szCs w:val="32"/>
        </w:rPr>
        <w:t xml:space="preserve"> the crowd</w:t>
      </w:r>
      <w:r w:rsidR="006D39B2" w:rsidRPr="008B2726">
        <w:rPr>
          <w:rFonts w:eastAsia="Arial" w:cs="Arial"/>
          <w:szCs w:val="32"/>
        </w:rPr>
        <w:t>. Another option would be</w:t>
      </w:r>
      <w:r w:rsidRPr="008B2726">
        <w:rPr>
          <w:rFonts w:eastAsia="Arial" w:cs="Arial"/>
          <w:szCs w:val="32"/>
        </w:rPr>
        <w:t xml:space="preserve"> lateral</w:t>
      </w:r>
      <w:r w:rsidR="006D39B2" w:rsidRPr="008B2726">
        <w:rPr>
          <w:rFonts w:eastAsia="Arial" w:cs="Arial"/>
          <w:szCs w:val="32"/>
        </w:rPr>
        <w:t xml:space="preserve"> positioning,</w:t>
      </w:r>
      <w:r w:rsidRPr="008B2726">
        <w:rPr>
          <w:rFonts w:eastAsia="Arial" w:cs="Arial"/>
          <w:szCs w:val="32"/>
        </w:rPr>
        <w:t xml:space="preserve"> so they can intersect beam paths with their neighbors. The box design also has the capability for the laser to be down</w:t>
      </w:r>
      <w:r w:rsidR="006D39B2" w:rsidRPr="008B2726">
        <w:rPr>
          <w:rFonts w:eastAsia="Arial" w:cs="Arial"/>
          <w:szCs w:val="32"/>
        </w:rPr>
        <w:t>-</w:t>
      </w:r>
      <w:r w:rsidRPr="008B2726">
        <w:rPr>
          <w:rFonts w:eastAsia="Arial" w:cs="Arial"/>
          <w:szCs w:val="32"/>
        </w:rPr>
        <w:t xml:space="preserve">firing. This angle would </w:t>
      </w:r>
      <w:r w:rsidR="006D39B2" w:rsidRPr="008B2726">
        <w:rPr>
          <w:rFonts w:eastAsia="Arial" w:cs="Arial"/>
          <w:szCs w:val="32"/>
        </w:rPr>
        <w:t>allow for</w:t>
      </w:r>
      <w:r w:rsidRPr="008B2726">
        <w:rPr>
          <w:rFonts w:eastAsia="Arial" w:cs="Arial"/>
          <w:szCs w:val="32"/>
        </w:rPr>
        <w:t xml:space="preserve"> the possibility of overlaying patterns onto the crowd and dancefloor.</w:t>
      </w:r>
    </w:p>
    <w:p w14:paraId="61539DD1" w14:textId="77777777" w:rsidR="00830DB4" w:rsidRPr="008B2726" w:rsidRDefault="00830DB4" w:rsidP="00830DB4">
      <w:pPr>
        <w:spacing w:before="40"/>
        <w:jc w:val="both"/>
        <w:rPr>
          <w:rFonts w:eastAsia="Arial" w:cs="Arial"/>
          <w:szCs w:val="32"/>
        </w:rPr>
      </w:pPr>
    </w:p>
    <w:p w14:paraId="7D7B8023" w14:textId="77777777" w:rsidR="00830DB4" w:rsidRDefault="00830DB4" w:rsidP="00830DB4">
      <w:pPr>
        <w:keepNext/>
        <w:spacing w:before="40"/>
        <w:jc w:val="both"/>
      </w:pPr>
      <w:r>
        <w:rPr>
          <w:noProof/>
        </w:rPr>
        <w:lastRenderedPageBreak/>
        <w:drawing>
          <wp:inline distT="0" distB="0" distL="0" distR="0" wp14:anchorId="71F6638B" wp14:editId="58BDB2D5">
            <wp:extent cx="5805170" cy="383095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05170" cy="3830955"/>
                    </a:xfrm>
                    <a:prstGeom prst="rect">
                      <a:avLst/>
                    </a:prstGeom>
                    <a:noFill/>
                    <a:ln>
                      <a:noFill/>
                    </a:ln>
                  </pic:spPr>
                </pic:pic>
              </a:graphicData>
            </a:graphic>
          </wp:inline>
        </w:drawing>
      </w:r>
    </w:p>
    <w:p w14:paraId="2B160FED" w14:textId="557AD1ED" w:rsidR="00356522" w:rsidRDefault="00830DB4" w:rsidP="00830DB4">
      <w:pPr>
        <w:pStyle w:val="Caption"/>
        <w:jc w:val="center"/>
      </w:pPr>
      <w:bookmarkStart w:id="109" w:name="_Toc500071730"/>
      <w:r>
        <w:t xml:space="preserve">Figure </w:t>
      </w:r>
      <w:fldSimple w:instr=" STYLEREF 1 \s ">
        <w:r w:rsidR="004426B9">
          <w:rPr>
            <w:noProof/>
          </w:rPr>
          <w:t>5</w:t>
        </w:r>
      </w:fldSimple>
      <w:r w:rsidR="002729CC">
        <w:noBreakHyphen/>
      </w:r>
      <w:fldSimple w:instr=" SEQ Figure \* ARABIC \s 1 ">
        <w:r w:rsidR="004426B9">
          <w:rPr>
            <w:noProof/>
          </w:rPr>
          <w:t>17</w:t>
        </w:r>
      </w:fldSimple>
      <w:r>
        <w:t xml:space="preserve"> - </w:t>
      </w:r>
      <w:r w:rsidRPr="00EC03FC">
        <w:t>Rectangular Shell Rough Schematic</w:t>
      </w:r>
      <w:bookmarkEnd w:id="109"/>
    </w:p>
    <w:p w14:paraId="0EA8E29D" w14:textId="43133804" w:rsidR="008B2726" w:rsidRDefault="008B2726" w:rsidP="008B2726"/>
    <w:p w14:paraId="5358CE10" w14:textId="6DA42693" w:rsidR="008B2726" w:rsidRDefault="008B2726" w:rsidP="008B2726"/>
    <w:p w14:paraId="4D68C785" w14:textId="2964A8B0" w:rsidR="008B2726" w:rsidRDefault="008B2726" w:rsidP="008B2726"/>
    <w:p w14:paraId="15A837E4" w14:textId="560DA208" w:rsidR="008B2726" w:rsidRDefault="008B2726" w:rsidP="008B2726"/>
    <w:p w14:paraId="640DE253" w14:textId="0A8794F5" w:rsidR="008B2726" w:rsidRDefault="008B2726" w:rsidP="008B2726"/>
    <w:p w14:paraId="0E6A250B" w14:textId="4626369D" w:rsidR="008B2726" w:rsidRDefault="008B2726" w:rsidP="008B2726"/>
    <w:p w14:paraId="430A06AB" w14:textId="44684D27" w:rsidR="008B2726" w:rsidRDefault="008B2726" w:rsidP="008B2726"/>
    <w:p w14:paraId="7064AD2D" w14:textId="19CEAB50" w:rsidR="008B2726" w:rsidRDefault="008B2726" w:rsidP="008B2726"/>
    <w:p w14:paraId="288EE57E" w14:textId="50EE2EDE" w:rsidR="008B2726" w:rsidRDefault="008B2726" w:rsidP="008B2726"/>
    <w:p w14:paraId="5C88E199" w14:textId="5658B438" w:rsidR="008B2726" w:rsidRDefault="008B2726" w:rsidP="008B2726"/>
    <w:p w14:paraId="2406B780" w14:textId="406F6F61" w:rsidR="008B2726" w:rsidRDefault="008B2726" w:rsidP="008B2726"/>
    <w:p w14:paraId="0E10A7FF" w14:textId="649FD75C" w:rsidR="008B2726" w:rsidRDefault="008B2726" w:rsidP="008B2726"/>
    <w:p w14:paraId="6315CE4B" w14:textId="7007EEA8" w:rsidR="008B2726" w:rsidRDefault="008B2726" w:rsidP="008B2726"/>
    <w:p w14:paraId="7B5B9239" w14:textId="259F2921" w:rsidR="008B2726" w:rsidRDefault="008B2726" w:rsidP="008B2726"/>
    <w:p w14:paraId="65F9AA28" w14:textId="52C29A5A" w:rsidR="008B2726" w:rsidRDefault="008B2726" w:rsidP="008B2726"/>
    <w:p w14:paraId="0EA84012" w14:textId="30044C3A" w:rsidR="008B2726" w:rsidRDefault="008B2726" w:rsidP="008B2726"/>
    <w:p w14:paraId="2FED2B7B" w14:textId="2B276572" w:rsidR="008B2726" w:rsidRDefault="008B2726" w:rsidP="008B2726"/>
    <w:p w14:paraId="216BA0C8" w14:textId="77777777" w:rsidR="008B2726" w:rsidRPr="008B2726" w:rsidRDefault="008B2726" w:rsidP="008B2726"/>
    <w:p w14:paraId="0C2BF201" w14:textId="0CEFD0CE" w:rsidR="00565143" w:rsidRDefault="00565143" w:rsidP="00742C87">
      <w:pPr>
        <w:spacing w:line="20" w:lineRule="atLeast"/>
        <w:jc w:val="both"/>
        <w:rPr>
          <w:rFonts w:eastAsia="Times New Roman" w:cs="Arial"/>
          <w:szCs w:val="24"/>
        </w:rPr>
      </w:pPr>
    </w:p>
    <w:p w14:paraId="672A2A67" w14:textId="41731FA7" w:rsidR="00565143" w:rsidRDefault="0EB70D8B" w:rsidP="00565143">
      <w:pPr>
        <w:pStyle w:val="Heading1"/>
      </w:pPr>
      <w:bookmarkStart w:id="110" w:name="_Toc500071638"/>
      <w:r>
        <w:lastRenderedPageBreak/>
        <w:t>Computer Vision Research</w:t>
      </w:r>
      <w:r w:rsidR="00381248">
        <w:t xml:space="preserve"> and Implementation</w:t>
      </w:r>
      <w:bookmarkEnd w:id="110"/>
    </w:p>
    <w:p w14:paraId="6E2BAA1D" w14:textId="77777777" w:rsidR="00565143" w:rsidRPr="00565143" w:rsidRDefault="00565143" w:rsidP="00565143"/>
    <w:p w14:paraId="17325F3E" w14:textId="7D48031E" w:rsidR="00565143" w:rsidRDefault="0EB70D8B" w:rsidP="00565143">
      <w:pPr>
        <w:pStyle w:val="Heading2"/>
      </w:pPr>
      <w:bookmarkStart w:id="111" w:name="_Toc500071639"/>
      <w:r>
        <w:t>Computer Vision on the ASRH</w:t>
      </w:r>
      <w:bookmarkEnd w:id="111"/>
    </w:p>
    <w:p w14:paraId="4EAC9A60" w14:textId="4EAB24D3" w:rsidR="00565143" w:rsidRDefault="00565143" w:rsidP="00565143"/>
    <w:p w14:paraId="16B0853A" w14:textId="7DD5155C" w:rsidR="00565143" w:rsidRDefault="0EB70D8B" w:rsidP="00BD0D19">
      <w:pPr>
        <w:jc w:val="both"/>
      </w:pPr>
      <w:r>
        <w:t>One of the main features of the ASRH is to be able to locate, track and follow objects of interest. In order to accomplish this, we need to implement some sort of computer vision algorithm on the ASRH. Thankfully, there is a free online library of computer vision tools known as OpenCV, which is short for open computer vision. It is essentially an open source software library that contains a variety of computer vision tools to assist users in implementing their own computer vision application. Two of our group members, Dries and Angel, are currently taking EEL 4660 – Robotic Systems, and have learned about a variety of computer vision techniques and have experience coding computer vision algorithms using the programming language Python along with OpenCV.</w:t>
      </w:r>
    </w:p>
    <w:p w14:paraId="31811229" w14:textId="77777777" w:rsidR="004E2F5A" w:rsidRDefault="004E2F5A" w:rsidP="00A2459A">
      <w:pPr>
        <w:ind w:firstLine="432"/>
        <w:jc w:val="both"/>
      </w:pPr>
    </w:p>
    <w:p w14:paraId="3D0C15EE" w14:textId="2BB700F7" w:rsidR="0053597D" w:rsidRDefault="0EB70D8B" w:rsidP="00BD0D19">
      <w:pPr>
        <w:jc w:val="both"/>
      </w:pPr>
      <w:r>
        <w:t xml:space="preserve">For </w:t>
      </w:r>
      <w:r w:rsidR="00D55B01">
        <w:t>our project</w:t>
      </w:r>
      <w:r>
        <w:t xml:space="preserve">, </w:t>
      </w:r>
      <w:r w:rsidR="00D55B01">
        <w:t>t</w:t>
      </w:r>
      <w:r>
        <w:t xml:space="preserve">he idea is that when in automatic mode, the camera mounted on the ASRH shall be able to detect the object of interest once it is in its field of view, and then command the Pitch and Yaw servo motors accordingly so that the ASRH always attempts to center the object into its field of view. And since the gun and camera will be mounted together pointing in the same direction, this function will also aim the gun at the target. This method of using video imagery as a means of controlling servo motors is known as concept called Visual Servoing. This is the main functionality that needs to be implemented on the ASRH. </w:t>
      </w:r>
    </w:p>
    <w:p w14:paraId="0E4595B0" w14:textId="41C8D6FD" w:rsidR="00D55B01" w:rsidRDefault="00D55B01" w:rsidP="00D55B01">
      <w:pPr>
        <w:jc w:val="both"/>
      </w:pPr>
    </w:p>
    <w:p w14:paraId="1587F90B" w14:textId="77777777" w:rsidR="00D55B01" w:rsidRDefault="00D55B01" w:rsidP="00D55B01">
      <w:pPr>
        <w:pStyle w:val="Heading2"/>
      </w:pPr>
      <w:bookmarkStart w:id="112" w:name="_Toc500071640"/>
      <w:r>
        <w:t>Visual Servoing Theory</w:t>
      </w:r>
      <w:bookmarkEnd w:id="112"/>
    </w:p>
    <w:p w14:paraId="1C69D884" w14:textId="77777777" w:rsidR="00D55B01" w:rsidRDefault="00D55B01" w:rsidP="00D55B01">
      <w:pPr>
        <w:ind w:left="720"/>
      </w:pPr>
    </w:p>
    <w:p w14:paraId="5861E893" w14:textId="2BA4782F" w:rsidR="006F1EAD" w:rsidRDefault="00D55B01" w:rsidP="00BD0D19">
      <w:pPr>
        <w:jc w:val="both"/>
      </w:pPr>
      <w:r>
        <w:t>Visual Servoing, also known as vision-based robot control, is a technique which uses feedback information extracted from a vision sensor to control the motion or pose of a robot. In this application, we want the ASRH to follow an object of interest. In other words, we want our robot to keep the object of interest as close to the center of our camera image as possible. This translates to having both our camera and gun directed at the object at all times while in automatic mode.</w:t>
      </w:r>
      <w:r w:rsidR="006F1EAD">
        <w:t xml:space="preserve"> The process of Visual Servoing really comes down to correcting an ‘error’ by reducing it as much as possible, ideally to zero. For the ASRH, the ‘error’ is simply how far away our object of interest is from the center of the camera image. There are three types of control that we can use: proportional control, integral control, and derivative control. Each of these techniques bring something different to the table and when used together, form quite a powerful combination. The following sections outline these different types of control and how they work together.</w:t>
      </w:r>
    </w:p>
    <w:p w14:paraId="5FA36216" w14:textId="5B558799" w:rsidR="006F1EAD" w:rsidRDefault="006F1EAD" w:rsidP="006F1EAD">
      <w:pPr>
        <w:jc w:val="both"/>
      </w:pPr>
    </w:p>
    <w:p w14:paraId="7B3FF004" w14:textId="558C969A" w:rsidR="006F1EAD" w:rsidRDefault="006F1EAD" w:rsidP="006F1EAD">
      <w:pPr>
        <w:pStyle w:val="Heading3"/>
      </w:pPr>
      <w:bookmarkStart w:id="113" w:name="_Toc500071641"/>
      <w:r>
        <w:t>Proportional Control</w:t>
      </w:r>
      <w:bookmarkEnd w:id="113"/>
    </w:p>
    <w:p w14:paraId="0D7A7D19" w14:textId="79E9FE48" w:rsidR="006F1EAD" w:rsidRDefault="006F1EAD" w:rsidP="006F1EAD"/>
    <w:p w14:paraId="20CD0AE4" w14:textId="324B3560" w:rsidR="006F1EAD" w:rsidRPr="008B2726" w:rsidRDefault="00C21112" w:rsidP="00BD0D19">
      <w:pPr>
        <w:jc w:val="both"/>
      </w:pPr>
      <w:r>
        <w:t xml:space="preserve">Proportional control is </w:t>
      </w:r>
      <w:r w:rsidRPr="008B2726">
        <w:t xml:space="preserve">really the main source of reducing error. This type of control is what will </w:t>
      </w:r>
      <w:r w:rsidR="00AA012E" w:rsidRPr="008B2726">
        <w:t>prompt</w:t>
      </w:r>
      <w:r w:rsidRPr="008B2726">
        <w:t xml:space="preserve"> our camera to continually adjust its pose to center the object of interest in its field of view. The reason this </w:t>
      </w:r>
      <w:r>
        <w:t xml:space="preserve">method is called proportional control is because it will </w:t>
      </w:r>
      <w:r>
        <w:lastRenderedPageBreak/>
        <w:t>actuate the robot in proportion to the size of our error. The two figures below will be used to help illustrate this concept.</w:t>
      </w:r>
      <w:r w:rsidR="00681524">
        <w:t xml:space="preserve"> Figures 6-</w:t>
      </w:r>
      <w:r w:rsidR="00BD0D19">
        <w:t>1</w:t>
      </w:r>
      <w:r w:rsidR="00681524">
        <w:t xml:space="preserve"> and 6-</w:t>
      </w:r>
      <w:r w:rsidR="00BD0D19">
        <w:t>2</w:t>
      </w:r>
      <w:r w:rsidR="00681524">
        <w:t xml:space="preserve"> illustrate exactly what we are trying to do with the ASRH. The pink ball in the figures represent our object of interest. The errors in these figures are </w:t>
      </w:r>
      <m:oMath>
        <m:r>
          <w:rPr>
            <w:rFonts w:ascii="Cambria Math" w:hAnsi="Cambria Math"/>
          </w:rPr>
          <m:t>∆x</m:t>
        </m:r>
      </m:oMath>
      <w:r w:rsidR="00681524">
        <w:rPr>
          <w:rFonts w:eastAsiaTheme="minorEastAsia"/>
        </w:rPr>
        <w:t xml:space="preserve"> which denotes the horizontal distance from the center, and </w:t>
      </w:r>
      <m:oMath>
        <m:r>
          <w:rPr>
            <w:rFonts w:ascii="Cambria Math" w:eastAsiaTheme="minorEastAsia" w:hAnsi="Cambria Math"/>
          </w:rPr>
          <m:t>∆y</m:t>
        </m:r>
      </m:oMath>
      <w:r w:rsidR="00681524">
        <w:rPr>
          <w:rFonts w:eastAsiaTheme="minorEastAsia"/>
        </w:rPr>
        <w:t xml:space="preserve"> which denotes the vertical distance from the center. As the name suggests, proportional control would command the ASRH to look left or right at a velocity proportional to </w:t>
      </w:r>
      <m:oMath>
        <m:r>
          <w:rPr>
            <w:rFonts w:ascii="Cambria Math" w:hAnsi="Cambria Math"/>
          </w:rPr>
          <m:t>∆x</m:t>
        </m:r>
      </m:oMath>
      <w:r w:rsidR="00681524">
        <w:rPr>
          <w:rFonts w:eastAsiaTheme="minorEastAsia"/>
        </w:rPr>
        <w:t xml:space="preserve">, and up or down at a velocity proportional to </w:t>
      </w:r>
      <m:oMath>
        <m:r>
          <w:rPr>
            <w:rFonts w:ascii="Cambria Math" w:eastAsiaTheme="minorEastAsia" w:hAnsi="Cambria Math"/>
          </w:rPr>
          <m:t>∆y</m:t>
        </m:r>
      </m:oMath>
      <w:r w:rsidR="00681524">
        <w:rPr>
          <w:rFonts w:eastAsiaTheme="minorEastAsia"/>
        </w:rPr>
        <w:t xml:space="preserve">. </w:t>
      </w:r>
      <w:r w:rsidR="00681524" w:rsidRPr="008B2726">
        <w:rPr>
          <w:rFonts w:eastAsiaTheme="minorEastAsia"/>
        </w:rPr>
        <w:t>Relating this back to our figures, the ASRH would move much quicker to reduce the error in Figure 6-</w:t>
      </w:r>
      <w:r w:rsidR="000A35E5" w:rsidRPr="008B2726">
        <w:rPr>
          <w:rFonts w:eastAsiaTheme="minorEastAsia"/>
        </w:rPr>
        <w:t>1</w:t>
      </w:r>
      <w:r w:rsidR="00681524" w:rsidRPr="008B2726">
        <w:rPr>
          <w:rFonts w:eastAsiaTheme="minorEastAsia"/>
        </w:rPr>
        <w:t xml:space="preserve"> than it would in Figure 6-</w:t>
      </w:r>
      <w:r w:rsidR="000A35E5" w:rsidRPr="008B2726">
        <w:rPr>
          <w:rFonts w:eastAsiaTheme="minorEastAsia"/>
        </w:rPr>
        <w:t>2.</w:t>
      </w:r>
    </w:p>
    <w:p w14:paraId="0B8CF8E8" w14:textId="0165BE27" w:rsidR="00C21112" w:rsidRPr="006F1EAD" w:rsidRDefault="00C21112" w:rsidP="00C21112">
      <w:r>
        <w:t xml:space="preserve">               </w:t>
      </w:r>
    </w:p>
    <w:p w14:paraId="5E634764" w14:textId="6F3729CB" w:rsidR="006F1EAD" w:rsidRDefault="002729CC" w:rsidP="006F1EAD">
      <w:pPr>
        <w:jc w:val="both"/>
      </w:pPr>
      <w:r>
        <w:rPr>
          <w:noProof/>
        </w:rPr>
        <w:drawing>
          <wp:anchor distT="0" distB="0" distL="114300" distR="114300" simplePos="0" relativeHeight="251606016" behindDoc="1" locked="0" layoutInCell="1" allowOverlap="1" wp14:anchorId="1E570207" wp14:editId="0CD22AC7">
            <wp:simplePos x="0" y="0"/>
            <wp:positionH relativeFrom="margin">
              <wp:posOffset>3558540</wp:posOffset>
            </wp:positionH>
            <wp:positionV relativeFrom="paragraph">
              <wp:posOffset>39370</wp:posOffset>
            </wp:positionV>
            <wp:extent cx="2385060" cy="1615440"/>
            <wp:effectExtent l="0" t="0" r="0" b="38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509" t="8935" r="3737" b="8708"/>
                    <a:stretch/>
                  </pic:blipFill>
                  <pic:spPr bwMode="auto">
                    <a:xfrm>
                      <a:off x="0" y="0"/>
                      <a:ext cx="2385060"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35E5">
        <w:rPr>
          <w:noProof/>
        </w:rPr>
        <mc:AlternateContent>
          <mc:Choice Requires="wps">
            <w:drawing>
              <wp:anchor distT="0" distB="0" distL="114300" distR="114300" simplePos="0" relativeHeight="251708416" behindDoc="1" locked="0" layoutInCell="1" allowOverlap="1" wp14:anchorId="7F245A2A" wp14:editId="6FF9C277">
                <wp:simplePos x="0" y="0"/>
                <wp:positionH relativeFrom="column">
                  <wp:posOffset>0</wp:posOffset>
                </wp:positionH>
                <wp:positionV relativeFrom="paragraph">
                  <wp:posOffset>1690370</wp:posOffset>
                </wp:positionV>
                <wp:extent cx="2369185" cy="63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369185" cy="635"/>
                        </a:xfrm>
                        <a:prstGeom prst="rect">
                          <a:avLst/>
                        </a:prstGeom>
                        <a:solidFill>
                          <a:prstClr val="white"/>
                        </a:solidFill>
                        <a:ln>
                          <a:noFill/>
                        </a:ln>
                      </wps:spPr>
                      <wps:txbx>
                        <w:txbxContent>
                          <w:p w14:paraId="1A6C5B02" w14:textId="7CD2F06A" w:rsidR="004426B9" w:rsidRPr="00FF779E" w:rsidRDefault="004426B9" w:rsidP="008B2726">
                            <w:pPr>
                              <w:pStyle w:val="Caption"/>
                              <w:jc w:val="center"/>
                              <w:rPr>
                                <w:noProof/>
                                <w:sz w:val="24"/>
                              </w:rPr>
                            </w:pPr>
                            <w:bookmarkStart w:id="114" w:name="_Toc500071731"/>
                            <w:r>
                              <w:t xml:space="preserve">Figure </w:t>
                            </w:r>
                            <w:fldSimple w:instr=" STYLEREF 1 \s ">
                              <w:r>
                                <w:rPr>
                                  <w:noProof/>
                                </w:rPr>
                                <w:t>6</w:t>
                              </w:r>
                            </w:fldSimple>
                            <w:r>
                              <w:noBreakHyphen/>
                            </w:r>
                            <w:fldSimple w:instr=" SEQ Figure \* ARABIC \s 1 ">
                              <w:r>
                                <w:rPr>
                                  <w:noProof/>
                                </w:rPr>
                                <w:t>1</w:t>
                              </w:r>
                            </w:fldSimple>
                            <w:r>
                              <w:t>: Example of Large Error</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F245A2A" id="_x0000_t202" coordsize="21600,21600" o:spt="202" path="m,l,21600r21600,l21600,xe">
                <v:stroke joinstyle="miter"/>
                <v:path gradientshapeok="t" o:connecttype="rect"/>
              </v:shapetype>
              <v:shape id="Text Box 55" o:spid="_x0000_s1026" type="#_x0000_t202" style="position:absolute;left:0;text-align:left;margin-left:0;margin-top:133.1pt;width:186.55pt;height:.0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nkLgIAAF8EAAAOAAAAZHJzL2Uyb0RvYy54bWysVFFP2zAQfp+0/2D5faQtArGIFHUgpkkI&#10;kMrEs+s4TSTb59luE/br99lpCmN7mvbinO/Od/6+75zLq8Fotlc+dGQrPj+ZcaaspLqz24p/f7r9&#10;dMFZiMLWQpNVFX9RgV8tP3647F2pFtSSrpVnKGJD2buKtzG6siiCbJUR4YScsgg25I2I2PptUXvR&#10;o7rRxWI2Oy968rXzJFUI8N6MQb7M9ZtGyfjQNEFFpiuOu8W8+rxu0losL0W59cK1nTxcQ/zDLYzo&#10;LJoeS92IKNjOd3+UMp30FKiJJ5JMQU3TSZUxAM189g7NuhVOZSwgJ7gjTeH/lZX3+0fPurriZ2ec&#10;WWGg0ZMaIvtCA4ML/PQulEhbOyTGAX7oPPkDnAn20HiTvgDEEAfTL0d2UzUJ5+L0/PP8Al0kYuen&#10;uXbxetT5EL8qMiwZFfeQLjMq9nch4hpInVJSp0C6q287rdMmBa61Z3sBmfu2iypdECd+y9I25VpK&#10;p8Zw8hQJ34gjWXHYDAfQG6pfgNnTODXBydsOje5EiI/CY0wAE6MfH7A0mvqK08HirCX/82/+lA/1&#10;EOWsx9hVPPzYCa84098sdE0zOhl+MjaTYXfmmgBxjkflZDZxwEc9mY0n84wXsUpdEBJWolfF42Re&#10;x3H48aKkWq1yEibRiXhn106m0hOhT8Oz8O4gR4SK9zQNpCjfqTLmZl3cahdBcZYsETqyeOAZU5x1&#10;Oby49Eze7nPW639h+QsAAP//AwBQSwMEFAAGAAgAAAAhAHrzNrvfAAAACAEAAA8AAABkcnMvZG93&#10;bnJldi54bWxMj8FOwzAQRO9I/QdrK3FB1GlSBRTiVFUFB7hUhF64ufE2ThuvI9tpw99juMBxdlYz&#10;b8r1ZHp2Qec7SwKWiwQYUmNVR62A/cfL/SMwHyQp2VtCAV/oYV3NbkpZKHuld7zUoWUxhHwhBegQ&#10;hoJz32g00i/sgBS9o3VGhihdy5WT1xhuep4mSc6N7Cg2aDngVmNzrkcjYLf63Om78fj8tlll7nU/&#10;bvNTWwtxO582T8ACTuHvGX7wIzpUkelgR1Ke9QLikCAgzfMUWLSzh2wJ7PB7yYBXJf8/oPoGAAD/&#10;/wMAUEsBAi0AFAAGAAgAAAAhALaDOJL+AAAA4QEAABMAAAAAAAAAAAAAAAAAAAAAAFtDb250ZW50&#10;X1R5cGVzXS54bWxQSwECLQAUAAYACAAAACEAOP0h/9YAAACUAQAACwAAAAAAAAAAAAAAAAAvAQAA&#10;X3JlbHMvLnJlbHNQSwECLQAUAAYACAAAACEAG1nJ5C4CAABfBAAADgAAAAAAAAAAAAAAAAAuAgAA&#10;ZHJzL2Uyb0RvYy54bWxQSwECLQAUAAYACAAAACEAevM2u98AAAAIAQAADwAAAAAAAAAAAAAAAACI&#10;BAAAZHJzL2Rvd25yZXYueG1sUEsFBgAAAAAEAAQA8wAAAJQFAAAAAA==&#10;" stroked="f">
                <v:textbox style="mso-fit-shape-to-text:t" inset="0,0,0,0">
                  <w:txbxContent>
                    <w:p w14:paraId="1A6C5B02" w14:textId="7CD2F06A" w:rsidR="004426B9" w:rsidRPr="00FF779E" w:rsidRDefault="004426B9" w:rsidP="008B2726">
                      <w:pPr>
                        <w:pStyle w:val="Caption"/>
                        <w:jc w:val="center"/>
                        <w:rPr>
                          <w:noProof/>
                          <w:sz w:val="24"/>
                        </w:rPr>
                      </w:pPr>
                      <w:bookmarkStart w:id="115" w:name="_Toc500071731"/>
                      <w:r>
                        <w:t xml:space="preserve">Figure </w:t>
                      </w:r>
                      <w:fldSimple w:instr=" STYLEREF 1 \s ">
                        <w:r>
                          <w:rPr>
                            <w:noProof/>
                          </w:rPr>
                          <w:t>6</w:t>
                        </w:r>
                      </w:fldSimple>
                      <w:r>
                        <w:noBreakHyphen/>
                      </w:r>
                      <w:fldSimple w:instr=" SEQ Figure \* ARABIC \s 1 ">
                        <w:r>
                          <w:rPr>
                            <w:noProof/>
                          </w:rPr>
                          <w:t>1</w:t>
                        </w:r>
                      </w:fldSimple>
                      <w:r>
                        <w:t>: Example of Large Error</w:t>
                      </w:r>
                      <w:bookmarkEnd w:id="115"/>
                    </w:p>
                  </w:txbxContent>
                </v:textbox>
              </v:shape>
            </w:pict>
          </mc:Fallback>
        </mc:AlternateContent>
      </w:r>
      <w:r w:rsidR="00C21112">
        <w:rPr>
          <w:noProof/>
        </w:rPr>
        <w:drawing>
          <wp:anchor distT="0" distB="0" distL="114300" distR="114300" simplePos="0" relativeHeight="251595776" behindDoc="1" locked="0" layoutInCell="1" allowOverlap="1" wp14:anchorId="7F0585E5" wp14:editId="18A8771A">
            <wp:simplePos x="0" y="0"/>
            <wp:positionH relativeFrom="margin">
              <wp:align>left</wp:align>
            </wp:positionH>
            <wp:positionV relativeFrom="paragraph">
              <wp:posOffset>6985</wp:posOffset>
            </wp:positionV>
            <wp:extent cx="2369185" cy="162623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3455" t="9236" r="5582" b="7279"/>
                    <a:stretch/>
                  </pic:blipFill>
                  <pic:spPr bwMode="auto">
                    <a:xfrm>
                      <a:off x="0" y="0"/>
                      <a:ext cx="2369185" cy="162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383308" w14:textId="2C251AD4" w:rsidR="00C21112" w:rsidRDefault="00C21112" w:rsidP="00D55B01">
      <w:pPr>
        <w:ind w:firstLine="576"/>
        <w:jc w:val="both"/>
        <w:rPr>
          <w:noProof/>
        </w:rPr>
      </w:pPr>
    </w:p>
    <w:p w14:paraId="6D965755" w14:textId="41AC4E68" w:rsidR="00C21112" w:rsidRDefault="00C21112" w:rsidP="00D55B01">
      <w:pPr>
        <w:ind w:firstLine="576"/>
        <w:jc w:val="both"/>
        <w:rPr>
          <w:noProof/>
        </w:rPr>
      </w:pPr>
    </w:p>
    <w:p w14:paraId="64796C3A" w14:textId="246A9227" w:rsidR="00D55B01" w:rsidRDefault="00D55B01" w:rsidP="00D55B01">
      <w:pPr>
        <w:ind w:firstLine="576"/>
        <w:jc w:val="both"/>
        <w:rPr>
          <w:rFonts w:ascii="Times New Roman" w:hAnsi="Times New Roman"/>
          <w:sz w:val="22"/>
        </w:rPr>
      </w:pPr>
    </w:p>
    <w:p w14:paraId="6C4B9FD2" w14:textId="0E6753F4" w:rsidR="00C21112" w:rsidRDefault="00C21112" w:rsidP="00D55B01">
      <w:pPr>
        <w:ind w:firstLine="576"/>
        <w:jc w:val="both"/>
        <w:rPr>
          <w:rFonts w:ascii="Times New Roman" w:hAnsi="Times New Roman"/>
          <w:sz w:val="22"/>
        </w:rPr>
      </w:pPr>
    </w:p>
    <w:p w14:paraId="2D0C778E" w14:textId="7068E2CF" w:rsidR="00C21112" w:rsidRDefault="00C21112" w:rsidP="00D55B01">
      <w:pPr>
        <w:ind w:firstLine="576"/>
        <w:jc w:val="both"/>
        <w:rPr>
          <w:rFonts w:ascii="Times New Roman" w:hAnsi="Times New Roman"/>
          <w:sz w:val="22"/>
        </w:rPr>
      </w:pPr>
    </w:p>
    <w:p w14:paraId="02D2155D" w14:textId="7FE0D40F" w:rsidR="00C21112" w:rsidRDefault="00C21112" w:rsidP="00D55B01">
      <w:pPr>
        <w:ind w:firstLine="576"/>
        <w:jc w:val="both"/>
        <w:rPr>
          <w:rFonts w:ascii="Times New Roman" w:hAnsi="Times New Roman"/>
          <w:sz w:val="22"/>
        </w:rPr>
      </w:pPr>
    </w:p>
    <w:p w14:paraId="6F343929" w14:textId="3F477823" w:rsidR="00C21112" w:rsidRDefault="00C21112" w:rsidP="00D55B01">
      <w:pPr>
        <w:ind w:firstLine="576"/>
        <w:jc w:val="both"/>
        <w:rPr>
          <w:rFonts w:ascii="Times New Roman" w:hAnsi="Times New Roman"/>
          <w:sz w:val="22"/>
        </w:rPr>
      </w:pPr>
    </w:p>
    <w:p w14:paraId="33D8BFB1" w14:textId="14DC1366" w:rsidR="00C21112" w:rsidRDefault="00C21112" w:rsidP="00D55B01">
      <w:pPr>
        <w:ind w:firstLine="576"/>
        <w:jc w:val="both"/>
        <w:rPr>
          <w:rFonts w:ascii="Times New Roman" w:hAnsi="Times New Roman"/>
          <w:sz w:val="22"/>
        </w:rPr>
      </w:pPr>
    </w:p>
    <w:p w14:paraId="59E0F822" w14:textId="115B224F" w:rsidR="00C21112" w:rsidRDefault="00C21112" w:rsidP="00D55B01">
      <w:pPr>
        <w:ind w:firstLine="576"/>
        <w:jc w:val="both"/>
        <w:rPr>
          <w:rFonts w:ascii="Times New Roman" w:hAnsi="Times New Roman"/>
          <w:sz w:val="22"/>
        </w:rPr>
      </w:pPr>
    </w:p>
    <w:p w14:paraId="766E0663" w14:textId="4E85B16A" w:rsidR="00A06C6F" w:rsidRPr="00BD0D19" w:rsidRDefault="000A35E5" w:rsidP="00BD0D19">
      <w:pPr>
        <w:ind w:firstLine="576"/>
        <w:jc w:val="both"/>
        <w:rPr>
          <w:rFonts w:ascii="Times New Roman" w:hAnsi="Times New Roman"/>
          <w:sz w:val="22"/>
        </w:rPr>
      </w:pPr>
      <w:r>
        <w:rPr>
          <w:noProof/>
        </w:rPr>
        <mc:AlternateContent>
          <mc:Choice Requires="wps">
            <w:drawing>
              <wp:anchor distT="0" distB="0" distL="114300" distR="114300" simplePos="0" relativeHeight="251616256" behindDoc="1" locked="0" layoutInCell="1" allowOverlap="1" wp14:anchorId="37B630AF" wp14:editId="5B3B0507">
                <wp:simplePos x="0" y="0"/>
                <wp:positionH relativeFrom="margin">
                  <wp:align>right</wp:align>
                </wp:positionH>
                <wp:positionV relativeFrom="paragraph">
                  <wp:posOffset>6350</wp:posOffset>
                </wp:positionV>
                <wp:extent cx="2385060" cy="635"/>
                <wp:effectExtent l="0" t="0" r="0" b="8255"/>
                <wp:wrapNone/>
                <wp:docPr id="1708561219" name="Text Box 1708561219"/>
                <wp:cNvGraphicFramePr/>
                <a:graphic xmlns:a="http://schemas.openxmlformats.org/drawingml/2006/main">
                  <a:graphicData uri="http://schemas.microsoft.com/office/word/2010/wordprocessingShape">
                    <wps:wsp>
                      <wps:cNvSpPr txBox="1"/>
                      <wps:spPr>
                        <a:xfrm>
                          <a:off x="0" y="0"/>
                          <a:ext cx="2385060" cy="635"/>
                        </a:xfrm>
                        <a:prstGeom prst="rect">
                          <a:avLst/>
                        </a:prstGeom>
                        <a:solidFill>
                          <a:prstClr val="white"/>
                        </a:solidFill>
                        <a:ln>
                          <a:noFill/>
                        </a:ln>
                      </wps:spPr>
                      <wps:txbx>
                        <w:txbxContent>
                          <w:p w14:paraId="52D9DB8A" w14:textId="3D45FDDB" w:rsidR="004426B9" w:rsidRPr="008B01F5" w:rsidRDefault="004426B9" w:rsidP="00C21112">
                            <w:pPr>
                              <w:pStyle w:val="Caption"/>
                              <w:jc w:val="center"/>
                              <w:rPr>
                                <w:noProof/>
                                <w:sz w:val="24"/>
                              </w:rPr>
                            </w:pPr>
                            <w:bookmarkStart w:id="116" w:name="_Toc500071732"/>
                            <w:r>
                              <w:t xml:space="preserve">Figure </w:t>
                            </w:r>
                            <w:fldSimple w:instr=" STYLEREF 1 \s ">
                              <w:r>
                                <w:rPr>
                                  <w:noProof/>
                                </w:rPr>
                                <w:t>6</w:t>
                              </w:r>
                            </w:fldSimple>
                            <w:r>
                              <w:noBreakHyphen/>
                            </w:r>
                            <w:fldSimple w:instr=" SEQ Figure \* ARABIC \s 1 ">
                              <w:r>
                                <w:rPr>
                                  <w:noProof/>
                                </w:rPr>
                                <w:t>2</w:t>
                              </w:r>
                            </w:fldSimple>
                            <w:r>
                              <w:t xml:space="preserve"> - Example of Small Error</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B630AF" id="Text Box 1708561219" o:spid="_x0000_s1027" type="#_x0000_t202" style="position:absolute;left:0;text-align:left;margin-left:136.6pt;margin-top:.5pt;width:187.8pt;height:.05pt;z-index:-2517002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t3NQIAAHYEAAAOAAAAZHJzL2Uyb0RvYy54bWysVE2P2jAQvVfqf7B8LwmsoGxEWFFWVJXQ&#10;7kpQ7dk4DrHkeFzbkNBf37GTwHbbU9WLGc/Hc+a9GRYPba3IWVgnQed0PEopEZpDIfUxp9/3m09z&#10;SpxnumAKtMjpRTj6sPz4YdGYTEygAlUISxBEu6wxOa28N1mSOF6JmrkRGKExWIKtmcerPSaFZQ2i&#10;1yqZpOksacAWxgIXzqH3sQvSZcQvS8H9c1k64YnKKX6bj6eN5yGcyXLBsqNlppK8/wz2D19RM6nx&#10;0SvUI/OMnKz8A6qW3IKD0o841AmUpeQi9oDdjNN33ewqZkTsBclx5kqT+3+w/On8YoksULvP6Xw6&#10;G0/G95RoVqNWe9F68gVa8iaEfDXGZVi2M1joW4xjbeAx+B06Aw1taevwiw0SjCPzlyvbAZWjc3I3&#10;n6YzDHGMze6mASO5lRrr/FcBNQlGTi1KGRlm563zXeqQEl5yoGSxkUqFSwislSVnhrI3lfSiB/8t&#10;S+mQqyFUdYDBk9z6CJZvD23Hz9DjAYoLtm6hGyZn+Ebie1vm/AuzOD3YEm6Ef8ajVNDkFHqLkgrs&#10;z7/5Qz6KilFKGpzGnLofJ2YFJeqbRrnD6A6GHYzDYOhTvQbsdIy7Zng0scB6NZilhfoVF2UVXsEQ&#10;0xzfyqkfzLXvdgIXjYvVKibhgBrmt3pneIAeeN23r8yaXhWPYj7BMKcseydOlxvlMauTR6ajcoHX&#10;jsWebhzuqH2/iGF73t5j1u3vYvkLAAD//wMAUEsDBBQABgAIAAAAIQCgOxw53AAAAAQBAAAPAAAA&#10;ZHJzL2Rvd25yZXYueG1sTI8xT8MwEIV3JP6DdUgsiDqlJaAQp6oqGGCpCF3Y3PgaB+JzZDtt+Pcc&#10;U5lO797p3ffK1eR6ccQQO08K5rMMBFLjTUetgt3Hy+0jiJg0Gd17QgU/GGFVXV6UujD+RO94rFMr&#10;OIRioRXYlIZCythYdDrO/IDE3sEHpxPL0EoT9InDXS/vsiyXTnfEH6wecGOx+a5Hp2C7/Nzam/Hw&#10;/LZeLsLrbtzkX22t1PXVtH4CkXBK52P4w2d0qJhp70cyUfQKuEjiLQ82Fw/3OYg96znIqpT/4atf&#10;AAAA//8DAFBLAQItABQABgAIAAAAIQC2gziS/gAAAOEBAAATAAAAAAAAAAAAAAAAAAAAAABbQ29u&#10;dGVudF9UeXBlc10ueG1sUEsBAi0AFAAGAAgAAAAhADj9If/WAAAAlAEAAAsAAAAAAAAAAAAAAAAA&#10;LwEAAF9yZWxzLy5yZWxzUEsBAi0AFAAGAAgAAAAhABcYa3c1AgAAdgQAAA4AAAAAAAAAAAAAAAAA&#10;LgIAAGRycy9lMm9Eb2MueG1sUEsBAi0AFAAGAAgAAAAhAKA7HDncAAAABAEAAA8AAAAAAAAAAAAA&#10;AAAAjwQAAGRycy9kb3ducmV2LnhtbFBLBQYAAAAABAAEAPMAAACYBQAAAAA=&#10;" stroked="f">
                <v:textbox style="mso-fit-shape-to-text:t" inset="0,0,0,0">
                  <w:txbxContent>
                    <w:p w14:paraId="52D9DB8A" w14:textId="3D45FDDB" w:rsidR="004426B9" w:rsidRPr="008B01F5" w:rsidRDefault="004426B9" w:rsidP="00C21112">
                      <w:pPr>
                        <w:pStyle w:val="Caption"/>
                        <w:jc w:val="center"/>
                        <w:rPr>
                          <w:noProof/>
                          <w:sz w:val="24"/>
                        </w:rPr>
                      </w:pPr>
                      <w:bookmarkStart w:id="117" w:name="_Toc500071732"/>
                      <w:r>
                        <w:t xml:space="preserve">Figure </w:t>
                      </w:r>
                      <w:fldSimple w:instr=" STYLEREF 1 \s ">
                        <w:r>
                          <w:rPr>
                            <w:noProof/>
                          </w:rPr>
                          <w:t>6</w:t>
                        </w:r>
                      </w:fldSimple>
                      <w:r>
                        <w:noBreakHyphen/>
                      </w:r>
                      <w:fldSimple w:instr=" SEQ Figure \* ARABIC \s 1 ">
                        <w:r>
                          <w:rPr>
                            <w:noProof/>
                          </w:rPr>
                          <w:t>2</w:t>
                        </w:r>
                      </w:fldSimple>
                      <w:r>
                        <w:t xml:space="preserve"> - Example of Small Error</w:t>
                      </w:r>
                      <w:bookmarkEnd w:id="117"/>
                    </w:p>
                  </w:txbxContent>
                </v:textbox>
                <w10:wrap anchorx="margin"/>
              </v:shape>
            </w:pict>
          </mc:Fallback>
        </mc:AlternateContent>
      </w:r>
    </w:p>
    <w:p w14:paraId="21A4BA0A" w14:textId="50FFDF58" w:rsidR="00A0130E" w:rsidRDefault="00A0130E" w:rsidP="00A0130E">
      <w:pPr>
        <w:jc w:val="both"/>
      </w:pPr>
    </w:p>
    <w:p w14:paraId="50FB8C0A" w14:textId="0492C634" w:rsidR="006F1EAD" w:rsidRDefault="00D55B01" w:rsidP="00BD0D19">
      <w:pPr>
        <w:jc w:val="both"/>
        <w:rPr>
          <w:rFonts w:eastAsiaTheme="minorEastAsia"/>
        </w:rPr>
      </w:pPr>
      <w:r>
        <w:t xml:space="preserve">The proportional controller has an output proportional to </w:t>
      </w:r>
      <w:r w:rsidR="00A06C6F">
        <w:t>its input (the error)</w:t>
      </w:r>
      <w:r>
        <w:t xml:space="preserve">, and can be represented by the equation </w:t>
      </w:r>
      <m:oMath>
        <m:sSub>
          <m:sSubPr>
            <m:ctrlPr>
              <w:rPr>
                <w:rFonts w:ascii="Cambria Math" w:hAnsi="Cambria Math"/>
                <w:i/>
                <w:sz w:val="22"/>
              </w:rPr>
            </m:ctrlPr>
          </m:sSubPr>
          <m:e>
            <m:r>
              <w:rPr>
                <w:rFonts w:ascii="Cambria Math" w:hAnsi="Cambria Math"/>
              </w:rPr>
              <m:t>O</m:t>
            </m:r>
          </m:e>
          <m:sub>
            <m:r>
              <w:rPr>
                <w:rFonts w:ascii="Cambria Math" w:hAnsi="Cambria Math"/>
              </w:rPr>
              <m:t>output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d>
          <m:dPr>
            <m:ctrlPr>
              <w:rPr>
                <w:rFonts w:ascii="Cambria Math" w:hAnsi="Cambria Math"/>
                <w:i/>
                <w:sz w:val="22"/>
              </w:rPr>
            </m:ctrlPr>
          </m:dPr>
          <m:e>
            <m:sSub>
              <m:sSubPr>
                <m:ctrlPr>
                  <w:rPr>
                    <w:rFonts w:ascii="Cambria Math" w:hAnsi="Cambria Math"/>
                    <w:i/>
                    <w:sz w:val="22"/>
                  </w:rPr>
                </m:ctrlPr>
              </m:sSubPr>
              <m:e>
                <m:r>
                  <w:rPr>
                    <w:rFonts w:ascii="Cambria Math" w:hAnsi="Cambria Math"/>
                  </w:rPr>
                  <m:t>V</m:t>
                </m:r>
              </m:e>
              <m:sub>
                <m:r>
                  <w:rPr>
                    <w:rFonts w:ascii="Cambria Math" w:hAnsi="Cambria Math"/>
                  </w:rPr>
                  <m:t>d</m:t>
                </m:r>
              </m:sub>
            </m:sSub>
            <m:r>
              <w:rPr>
                <w:rFonts w:ascii="Cambria Math" w:hAnsi="Cambria Math"/>
              </w:rPr>
              <m:t>-v</m:t>
            </m:r>
          </m:e>
        </m:d>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sz w:val="22"/>
              </w:rPr>
            </m:ctrlPr>
          </m:sSubPr>
          <m:e>
            <m:r>
              <w:rPr>
                <w:rFonts w:ascii="Cambria Math" w:hAnsi="Cambria Math"/>
              </w:rPr>
              <m:t>i</m:t>
            </m:r>
          </m:e>
          <m:sub>
            <m:r>
              <w:rPr>
                <w:rFonts w:ascii="Cambria Math" w:hAnsi="Cambria Math"/>
              </w:rPr>
              <m:t>input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∙error</m:t>
        </m:r>
        <m:d>
          <m:dPr>
            <m:ctrlPr>
              <w:rPr>
                <w:rFonts w:ascii="Cambria Math" w:hAnsi="Cambria Math"/>
                <w:i/>
                <w:sz w:val="22"/>
              </w:rPr>
            </m:ctrlPr>
          </m:dPr>
          <m:e>
            <m:r>
              <w:rPr>
                <w:rFonts w:ascii="Cambria Math" w:hAnsi="Cambria Math"/>
              </w:rPr>
              <m:t>t</m:t>
            </m:r>
          </m:e>
        </m:d>
      </m:oMath>
      <w:r w:rsidRPr="0EB70D8B">
        <w:rPr>
          <w:rFonts w:eastAsiaTheme="minorEastAsia"/>
        </w:rPr>
        <w:t>.</w:t>
      </w:r>
      <m:oMath>
        <m:r>
          <w:rPr>
            <w:rFonts w:ascii="Cambria Math" w:eastAsiaTheme="minorEastAsia" w:hAnsi="Cambria Math"/>
          </w:rPr>
          <m:t xml:space="preserve"> </m:t>
        </m:r>
        <m:sSub>
          <m:sSubPr>
            <m:ctrlPr>
              <w:rPr>
                <w:rFonts w:ascii="Cambria Math" w:eastAsiaTheme="minorEastAsia" w:hAnsi="Cambria Math"/>
                <w:i/>
                <w:vertAlign w:val="subscript"/>
              </w:rPr>
            </m:ctrlPr>
          </m:sSubPr>
          <m:e>
            <m:r>
              <w:rPr>
                <w:rFonts w:ascii="Cambria Math" w:eastAsiaTheme="minorEastAsia" w:hAnsi="Cambria Math"/>
              </w:rPr>
              <m:t>K</m:t>
            </m:r>
            <m:ctrlPr>
              <w:rPr>
                <w:rFonts w:ascii="Cambria Math" w:eastAsiaTheme="minorEastAsia" w:hAnsi="Cambria Math"/>
                <w:i/>
              </w:rPr>
            </m:ctrlPr>
          </m:e>
          <m:sub>
            <m:r>
              <w:rPr>
                <w:rFonts w:ascii="Cambria Math" w:eastAsiaTheme="minorEastAsia" w:hAnsi="Cambria Math"/>
                <w:vertAlign w:val="subscript"/>
              </w:rPr>
              <m:t>p</m:t>
            </m:r>
          </m:sub>
        </m:sSub>
      </m:oMath>
      <w:r w:rsidR="002D552A">
        <w:rPr>
          <w:rFonts w:eastAsiaTheme="minorEastAsia"/>
          <w:vertAlign w:val="subscript"/>
        </w:rPr>
        <w:t xml:space="preserve"> </w:t>
      </w:r>
      <w:r w:rsidRPr="0EB70D8B">
        <w:rPr>
          <w:rFonts w:eastAsiaTheme="minorEastAsia"/>
        </w:rPr>
        <w:t>is a proportionality constant, or gain.</w:t>
      </w:r>
      <w:r w:rsidR="002D552A">
        <w:rPr>
          <w:rFonts w:eastAsiaTheme="minorEastAsia"/>
        </w:rPr>
        <w:t xml:space="preserve"> The gain used in proportional control is really the main driving factor behind how fast the ARSH will move to reduce the error. </w:t>
      </w:r>
      <w:r w:rsidR="00FD3ABD">
        <w:rPr>
          <w:rFonts w:eastAsiaTheme="minorEastAsia"/>
        </w:rPr>
        <w:t xml:space="preserve">For example, even if we have a huge error, a very small gain will still cause the robot to adjust slowly. </w:t>
      </w:r>
    </w:p>
    <w:p w14:paraId="5834AE94" w14:textId="1276A406" w:rsidR="003B0708" w:rsidRDefault="003B0708" w:rsidP="00A0130E">
      <w:pPr>
        <w:ind w:firstLine="720"/>
        <w:jc w:val="both"/>
        <w:rPr>
          <w:rFonts w:eastAsiaTheme="minorEastAsia"/>
        </w:rPr>
      </w:pPr>
    </w:p>
    <w:p w14:paraId="6C7F3419" w14:textId="4929EEF9" w:rsidR="003B0708" w:rsidRDefault="003B0708" w:rsidP="00BD0D19">
      <w:pPr>
        <w:jc w:val="both"/>
        <w:rPr>
          <w:rFonts w:eastAsiaTheme="minorEastAsia"/>
        </w:rPr>
      </w:pPr>
      <w:r>
        <w:rPr>
          <w:rFonts w:eastAsiaTheme="minorEastAsia"/>
        </w:rPr>
        <w:t xml:space="preserve">When choosing the gain, there are a few important things to consider. First, real systems have momentum and will take some time to respond to commands. Second, having a large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can lead to oscillations where the system will overshoot, recover, and then over shoot again (similar to an under-damped system). And lastly, if the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is excessively large</w:t>
      </w:r>
      <w:r w:rsidR="00391210">
        <w:rPr>
          <w:rFonts w:eastAsiaTheme="minorEastAsia"/>
        </w:rPr>
        <w:t>, the oscillations may become divergent as the overshoot gets larger over time. Thankfully, there is a way to help dampen these oscillations, and it will be discussed in the next section</w:t>
      </w:r>
      <w:r w:rsidR="00A0130E">
        <w:rPr>
          <w:rFonts w:eastAsiaTheme="minorEastAsia"/>
        </w:rPr>
        <w:t>.</w:t>
      </w:r>
    </w:p>
    <w:p w14:paraId="1DFC6109" w14:textId="549889EF" w:rsidR="00391210" w:rsidRDefault="00391210" w:rsidP="00391210">
      <w:pPr>
        <w:rPr>
          <w:rFonts w:eastAsiaTheme="minorEastAsia"/>
        </w:rPr>
      </w:pPr>
    </w:p>
    <w:p w14:paraId="7AF06C70" w14:textId="16BCCEE3" w:rsidR="00391210" w:rsidRDefault="00391210" w:rsidP="00391210">
      <w:pPr>
        <w:pStyle w:val="Heading3"/>
        <w:rPr>
          <w:rFonts w:eastAsiaTheme="minorEastAsia"/>
        </w:rPr>
      </w:pPr>
      <w:bookmarkStart w:id="118" w:name="_Toc500071642"/>
      <w:r>
        <w:rPr>
          <w:rFonts w:eastAsiaTheme="minorEastAsia"/>
        </w:rPr>
        <w:t>Derivative Control</w:t>
      </w:r>
      <w:bookmarkEnd w:id="118"/>
    </w:p>
    <w:p w14:paraId="6459979B" w14:textId="6E99359D" w:rsidR="00391210" w:rsidRDefault="00391210" w:rsidP="00391210"/>
    <w:p w14:paraId="2BFC1C71" w14:textId="0E27E6E2" w:rsidR="00391210" w:rsidRDefault="004D79EE" w:rsidP="00BD0D19">
      <w:pPr>
        <w:jc w:val="both"/>
        <w:rPr>
          <w:rFonts w:eastAsiaTheme="minorEastAsia"/>
        </w:rPr>
      </w:pPr>
      <w:r>
        <w:rPr>
          <w:rFonts w:eastAsiaTheme="minorEastAsia"/>
        </w:rPr>
        <w:t>With</w:t>
      </w:r>
      <w:r w:rsidR="00391210">
        <w:rPr>
          <w:rFonts w:eastAsiaTheme="minorEastAsia"/>
        </w:rPr>
        <w:t xml:space="preserve"> derivative control, a system can be tuned to act in proportion to the rate of change of the input (error) and can be characterized by the equation</w:t>
      </w:r>
      <w:r w:rsidR="00391210" w:rsidRPr="0EB70D8B">
        <w:rPr>
          <w:rFonts w:eastAsiaTheme="minorEastAsia"/>
        </w:rPr>
        <w:t xml:space="preserve">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 xml:space="preserve">= </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r>
              <w:rPr>
                <w:rFonts w:ascii="Cambria Math" w:hAnsi="Cambria Math"/>
              </w:rPr>
              <m:t>d</m:t>
            </m:r>
            <m:sSub>
              <m:sSubPr>
                <m:ctrlPr>
                  <w:rPr>
                    <w:rFonts w:ascii="Cambria Math" w:hAnsi="Cambria Math"/>
                    <w:i/>
                    <w:sz w:val="22"/>
                  </w:rPr>
                </m:ctrlPr>
              </m:sSubPr>
              <m:e>
                <m:r>
                  <w:rPr>
                    <w:rFonts w:ascii="Cambria Math" w:hAnsi="Cambria Math"/>
                  </w:rPr>
                  <m:t>i</m:t>
                </m:r>
              </m:e>
              <m:sub>
                <m:r>
                  <w:rPr>
                    <w:rFonts w:ascii="Cambria Math" w:hAnsi="Cambria Math"/>
                  </w:rPr>
                  <m:t>input</m:t>
                </m:r>
              </m:sub>
            </m:sSub>
          </m:num>
          <m:den>
            <m:r>
              <w:rPr>
                <w:rFonts w:ascii="Cambria Math" w:hAnsi="Cambria Math"/>
              </w:rPr>
              <m:t>dt</m:t>
            </m:r>
          </m:den>
        </m:f>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d</m:t>
                </m:r>
              </m:e>
              <m:sub>
                <m:r>
                  <w:rPr>
                    <w:rFonts w:ascii="Cambria Math" w:hAnsi="Cambria Math"/>
                  </w:rPr>
                  <m:t>error</m:t>
                </m:r>
                <m:d>
                  <m:dPr>
                    <m:ctrlPr>
                      <w:rPr>
                        <w:rFonts w:ascii="Cambria Math" w:hAnsi="Cambria Math"/>
                        <w:i/>
                        <w:sz w:val="22"/>
                      </w:rPr>
                    </m:ctrlPr>
                  </m:dPr>
                  <m:e>
                    <m:r>
                      <w:rPr>
                        <w:rFonts w:ascii="Cambria Math" w:hAnsi="Cambria Math"/>
                      </w:rPr>
                      <m:t>t</m:t>
                    </m:r>
                  </m:e>
                </m:d>
              </m:sub>
            </m:sSub>
          </m:num>
          <m:den>
            <m:r>
              <w:rPr>
                <w:rFonts w:ascii="Cambria Math" w:hAnsi="Cambria Math"/>
              </w:rPr>
              <m:t>dt</m:t>
            </m:r>
          </m:den>
        </m:f>
      </m:oMath>
      <w:r w:rsidR="00391210" w:rsidRPr="0EB70D8B">
        <w:rPr>
          <w:rFonts w:eastAsiaTheme="minorEastAsia"/>
        </w:rPr>
        <w:t xml:space="preserve">. </w:t>
      </w:r>
      <m:oMath>
        <m:sSub>
          <m:sSubPr>
            <m:ctrlPr>
              <w:rPr>
                <w:rFonts w:ascii="Cambria Math" w:eastAsiaTheme="minorEastAsia" w:hAnsi="Cambria Math"/>
                <w:i/>
                <w:vertAlign w:val="subscript"/>
              </w:rPr>
            </m:ctrlPr>
          </m:sSubPr>
          <m:e>
            <m:r>
              <w:rPr>
                <w:rFonts w:ascii="Cambria Math" w:eastAsiaTheme="minorEastAsia" w:hAnsi="Cambria Math"/>
              </w:rPr>
              <m:t>K</m:t>
            </m:r>
            <m:ctrlPr>
              <w:rPr>
                <w:rFonts w:ascii="Cambria Math" w:eastAsiaTheme="minorEastAsia" w:hAnsi="Cambria Math"/>
                <w:i/>
              </w:rPr>
            </m:ctrlPr>
          </m:e>
          <m:sub>
            <m:r>
              <w:rPr>
                <w:rFonts w:ascii="Cambria Math" w:eastAsiaTheme="minorEastAsia" w:hAnsi="Cambria Math"/>
                <w:vertAlign w:val="subscript"/>
              </w:rPr>
              <m:t>d</m:t>
            </m:r>
          </m:sub>
        </m:sSub>
      </m:oMath>
      <w:r>
        <w:rPr>
          <w:rFonts w:eastAsiaTheme="minorEastAsia"/>
        </w:rPr>
        <w:t xml:space="preserve"> </w:t>
      </w:r>
      <w:r w:rsidR="00391210" w:rsidRPr="0EB70D8B">
        <w:rPr>
          <w:rFonts w:eastAsiaTheme="minorEastAsia"/>
        </w:rPr>
        <w:t xml:space="preserve">is a proportionality constant for the derivative control system. </w:t>
      </w:r>
      <w:r w:rsidR="00391210">
        <w:rPr>
          <w:rFonts w:eastAsiaTheme="minorEastAsia"/>
        </w:rPr>
        <w:t>The main feature that derivative control brings to the table is that it provides damping</w:t>
      </w:r>
      <w:r>
        <w:rPr>
          <w:rFonts w:eastAsiaTheme="minorEastAsia"/>
        </w:rPr>
        <w:t xml:space="preserve">. This property of derivative control can prove extremely useful when combined with proportional control to reduce the overshoot/oscillation that the proportional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can cause.</w:t>
      </w:r>
    </w:p>
    <w:p w14:paraId="2BD12ABE" w14:textId="77777777" w:rsidR="00BD0D19" w:rsidRDefault="00BD0D19" w:rsidP="00BD0D19">
      <w:pPr>
        <w:jc w:val="both"/>
        <w:rPr>
          <w:rFonts w:eastAsiaTheme="minorEastAsia"/>
        </w:rPr>
      </w:pPr>
    </w:p>
    <w:p w14:paraId="30FE2E2C" w14:textId="4536F083" w:rsidR="004D79EE" w:rsidRDefault="004D79EE" w:rsidP="004D79EE">
      <w:pPr>
        <w:jc w:val="both"/>
        <w:rPr>
          <w:rFonts w:eastAsiaTheme="minorEastAsia"/>
        </w:rPr>
      </w:pPr>
    </w:p>
    <w:p w14:paraId="67B5BC96" w14:textId="10C3425D" w:rsidR="004D79EE" w:rsidRDefault="004D79EE" w:rsidP="004D79EE">
      <w:pPr>
        <w:pStyle w:val="Heading3"/>
      </w:pPr>
      <w:bookmarkStart w:id="119" w:name="_Toc500071643"/>
      <w:r>
        <w:lastRenderedPageBreak/>
        <w:t>Integral Control</w:t>
      </w:r>
      <w:bookmarkEnd w:id="119"/>
    </w:p>
    <w:p w14:paraId="06AAAFD1" w14:textId="77777777" w:rsidR="00391210" w:rsidRPr="00391210" w:rsidRDefault="00391210" w:rsidP="00391210"/>
    <w:p w14:paraId="053D49E5" w14:textId="538A6C5F" w:rsidR="006F1EAD" w:rsidRDefault="004D79EE" w:rsidP="00BD0D19">
      <w:pPr>
        <w:jc w:val="both"/>
        <w:rPr>
          <w:rFonts w:eastAsiaTheme="minorEastAsia"/>
        </w:rPr>
      </w:pPr>
      <w:r>
        <w:rPr>
          <w:rFonts w:eastAsiaTheme="minorEastAsia"/>
        </w:rPr>
        <w:t>With i</w:t>
      </w:r>
      <w:r w:rsidR="00D55B01" w:rsidRPr="0EB70D8B">
        <w:rPr>
          <w:rFonts w:eastAsiaTheme="minorEastAsia"/>
        </w:rPr>
        <w:t>ntegral control</w:t>
      </w:r>
      <w:r>
        <w:rPr>
          <w:rFonts w:eastAsiaTheme="minorEastAsia"/>
        </w:rPr>
        <w:t>, a system can be tuned to</w:t>
      </w:r>
      <w:r w:rsidR="00D55B01" w:rsidRPr="0EB70D8B">
        <w:rPr>
          <w:rFonts w:eastAsiaTheme="minorEastAsia"/>
        </w:rPr>
        <w:t xml:space="preserve"> ac</w:t>
      </w:r>
      <w:r>
        <w:rPr>
          <w:rFonts w:eastAsiaTheme="minorEastAsia"/>
        </w:rPr>
        <w:t>t</w:t>
      </w:r>
      <w:r w:rsidR="00D55B01" w:rsidRPr="0EB70D8B">
        <w:rPr>
          <w:rFonts w:eastAsiaTheme="minorEastAsia"/>
        </w:rPr>
        <w:t xml:space="preserve"> in proportion to the integral of its input</w:t>
      </w:r>
      <w:r>
        <w:rPr>
          <w:rFonts w:eastAsiaTheme="minorEastAsia"/>
        </w:rPr>
        <w:t xml:space="preserve"> (error)</w:t>
      </w:r>
      <w:r w:rsidR="00D55B01" w:rsidRPr="0EB70D8B">
        <w:rPr>
          <w:rFonts w:eastAsiaTheme="minorEastAsia"/>
        </w:rPr>
        <w:t>,</w:t>
      </w:r>
      <w:r>
        <w:rPr>
          <w:rFonts w:eastAsiaTheme="minorEastAsia"/>
        </w:rPr>
        <w:t xml:space="preserve"> and is characterized</w:t>
      </w:r>
      <w:r w:rsidR="00D55B01" w:rsidRPr="0EB70D8B">
        <w:rPr>
          <w:rFonts w:eastAsiaTheme="minorEastAsia"/>
        </w:rPr>
        <w:t xml:space="preserve"> by the equation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sSub>
              <m:sSubPr>
                <m:ctrlPr>
                  <w:rPr>
                    <w:rFonts w:ascii="Cambria Math" w:hAnsi="Cambria Math"/>
                    <w:i/>
                    <w:sz w:val="22"/>
                  </w:rPr>
                </m:ctrlPr>
              </m:sSubPr>
              <m:e>
                <m:r>
                  <w:rPr>
                    <w:rFonts w:ascii="Cambria Math" w:hAnsi="Cambria Math"/>
                  </w:rPr>
                  <m:t>i</m:t>
                </m:r>
              </m:e>
              <m:sub>
                <m:r>
                  <w:rPr>
                    <w:rFonts w:ascii="Cambria Math" w:hAnsi="Cambria Math"/>
                  </w:rPr>
                  <m:t>input</m:t>
                </m:r>
              </m:sub>
            </m:sSub>
            <m:d>
              <m:dPr>
                <m:ctrlPr>
                  <w:rPr>
                    <w:rFonts w:ascii="Cambria Math" w:hAnsi="Cambria Math"/>
                    <w:i/>
                    <w:sz w:val="22"/>
                  </w:rPr>
                </m:ctrlPr>
              </m:dPr>
              <m:e>
                <m:r>
                  <w:rPr>
                    <w:rFonts w:ascii="Cambria Math" w:hAnsi="Cambria Math"/>
                  </w:rPr>
                  <m:t>t</m:t>
                </m:r>
              </m:e>
            </m:d>
            <m:r>
              <w:rPr>
                <w:rFonts w:ascii="Cambria Math" w:hAnsi="Cambria Math"/>
              </w:rPr>
              <m:t>dt</m:t>
            </m:r>
          </m:e>
        </m:nary>
        <m:r>
          <w:rPr>
            <w:rFonts w:ascii="Cambria Math" w:hAnsi="Cambria Math"/>
            <w:sz w:val="22"/>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r>
              <w:rPr>
                <w:rFonts w:ascii="Cambria Math" w:hAnsi="Cambria Math"/>
                <w:sz w:val="22"/>
              </w:rPr>
              <m:t>error</m:t>
            </m:r>
            <m:d>
              <m:dPr>
                <m:ctrlPr>
                  <w:rPr>
                    <w:rFonts w:ascii="Cambria Math" w:hAnsi="Cambria Math"/>
                    <w:i/>
                    <w:sz w:val="22"/>
                  </w:rPr>
                </m:ctrlPr>
              </m:dPr>
              <m:e>
                <m:r>
                  <w:rPr>
                    <w:rFonts w:ascii="Cambria Math" w:hAnsi="Cambria Math"/>
                  </w:rPr>
                  <m:t>t</m:t>
                </m:r>
              </m:e>
            </m:d>
            <m:r>
              <w:rPr>
                <w:rFonts w:ascii="Cambria Math" w:hAnsi="Cambria Math"/>
              </w:rPr>
              <m:t>dt</m:t>
            </m:r>
          </m:e>
        </m:nary>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oMath>
      <w:r w:rsidR="00D55B01" w:rsidRPr="0EB70D8B">
        <w:rPr>
          <w:rFonts w:eastAsiaTheme="minorEastAsia"/>
        </w:rPr>
        <w:t xml:space="preserve"> is a proportionality constant for the integral control system. </w:t>
      </w:r>
      <w:r>
        <w:rPr>
          <w:rFonts w:eastAsiaTheme="minorEastAsia"/>
        </w:rPr>
        <w:t>The main feature that integral control brings to the table is that</w:t>
      </w:r>
      <w:r w:rsidR="00C815A4">
        <w:rPr>
          <w:rFonts w:eastAsiaTheme="minorEastAsia"/>
        </w:rPr>
        <w:t xml:space="preserve"> it can help eliminate steady state errors. If a system is run over a long period of time, small errors that aren’t caught by proportional or derivative control can add up, causing the control system to degrade in performance as time passes. Integral control helps solve this problem by eliminating these accumulated errors.</w:t>
      </w:r>
    </w:p>
    <w:p w14:paraId="4DFAC928" w14:textId="70897C2C" w:rsidR="00C815A4" w:rsidRDefault="00C815A4" w:rsidP="00C815A4">
      <w:pPr>
        <w:jc w:val="both"/>
        <w:rPr>
          <w:rFonts w:eastAsiaTheme="minorEastAsia"/>
        </w:rPr>
      </w:pPr>
    </w:p>
    <w:p w14:paraId="656D9247" w14:textId="3A069578" w:rsidR="00C815A4" w:rsidRDefault="00C815A4" w:rsidP="00C815A4">
      <w:pPr>
        <w:pStyle w:val="Heading3"/>
        <w:rPr>
          <w:rFonts w:eastAsiaTheme="minorEastAsia"/>
        </w:rPr>
      </w:pPr>
      <w:bookmarkStart w:id="120" w:name="_Toc500071644"/>
      <w:r>
        <w:rPr>
          <w:rFonts w:eastAsiaTheme="minorEastAsia"/>
        </w:rPr>
        <w:t>PID Control</w:t>
      </w:r>
      <w:bookmarkEnd w:id="120"/>
    </w:p>
    <w:p w14:paraId="5C217806" w14:textId="77777777" w:rsidR="006F1EAD" w:rsidRDefault="006F1EAD" w:rsidP="00D55B01">
      <w:pPr>
        <w:jc w:val="both"/>
        <w:rPr>
          <w:rFonts w:eastAsiaTheme="minorEastAsia"/>
        </w:rPr>
      </w:pPr>
    </w:p>
    <w:p w14:paraId="216BB306" w14:textId="2246A749" w:rsidR="00391210" w:rsidRDefault="00391210" w:rsidP="00BD0D19">
      <w:pPr>
        <w:jc w:val="both"/>
      </w:pPr>
      <w:r w:rsidRPr="0EB70D8B">
        <w:rPr>
          <w:rFonts w:eastAsiaTheme="minorEastAsia"/>
        </w:rPr>
        <w:t xml:space="preserve">A PID control system combines all </w:t>
      </w:r>
      <w:r w:rsidR="00C815A4">
        <w:rPr>
          <w:rFonts w:eastAsiaTheme="minorEastAsia"/>
        </w:rPr>
        <w:t>three of the control methods mentioned in the earlier sections</w:t>
      </w:r>
      <w:r w:rsidRPr="0EB70D8B">
        <w:rPr>
          <w:rFonts w:eastAsiaTheme="minorEastAsia"/>
        </w:rPr>
        <w:t xml:space="preserve"> and can be easily expressed by the equation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sz w:val="22"/>
              </w:rPr>
            </m:ctrlPr>
          </m:sSubPr>
          <m:e>
            <m:r>
              <w:rPr>
                <w:rFonts w:ascii="Cambria Math" w:hAnsi="Cambria Math"/>
              </w:rPr>
              <m:t>i</m:t>
            </m:r>
          </m:e>
          <m:sub>
            <m:r>
              <w:rPr>
                <w:rFonts w:ascii="Cambria Math" w:hAnsi="Cambria Math"/>
              </w:rPr>
              <m:t>input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sSub>
              <m:sSubPr>
                <m:ctrlPr>
                  <w:rPr>
                    <w:rFonts w:ascii="Cambria Math" w:hAnsi="Cambria Math"/>
                    <w:i/>
                    <w:sz w:val="22"/>
                  </w:rPr>
                </m:ctrlPr>
              </m:sSubPr>
              <m:e>
                <m:r>
                  <w:rPr>
                    <w:rFonts w:ascii="Cambria Math" w:hAnsi="Cambria Math"/>
                  </w:rPr>
                  <m:t>i</m:t>
                </m:r>
              </m:e>
              <m:sub>
                <m:r>
                  <w:rPr>
                    <w:rFonts w:ascii="Cambria Math" w:hAnsi="Cambria Math"/>
                  </w:rPr>
                  <m:t>input</m:t>
                </m:r>
              </m:sub>
            </m:sSub>
            <m:d>
              <m:dPr>
                <m:ctrlPr>
                  <w:rPr>
                    <w:rFonts w:ascii="Cambria Math" w:hAnsi="Cambria Math"/>
                    <w:i/>
                    <w:sz w:val="22"/>
                  </w:rPr>
                </m:ctrlPr>
              </m:dPr>
              <m:e>
                <m:r>
                  <w:rPr>
                    <w:rFonts w:ascii="Cambria Math" w:hAnsi="Cambria Math"/>
                  </w:rPr>
                  <m:t>t</m:t>
                </m:r>
              </m:e>
            </m:d>
            <m:r>
              <w:rPr>
                <w:rFonts w:ascii="Cambria Math" w:hAnsi="Cambria Math"/>
              </w:rPr>
              <m:t>dt</m:t>
            </m:r>
          </m:e>
        </m:nary>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r>
              <w:rPr>
                <w:rFonts w:ascii="Cambria Math" w:hAnsi="Cambria Math"/>
              </w:rPr>
              <m:t>d</m:t>
            </m:r>
            <m:sSub>
              <m:sSubPr>
                <m:ctrlPr>
                  <w:rPr>
                    <w:rFonts w:ascii="Cambria Math" w:hAnsi="Cambria Math"/>
                    <w:i/>
                    <w:sz w:val="22"/>
                  </w:rPr>
                </m:ctrlPr>
              </m:sSubPr>
              <m:e>
                <m:r>
                  <w:rPr>
                    <w:rFonts w:ascii="Cambria Math" w:hAnsi="Cambria Math"/>
                  </w:rPr>
                  <m:t>i</m:t>
                </m:r>
              </m:e>
              <m:sub>
                <m:r>
                  <w:rPr>
                    <w:rFonts w:ascii="Cambria Math" w:hAnsi="Cambria Math"/>
                  </w:rPr>
                  <m:t>input</m:t>
                </m:r>
              </m:sub>
            </m:sSub>
          </m:num>
          <m:den>
            <m:r>
              <w:rPr>
                <w:rFonts w:ascii="Cambria Math" w:hAnsi="Cambria Math"/>
              </w:rPr>
              <m:t>dt</m:t>
            </m:r>
          </m:den>
        </m:f>
      </m:oMath>
      <w:r w:rsidRPr="0EB70D8B">
        <w:rPr>
          <w:rFonts w:eastAsiaTheme="minorEastAsia"/>
        </w:rPr>
        <w:t>.</w:t>
      </w:r>
      <w:r w:rsidR="00C815A4">
        <w:rPr>
          <w:rFonts w:eastAsiaTheme="minorEastAsia"/>
        </w:rPr>
        <w:t xml:space="preserve"> By using PID control, we can reap the benefits of all three different control methods in one control system: The proportional control component minimizes instantaneous error, the integral control component minimized cumulative error, and the derivative control component provides damping to the system. When using PID control, all three gains: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r>
          <w:rPr>
            <w:rFonts w:ascii="Cambria Math" w:eastAsiaTheme="minorEastAsia" w:hAnsi="Cambria Math"/>
          </w:rPr>
          <m:t xml:space="preserve">, </m:t>
        </m:r>
      </m:oMath>
      <w:r w:rsidR="00C815A4">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oMath>
      <w:r w:rsidR="00C815A4">
        <w:rPr>
          <w:rFonts w:eastAsiaTheme="minorEastAsia"/>
        </w:rPr>
        <w:t xml:space="preserve"> must be tuned together. This means we can’t find an appropriate gain for only proportional control, and expect that gain to work the same in PID control. Finding the correct gain is a difficult process, but it can be done by numerous methods through analytical means, empirical means, a search strategy, or learning/evolutionary methods</w:t>
      </w:r>
      <w:r w:rsidR="00B173EF">
        <w:rPr>
          <w:rFonts w:eastAsiaTheme="minorEastAsia"/>
        </w:rPr>
        <w:t>. In all likelihood, we will end up using mostly an empirical approach; nothing is more tried and true than trial and error.</w:t>
      </w:r>
    </w:p>
    <w:p w14:paraId="21FED465" w14:textId="7E4040E2" w:rsidR="004E2F5A" w:rsidRDefault="004E2F5A" w:rsidP="004E2F5A"/>
    <w:p w14:paraId="01D95E91" w14:textId="056F4B0D" w:rsidR="00B14DA7" w:rsidRDefault="0EB70D8B" w:rsidP="004E2F5A">
      <w:pPr>
        <w:pStyle w:val="Heading2"/>
      </w:pPr>
      <w:bookmarkStart w:id="121" w:name="_Toc500071645"/>
      <w:r>
        <w:t>Computer Vision</w:t>
      </w:r>
      <w:r w:rsidR="00A407B9">
        <w:t xml:space="preserve"> and Image Processing Methods</w:t>
      </w:r>
      <w:bookmarkEnd w:id="121"/>
    </w:p>
    <w:p w14:paraId="580306AB" w14:textId="77777777" w:rsidR="00B14DA7" w:rsidRPr="00B14DA7" w:rsidRDefault="00B14DA7" w:rsidP="00B14DA7"/>
    <w:p w14:paraId="0BF69014" w14:textId="21301F8C" w:rsidR="00B14DA7" w:rsidRDefault="00095EE2" w:rsidP="00BD0D19">
      <w:pPr>
        <w:jc w:val="both"/>
      </w:pPr>
      <w:r>
        <w:t xml:space="preserve">Now that the method for actually configuring the ASRH to follow an object of interest through visual servoing, the question now becomes “how will the ASRH find the object of interest”? This is where we need to implement some kind of computer vision algorithm that the ASRH can use to find, track, and follow an object of interest. </w:t>
      </w:r>
      <w:r w:rsidR="0EB70D8B">
        <w:t xml:space="preserve">Computer vision deals with acquiring, processing, analyzing and understanding input from digital images or videos. The purpose of computer vision is to take in real world information and convert it into numerical or symbolic data that can then be further processed to give usable information. There are various forms of computer vision </w:t>
      </w:r>
      <w:r w:rsidR="00A407B9">
        <w:t>techniques and algorithms available to us; we just need to figure out which method will be the most useful in our specific application</w:t>
      </w:r>
      <w:r w:rsidR="0EB70D8B">
        <w:t xml:space="preserve">. </w:t>
      </w:r>
      <w:r w:rsidR="00A407B9">
        <w:t>The following sections will outline some different image processing techniques and will compare how useful each one can be for use on the ASRH</w:t>
      </w:r>
      <w:r w:rsidR="007C5834">
        <w:t>.</w:t>
      </w:r>
    </w:p>
    <w:p w14:paraId="621D2B25" w14:textId="77777777" w:rsidR="008956B7" w:rsidRDefault="008956B7" w:rsidP="00BD0D19"/>
    <w:p w14:paraId="282CB02D" w14:textId="71940C59" w:rsidR="00B14DA7" w:rsidRDefault="007C5834" w:rsidP="007C5834">
      <w:pPr>
        <w:pStyle w:val="Heading3"/>
      </w:pPr>
      <w:bookmarkStart w:id="122" w:name="_Toc500071646"/>
      <w:r>
        <w:t>Template Matching</w:t>
      </w:r>
      <w:bookmarkEnd w:id="122"/>
    </w:p>
    <w:p w14:paraId="10821CA7" w14:textId="77777777" w:rsidR="007C5834" w:rsidRPr="00B14DA7" w:rsidRDefault="007C5834" w:rsidP="00B14DA7"/>
    <w:p w14:paraId="754310D7" w14:textId="3B8D3549" w:rsidR="00A407B9" w:rsidRDefault="0EB70D8B" w:rsidP="00D67EE4">
      <w:pPr>
        <w:jc w:val="both"/>
      </w:pPr>
      <w:r>
        <w:t xml:space="preserve">Template matching is a simple method that takes a static image template and runs it through another image in which we want to find the corresponding template. This method </w:t>
      </w:r>
      <w:r>
        <w:lastRenderedPageBreak/>
        <w:t xml:space="preserve">can work alright for simple applications but has difficulty with images that don’t correspond exactly to the template image. Lighting, position, scale, and image variability can cause this method to fail, leading to a lack of matches or false matches appearing. </w:t>
      </w:r>
      <w:r w:rsidR="00BD0D19">
        <w:t>Figures 6-3 and 6-4 illustrate the idea of template matching in action. Figure 6-3 is the template and Figure 6-4 is the search image. Template matching will run the template across the search image and find the best match. The template in Figure 6-3 is boxed in blue on the search image in Figure 6-4</w:t>
      </w:r>
    </w:p>
    <w:p w14:paraId="27E308D0" w14:textId="6819A1EB" w:rsidR="007C5834" w:rsidRDefault="007C5834" w:rsidP="007C5834">
      <w:pPr>
        <w:jc w:val="both"/>
      </w:pPr>
    </w:p>
    <w:p w14:paraId="28304491" w14:textId="3A65A85C" w:rsidR="007C5834" w:rsidRDefault="002729CC" w:rsidP="007C5834">
      <w:pPr>
        <w:jc w:val="both"/>
      </w:pPr>
      <w:r>
        <w:rPr>
          <w:noProof/>
        </w:rPr>
        <w:drawing>
          <wp:anchor distT="0" distB="0" distL="114300" distR="114300" simplePos="0" relativeHeight="251636736" behindDoc="1" locked="0" layoutInCell="1" allowOverlap="1" wp14:anchorId="4CFDA802" wp14:editId="34D47EC2">
            <wp:simplePos x="0" y="0"/>
            <wp:positionH relativeFrom="margin">
              <wp:posOffset>3335655</wp:posOffset>
            </wp:positionH>
            <wp:positionV relativeFrom="paragraph">
              <wp:posOffset>36069</wp:posOffset>
            </wp:positionV>
            <wp:extent cx="2435165" cy="2156460"/>
            <wp:effectExtent l="0" t="0" r="3810" b="0"/>
            <wp:wrapNone/>
            <wp:docPr id="1708561223" name="Picture 1708561223" descr="C:\Users\user\AppData\Local\Microsoft\Windows\INetCache\Content.Word\TM_CCOEF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TM_CCOEFF 1.png"/>
                    <pic:cNvPicPr>
                      <a:picLocks noChangeAspect="1" noChangeArrowheads="1"/>
                    </pic:cNvPicPr>
                  </pic:nvPicPr>
                  <pic:blipFill rotWithShape="1">
                    <a:blip r:embed="rId65">
                      <a:extLst>
                        <a:ext uri="{28A0092B-C50C-407E-A947-70E740481C1C}">
                          <a14:useLocalDpi xmlns:a14="http://schemas.microsoft.com/office/drawing/2010/main" val="0"/>
                        </a:ext>
                      </a:extLst>
                    </a:blip>
                    <a:srcRect t="68530" r="74870"/>
                    <a:stretch/>
                  </pic:blipFill>
                  <pic:spPr bwMode="auto">
                    <a:xfrm>
                      <a:off x="0" y="0"/>
                      <a:ext cx="2435165" cy="2156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6353E" w14:textId="4192E4EE" w:rsidR="007C5834" w:rsidRDefault="002729CC" w:rsidP="007C5834">
      <w:pPr>
        <w:jc w:val="both"/>
      </w:pPr>
      <w:r>
        <w:rPr>
          <w:noProof/>
        </w:rPr>
        <mc:AlternateContent>
          <mc:Choice Requires="wps">
            <w:drawing>
              <wp:anchor distT="0" distB="0" distL="114300" distR="114300" simplePos="0" relativeHeight="251718656" behindDoc="1" locked="0" layoutInCell="1" allowOverlap="1" wp14:anchorId="3B655767" wp14:editId="7D2E4822">
                <wp:simplePos x="0" y="0"/>
                <wp:positionH relativeFrom="column">
                  <wp:posOffset>676275</wp:posOffset>
                </wp:positionH>
                <wp:positionV relativeFrom="paragraph">
                  <wp:posOffset>1626235</wp:posOffset>
                </wp:positionV>
                <wp:extent cx="914400" cy="63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79CCD1A0" w14:textId="5368CAF1" w:rsidR="004426B9" w:rsidRPr="00B13D2E" w:rsidRDefault="004426B9" w:rsidP="002729CC">
                            <w:pPr>
                              <w:pStyle w:val="Caption"/>
                              <w:rPr>
                                <w:noProof/>
                                <w:sz w:val="24"/>
                              </w:rPr>
                            </w:pPr>
                            <w:bookmarkStart w:id="123" w:name="_Toc500071733"/>
                            <w:r>
                              <w:t xml:space="preserve">Figure </w:t>
                            </w:r>
                            <w:fldSimple w:instr=" STYLEREF 1 \s ">
                              <w:r>
                                <w:rPr>
                                  <w:noProof/>
                                </w:rPr>
                                <w:t>6</w:t>
                              </w:r>
                            </w:fldSimple>
                            <w:r>
                              <w:noBreakHyphen/>
                            </w:r>
                            <w:fldSimple w:instr=" SEQ Figure \* ARABIC \s 1 ">
                              <w:r>
                                <w:rPr>
                                  <w:noProof/>
                                </w:rPr>
                                <w:t>3</w:t>
                              </w:r>
                            </w:fldSimple>
                            <w:r>
                              <w:t>: A 'Waldo' Template</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655767" id="Text Box 58" o:spid="_x0000_s1028" type="#_x0000_t202" style="position:absolute;left:0;text-align:left;margin-left:53.25pt;margin-top:128.05pt;width:1in;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KLgIAAGUEAAAOAAAAZHJzL2Uyb0RvYy54bWysVMFu2zAMvQ/YPwi6L06ytliNOEWWIsOA&#10;oi2QDD0rshwLkEWNUmJnXz9KttOt22nYRaZIitJ7j/TirmsMOyn0GmzBZ5MpZ8pKKLU9FPzbbvPh&#10;E2c+CFsKA1YV/Kw8v1u+f7doXa7mUIMpFTIqYn3euoLXIbg8y7ysVSP8BJyyFKwAGxFoi4esRNFS&#10;9cZk8+n0JmsBS4cglffkve+DfJnqV5WS4amqvArMFJzeFtKKad3HNVsuRH5A4Woth2eIf3hFI7Sl&#10;Sy+l7kUQ7Ij6j1KNlggeqjCR0GRQVVqqhIHQzKZv0Gxr4VTCQuR4d6HJ/7+y8vH0jEyXBb8mpaxo&#10;SKOd6gL7DB0jF/HTOp9T2tZRYujITzqPfk/OCLursIlfAsQoTkyfL+zGapKct7OrqylFJIVuPl7H&#10;EtnrSYc+fFHQsGgUHEm5RKg4PfjQp44p8SIPRpcbbUzcxMDaIDsJUrmtdVBD8d+yjI25FuKpvmD0&#10;ZBFeDyNaodt3iY75CHEP5ZmQI/S9453caLrvQfjwLJCahSDRAIQnWioDbcFhsDirAX/8zR/zSUOK&#10;ctZS8xXcfz8KVJyZr5bUjZ06Gjga+9Gwx2YNhHRGo+VkMukABjOaFULzQnOxirdQSFhJdxU8jOY6&#10;9CNAcyXVapWSqB+dCA9262QsPfK6614EukGVQFo+wtiWIn8jTp+b5HGrYyCmk3KR157FgW7q5aT9&#10;MHdxWH7dp6zXv8PyJwAAAP//AwBQSwMEFAAGAAgAAAAhAGZOoHzgAAAACwEAAA8AAABkcnMvZG93&#10;bnJldi54bWxMj8FOwzAQRO9I/IO1SFwQtRuaCIU4VVXBAS4VoRdubryNA7Ed2U4b/p6FCxxn9ml2&#10;plrPdmAnDLH3TsJyIYCha73uXSdh//Z0ew8sJuW0GrxDCV8YYV1fXlSq1P7sXvHUpI5RiIulkmBS&#10;GkvOY2vQqrjwIzq6HX2wKpEMHddBnSncDjwTouBW9Y4+GDXi1mD72UxWwm71vjM30/HxZbO6C8/7&#10;aVt8dI2U11fz5gFYwjn9wfBTn6pDTZ0OfnI6soG0KHJCJWR5sQRGRJYLcg6/Tga8rvj/DfU3AAAA&#10;//8DAFBLAQItABQABgAIAAAAIQC2gziS/gAAAOEBAAATAAAAAAAAAAAAAAAAAAAAAABbQ29udGVu&#10;dF9UeXBlc10ueG1sUEsBAi0AFAAGAAgAAAAhADj9If/WAAAAlAEAAAsAAAAAAAAAAAAAAAAALwEA&#10;AF9yZWxzLy5yZWxzUEsBAi0AFAAGAAgAAAAhAKmehUouAgAAZQQAAA4AAAAAAAAAAAAAAAAALgIA&#10;AGRycy9lMm9Eb2MueG1sUEsBAi0AFAAGAAgAAAAhAGZOoHzgAAAACwEAAA8AAAAAAAAAAAAAAAAA&#10;iAQAAGRycy9kb3ducmV2LnhtbFBLBQYAAAAABAAEAPMAAACVBQAAAAA=&#10;" stroked="f">
                <v:textbox style="mso-fit-shape-to-text:t" inset="0,0,0,0">
                  <w:txbxContent>
                    <w:p w14:paraId="79CCD1A0" w14:textId="5368CAF1" w:rsidR="004426B9" w:rsidRPr="00B13D2E" w:rsidRDefault="004426B9" w:rsidP="002729CC">
                      <w:pPr>
                        <w:pStyle w:val="Caption"/>
                        <w:rPr>
                          <w:noProof/>
                          <w:sz w:val="24"/>
                        </w:rPr>
                      </w:pPr>
                      <w:bookmarkStart w:id="124" w:name="_Toc500071733"/>
                      <w:r>
                        <w:t xml:space="preserve">Figure </w:t>
                      </w:r>
                      <w:fldSimple w:instr=" STYLEREF 1 \s ">
                        <w:r>
                          <w:rPr>
                            <w:noProof/>
                          </w:rPr>
                          <w:t>6</w:t>
                        </w:r>
                      </w:fldSimple>
                      <w:r>
                        <w:noBreakHyphen/>
                      </w:r>
                      <w:fldSimple w:instr=" SEQ Figure \* ARABIC \s 1 ">
                        <w:r>
                          <w:rPr>
                            <w:noProof/>
                          </w:rPr>
                          <w:t>3</w:t>
                        </w:r>
                      </w:fldSimple>
                      <w:r>
                        <w:t>: A 'Waldo' Template</w:t>
                      </w:r>
                      <w:bookmarkEnd w:id="124"/>
                    </w:p>
                  </w:txbxContent>
                </v:textbox>
              </v:shape>
            </w:pict>
          </mc:Fallback>
        </mc:AlternateContent>
      </w:r>
      <w:r w:rsidR="000A35E5">
        <w:rPr>
          <w:noProof/>
        </w:rPr>
        <w:drawing>
          <wp:anchor distT="0" distB="0" distL="114300" distR="114300" simplePos="0" relativeHeight="251626496" behindDoc="1" locked="0" layoutInCell="1" allowOverlap="1" wp14:anchorId="7162DC94" wp14:editId="5CCE1009">
            <wp:simplePos x="0" y="0"/>
            <wp:positionH relativeFrom="column">
              <wp:posOffset>676275</wp:posOffset>
            </wp:positionH>
            <wp:positionV relativeFrom="paragraph">
              <wp:posOffset>171450</wp:posOffset>
            </wp:positionV>
            <wp:extent cx="647700" cy="1397635"/>
            <wp:effectExtent l="0" t="0" r="0" b="0"/>
            <wp:wrapNone/>
            <wp:docPr id="1708561222" name="Picture 1708561222" descr="C:\Users\user\AppData\Local\Microsoft\Windows\INetCache\Content.Word\quer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query_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 cy="1397635"/>
                    </a:xfrm>
                    <a:prstGeom prst="rect">
                      <a:avLst/>
                    </a:prstGeom>
                    <a:noFill/>
                    <a:ln>
                      <a:noFill/>
                    </a:ln>
                  </pic:spPr>
                </pic:pic>
              </a:graphicData>
            </a:graphic>
          </wp:anchor>
        </w:drawing>
      </w:r>
    </w:p>
    <w:p w14:paraId="6BAE7721" w14:textId="6B7E5080" w:rsidR="007C5834" w:rsidRDefault="007C5834" w:rsidP="007C5834">
      <w:pPr>
        <w:jc w:val="both"/>
      </w:pPr>
    </w:p>
    <w:p w14:paraId="67FD2008" w14:textId="7AF2259B" w:rsidR="007C5834" w:rsidRDefault="007C5834" w:rsidP="007C5834">
      <w:pPr>
        <w:jc w:val="both"/>
      </w:pPr>
    </w:p>
    <w:p w14:paraId="6775D716" w14:textId="66D0663C" w:rsidR="007C5834" w:rsidRDefault="007C5834" w:rsidP="007C5834">
      <w:pPr>
        <w:jc w:val="both"/>
      </w:pPr>
    </w:p>
    <w:p w14:paraId="78B33549" w14:textId="3C0324AE" w:rsidR="00A407B9" w:rsidRDefault="00A407B9" w:rsidP="00B14DA7">
      <w:pPr>
        <w:ind w:firstLine="720"/>
        <w:jc w:val="both"/>
      </w:pPr>
    </w:p>
    <w:p w14:paraId="298D2E5E" w14:textId="0B67B92C" w:rsidR="007C5834" w:rsidRDefault="007C5834" w:rsidP="00B14DA7">
      <w:pPr>
        <w:ind w:firstLine="720"/>
        <w:jc w:val="both"/>
      </w:pPr>
    </w:p>
    <w:p w14:paraId="25377539" w14:textId="1D775E3B" w:rsidR="007C5834" w:rsidRDefault="007C5834" w:rsidP="00B14DA7">
      <w:pPr>
        <w:ind w:firstLine="720"/>
        <w:jc w:val="both"/>
      </w:pPr>
    </w:p>
    <w:p w14:paraId="0766B329" w14:textId="2F6D3568" w:rsidR="007C5834" w:rsidRDefault="007C5834" w:rsidP="00B14DA7">
      <w:pPr>
        <w:ind w:firstLine="720"/>
        <w:jc w:val="both"/>
      </w:pPr>
    </w:p>
    <w:p w14:paraId="0BA6AD67" w14:textId="69CF346A" w:rsidR="007C5834" w:rsidRDefault="007C5834" w:rsidP="00B14DA7">
      <w:pPr>
        <w:ind w:firstLine="720"/>
        <w:jc w:val="both"/>
      </w:pPr>
    </w:p>
    <w:p w14:paraId="4D1AACA2" w14:textId="2E8F4ACF" w:rsidR="007C5834" w:rsidRDefault="007C5834" w:rsidP="00B14DA7">
      <w:pPr>
        <w:ind w:firstLine="720"/>
        <w:jc w:val="both"/>
      </w:pPr>
    </w:p>
    <w:p w14:paraId="40609BAA" w14:textId="741D217B" w:rsidR="007C5834" w:rsidRDefault="007C5834" w:rsidP="00B14DA7">
      <w:pPr>
        <w:ind w:firstLine="720"/>
        <w:jc w:val="both"/>
      </w:pPr>
    </w:p>
    <w:p w14:paraId="5EBA1B36" w14:textId="5697D10C" w:rsidR="007C5834" w:rsidRDefault="002729CC" w:rsidP="00B14DA7">
      <w:pPr>
        <w:ind w:firstLine="720"/>
        <w:jc w:val="both"/>
      </w:pPr>
      <w:r>
        <w:rPr>
          <w:noProof/>
        </w:rPr>
        <mc:AlternateContent>
          <mc:Choice Requires="wps">
            <w:drawing>
              <wp:anchor distT="0" distB="0" distL="114300" distR="114300" simplePos="0" relativeHeight="251728896" behindDoc="1" locked="0" layoutInCell="1" allowOverlap="1" wp14:anchorId="10767CE6" wp14:editId="2A82E428">
                <wp:simplePos x="0" y="0"/>
                <wp:positionH relativeFrom="column">
                  <wp:posOffset>3333750</wp:posOffset>
                </wp:positionH>
                <wp:positionV relativeFrom="paragraph">
                  <wp:posOffset>127000</wp:posOffset>
                </wp:positionV>
                <wp:extent cx="2434590" cy="247650"/>
                <wp:effectExtent l="0" t="0" r="3810" b="0"/>
                <wp:wrapNone/>
                <wp:docPr id="59" name="Text Box 59"/>
                <wp:cNvGraphicFramePr/>
                <a:graphic xmlns:a="http://schemas.openxmlformats.org/drawingml/2006/main">
                  <a:graphicData uri="http://schemas.microsoft.com/office/word/2010/wordprocessingShape">
                    <wps:wsp>
                      <wps:cNvSpPr txBox="1"/>
                      <wps:spPr>
                        <a:xfrm>
                          <a:off x="0" y="0"/>
                          <a:ext cx="2434590" cy="247650"/>
                        </a:xfrm>
                        <a:prstGeom prst="rect">
                          <a:avLst/>
                        </a:prstGeom>
                        <a:solidFill>
                          <a:prstClr val="white"/>
                        </a:solidFill>
                        <a:ln>
                          <a:noFill/>
                        </a:ln>
                      </wps:spPr>
                      <wps:txbx>
                        <w:txbxContent>
                          <w:p w14:paraId="738A5E4C" w14:textId="208CB753" w:rsidR="004426B9" w:rsidRDefault="004426B9" w:rsidP="002729CC">
                            <w:pPr>
                              <w:pStyle w:val="Caption"/>
                            </w:pPr>
                            <w:bookmarkStart w:id="125" w:name="_Toc500071734"/>
                            <w:r>
                              <w:t xml:space="preserve">Figure </w:t>
                            </w:r>
                            <w:fldSimple w:instr=" STYLEREF 1 \s ">
                              <w:r>
                                <w:rPr>
                                  <w:noProof/>
                                </w:rPr>
                                <w:t>6</w:t>
                              </w:r>
                            </w:fldSimple>
                            <w:r>
                              <w:noBreakHyphen/>
                            </w:r>
                            <w:fldSimple w:instr=" SEQ Figure \* ARABIC \s 1 ">
                              <w:r>
                                <w:rPr>
                                  <w:noProof/>
                                </w:rPr>
                                <w:t>4</w:t>
                              </w:r>
                            </w:fldSimple>
                            <w:r>
                              <w:t>: Template Found in a “Where’s Waldo’ Puzzle</w:t>
                            </w:r>
                            <w:bookmarkEnd w:id="125"/>
                          </w:p>
                          <w:p w14:paraId="674635CD" w14:textId="77777777" w:rsidR="004426B9" w:rsidRPr="002729CC" w:rsidRDefault="004426B9" w:rsidP="002729C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767CE6" id="Text Box 59" o:spid="_x0000_s1029" type="#_x0000_t202" style="position:absolute;left:0;text-align:left;margin-left:262.5pt;margin-top:10pt;width:191.7pt;height:19.5pt;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MxNAIAAGkEAAAOAAAAZHJzL2Uyb0RvYy54bWysVMFuGjEQvVfqP1i+lwUCaYNYIkpEVQkl&#10;kaDK2Xht1pLtcW3DLv36jr0sadOeql6845nx2O+9mZ3ft0aTk/BBgS3paDCkRFgOlbKHkn7brT98&#10;oiREZiumwYqSnkWg94v37+aNm4kx1KAr4QkWsWHWuJLWMbpZUQReC8PCAJywGJTgDYu49Yei8qzB&#10;6kYX4+HwtmjAV84DFyGg96EL0kWuL6Xg8UnKICLRJcW3xbz6vO7TWizmbHbwzNWKX57B/uEVhimL&#10;l15LPbDIyNGrP0oZxT0EkHHAwRQgpeIiY0A0o+EbNNuaOZGxIDnBXWkK/68sfzw9e6Kqkk7vKLHM&#10;oEY70UbyGVqCLuSncWGGaVuHibFFP+rc+wM6E+xWepO+CIhgHJk+X9lN1Tg6x5ObyfQOQxxj48nH&#10;22mmv3g97XyIXwQYkoySelQvk8pOmxDxJZjap6TLAmhVrZXWaZMCK+3JiaHSTa2iSG/EE79laZty&#10;LaRTXTh5igSxg5Ks2O7bTMlND3MP1RnRe+j6Jzi+VnjfhoX4zDw2DKLCIYhPuEgNTUnhYlFSg//x&#10;N3/KRx0xSkmDDVjS8P3IvKBEf7WocOrW3vC9se8NezQrQKQjHC/Hs4kHfNS9KT2YF5yNZboFQ8xy&#10;vKuksTdXsRsDnC0ulsuchD3pWNzYreOpdM/rrn1h3l1UiajnI/StyWZvxOlyO5aXxwhSZeUSrx2L&#10;F7qxn7M8l9lLA/PrPme9/iEWPwEAAP//AwBQSwMEFAAGAAgAAAAhAMfgCZ7eAAAACQEAAA8AAABk&#10;cnMvZG93bnJldi54bWxMj8FOwzAQRO9I/IO1SFwQtYlo1YY4FbRwg0NL1bMbL0lEvI5sp0n/nuUE&#10;x9GMZt4U68l14owhtp40PMwUCKTK25ZqDYfPt/sliJgMWdN5Qg0XjLAur68Kk1s/0g7P+1QLLqGY&#10;Gw1NSn0uZawadCbOfI/E3pcPziSWoZY2mJHLXSczpRbSmZZ4oTE9bhqsvveD07DYhmHc0eZue3h9&#10;Nx99nR1fLketb2+m5ycQCaf0F4ZffEaHkplOfiAbRadhns35S9LAMyA4sFLLRxAndlYKZFnI/w/K&#10;HwAAAP//AwBQSwECLQAUAAYACAAAACEAtoM4kv4AAADhAQAAEwAAAAAAAAAAAAAAAAAAAAAAW0Nv&#10;bnRlbnRfVHlwZXNdLnhtbFBLAQItABQABgAIAAAAIQA4/SH/1gAAAJQBAAALAAAAAAAAAAAAAAAA&#10;AC8BAABfcmVscy8ucmVsc1BLAQItABQABgAIAAAAIQBidOMxNAIAAGkEAAAOAAAAAAAAAAAAAAAA&#10;AC4CAABkcnMvZTJvRG9jLnhtbFBLAQItABQABgAIAAAAIQDH4Ame3gAAAAkBAAAPAAAAAAAAAAAA&#10;AAAAAI4EAABkcnMvZG93bnJldi54bWxQSwUGAAAAAAQABADzAAAAmQUAAAAA&#10;" stroked="f">
                <v:textbox inset="0,0,0,0">
                  <w:txbxContent>
                    <w:p w14:paraId="738A5E4C" w14:textId="208CB753" w:rsidR="004426B9" w:rsidRDefault="004426B9" w:rsidP="002729CC">
                      <w:pPr>
                        <w:pStyle w:val="Caption"/>
                      </w:pPr>
                      <w:bookmarkStart w:id="126" w:name="_Toc500071734"/>
                      <w:r>
                        <w:t xml:space="preserve">Figure </w:t>
                      </w:r>
                      <w:fldSimple w:instr=" STYLEREF 1 \s ">
                        <w:r>
                          <w:rPr>
                            <w:noProof/>
                          </w:rPr>
                          <w:t>6</w:t>
                        </w:r>
                      </w:fldSimple>
                      <w:r>
                        <w:noBreakHyphen/>
                      </w:r>
                      <w:fldSimple w:instr=" SEQ Figure \* ARABIC \s 1 ">
                        <w:r>
                          <w:rPr>
                            <w:noProof/>
                          </w:rPr>
                          <w:t>4</w:t>
                        </w:r>
                      </w:fldSimple>
                      <w:r>
                        <w:t>: Template Found in a “Where’s Waldo’ Puzzle</w:t>
                      </w:r>
                      <w:bookmarkEnd w:id="126"/>
                    </w:p>
                    <w:p w14:paraId="674635CD" w14:textId="77777777" w:rsidR="004426B9" w:rsidRPr="002729CC" w:rsidRDefault="004426B9" w:rsidP="002729CC"/>
                  </w:txbxContent>
                </v:textbox>
              </v:shape>
            </w:pict>
          </mc:Fallback>
        </mc:AlternateContent>
      </w:r>
    </w:p>
    <w:p w14:paraId="3115845A" w14:textId="04D85687" w:rsidR="003458E8" w:rsidRDefault="003458E8" w:rsidP="00A0130E">
      <w:pPr>
        <w:jc w:val="both"/>
      </w:pPr>
    </w:p>
    <w:p w14:paraId="6807D2F0" w14:textId="1A2199BE" w:rsidR="003458E8" w:rsidRDefault="003458E8" w:rsidP="003458E8">
      <w:pPr>
        <w:ind w:firstLine="720"/>
        <w:jc w:val="both"/>
      </w:pPr>
      <w:r>
        <w:t xml:space="preserve">Now this doesn’t mean that template matching is utterly useless if the template is not identical to some </w:t>
      </w:r>
      <w:r w:rsidR="00DD3DF4">
        <w:t>sub image</w:t>
      </w:r>
      <w:r>
        <w:t xml:space="preserve"> in our scene; a match can be meaningful if scale, orientation and general appearance are right. Otherwise, a more complex approach is needed.</w:t>
      </w:r>
      <w:r w:rsidR="00BD0D19">
        <w:t xml:space="preserve"> Figure 6-5 illustrates an example where template matching works for non-identical cases. The template car is completely different than the detected match, but since the scale and orientation of both cars are similar, it still finds a match.</w:t>
      </w:r>
    </w:p>
    <w:p w14:paraId="3EC6DF8D" w14:textId="38759197" w:rsidR="00BA218D" w:rsidRDefault="00BA218D" w:rsidP="00BA218D">
      <w:pPr>
        <w:jc w:val="both"/>
      </w:pPr>
    </w:p>
    <w:p w14:paraId="030ED87E" w14:textId="77777777" w:rsidR="002729CC" w:rsidRDefault="00BA218D" w:rsidP="002729CC">
      <w:pPr>
        <w:keepNext/>
        <w:jc w:val="center"/>
      </w:pPr>
      <w:r>
        <w:rPr>
          <w:noProof/>
        </w:rPr>
        <w:drawing>
          <wp:inline distT="0" distB="0" distL="0" distR="0" wp14:anchorId="0E61823D" wp14:editId="2DC0CF5D">
            <wp:extent cx="5707380" cy="2423160"/>
            <wp:effectExtent l="0" t="0" r="7620" b="0"/>
            <wp:docPr id="1708561216" name="Picture 170856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923" t="3901" r="2052" b="7478"/>
                    <a:stretch/>
                  </pic:blipFill>
                  <pic:spPr bwMode="auto">
                    <a:xfrm>
                      <a:off x="0" y="0"/>
                      <a:ext cx="5707380" cy="2423160"/>
                    </a:xfrm>
                    <a:prstGeom prst="rect">
                      <a:avLst/>
                    </a:prstGeom>
                    <a:ln>
                      <a:noFill/>
                    </a:ln>
                    <a:extLst>
                      <a:ext uri="{53640926-AAD7-44D8-BBD7-CCE9431645EC}">
                        <a14:shadowObscured xmlns:a14="http://schemas.microsoft.com/office/drawing/2010/main"/>
                      </a:ext>
                    </a:extLst>
                  </pic:spPr>
                </pic:pic>
              </a:graphicData>
            </a:graphic>
          </wp:inline>
        </w:drawing>
      </w:r>
    </w:p>
    <w:p w14:paraId="34A63D76" w14:textId="56F22094" w:rsidR="00BA218D" w:rsidRDefault="002729CC" w:rsidP="002729CC">
      <w:pPr>
        <w:pStyle w:val="Caption"/>
        <w:jc w:val="center"/>
      </w:pPr>
      <w:bookmarkStart w:id="127" w:name="_Toc500071735"/>
      <w:r>
        <w:t xml:space="preserve">Figure </w:t>
      </w:r>
      <w:fldSimple w:instr=" STYLEREF 1 \s ">
        <w:r w:rsidR="004426B9">
          <w:rPr>
            <w:noProof/>
          </w:rPr>
          <w:t>6</w:t>
        </w:r>
      </w:fldSimple>
      <w:r>
        <w:noBreakHyphen/>
      </w:r>
      <w:fldSimple w:instr=" SEQ Figure \* ARABIC \s 1 ">
        <w:r w:rsidR="004426B9">
          <w:rPr>
            <w:noProof/>
          </w:rPr>
          <w:t>5</w:t>
        </w:r>
      </w:fldSimple>
      <w:r>
        <w:t>: Successful Match Without Identical Template</w:t>
      </w:r>
      <w:bookmarkEnd w:id="127"/>
    </w:p>
    <w:p w14:paraId="7F5E9738" w14:textId="1CA62158" w:rsidR="008956B7" w:rsidRPr="008B2726" w:rsidRDefault="008956B7" w:rsidP="008956B7">
      <w:pPr>
        <w:jc w:val="both"/>
      </w:pPr>
      <w:r>
        <w:t xml:space="preserve">To implement this type of algorithm in Python using OpenCV on the ASRH, we need two things: a template image and a search image. The template image will be a picture of our </w:t>
      </w:r>
      <w:r>
        <w:lastRenderedPageBreak/>
        <w:t>selected object of interest, and the search image will be the view of our camera. We can receive input from our camera in two ways. One way is to use the cv2.VideoCapture() command to obtain a live raw video feed from our camera</w:t>
      </w:r>
      <w:r w:rsidR="0012047B">
        <w:t xml:space="preserve">. It does this by reading in the images frame by frame. If this method is used, our search image will be the frames that are read in by the camera. The other way we can obtain a search image is to use the </w:t>
      </w:r>
      <w:r w:rsidR="0012047B" w:rsidRPr="008B2726">
        <w:t xml:space="preserve">cv2.imread() command. We can use this command to configure the ASRH camera to take a certain </w:t>
      </w:r>
      <w:r w:rsidR="000A35E5" w:rsidRPr="008B2726">
        <w:t>number</w:t>
      </w:r>
      <w:r w:rsidR="0012047B" w:rsidRPr="008B2726">
        <w:t xml:space="preserve"> of pictures per unit of time, and use those images as our search images.</w:t>
      </w:r>
    </w:p>
    <w:p w14:paraId="20A6213F" w14:textId="064026BA" w:rsidR="0012047B" w:rsidRPr="008B2726" w:rsidRDefault="0012047B" w:rsidP="008956B7">
      <w:pPr>
        <w:jc w:val="both"/>
      </w:pPr>
    </w:p>
    <w:p w14:paraId="661A683D" w14:textId="742680D6" w:rsidR="0012047B" w:rsidRDefault="0012047B" w:rsidP="008956B7">
      <w:pPr>
        <w:jc w:val="both"/>
      </w:pPr>
      <w:r>
        <w:t xml:space="preserve">Once we’ve obtained the search image, we can now run template matching. There are </w:t>
      </w:r>
      <w:r w:rsidR="007E2274">
        <w:t>three</w:t>
      </w:r>
      <w:r>
        <w:t xml:space="preserve"> different template matching methods available to us in OpenCV and they either use cross-correlation or sum squared difference algorithms.</w:t>
      </w:r>
      <w:r w:rsidR="007E2274">
        <w:t xml:space="preserve"> For each method, there is a normalized version, giving us a grand total of six different methods. We can test out each of these methods to see what works best. In past projects, it was found that the normalized methods usually yield better results.</w:t>
      </w:r>
      <w:r w:rsidR="00447D3C">
        <w:t xml:space="preserve"> Once a match is found, we can draw a rectangle around the match using the command cv2.rectangle(). We can use the location of this rectangle to determine whether we need to instruct the ASRH to move up, down, left, or right to center the object on the camera image.</w:t>
      </w:r>
    </w:p>
    <w:p w14:paraId="60CC82B9" w14:textId="41C80B21" w:rsidR="007E2274" w:rsidRDefault="007E2274" w:rsidP="008956B7">
      <w:pPr>
        <w:jc w:val="both"/>
      </w:pPr>
    </w:p>
    <w:p w14:paraId="325FC881" w14:textId="10385242" w:rsidR="007E2274" w:rsidRDefault="007E2274" w:rsidP="008956B7">
      <w:pPr>
        <w:jc w:val="both"/>
      </w:pPr>
      <w:r>
        <w:t>Now although template matching is in theory doable, it could be problematic in practice for several reasons. First, as mentioned earlier, template matching is not invariant to scale, position, and lighting. This means that to get a good match, we may need to use multiple different template images taken with varying distances, angles, and lighting environments.</w:t>
      </w:r>
      <w:r w:rsidR="006A1236">
        <w:t xml:space="preserve"> Having to use multiple templates will cause an increase in computational cost, increasing the overall time it will take for the ASRH to process incoming images using template matching. With a market requirement of ‘robust response’ and a corresponding engineering requirement of ‘less than one second of latency’, this method may cause impediments in meeting these requirements. Still, it is hard to say for sure until it is actually tested.</w:t>
      </w:r>
    </w:p>
    <w:p w14:paraId="1B6789D5" w14:textId="77777777" w:rsidR="008956B7" w:rsidRDefault="008956B7" w:rsidP="008956B7">
      <w:pPr>
        <w:jc w:val="both"/>
      </w:pPr>
    </w:p>
    <w:p w14:paraId="412AA382" w14:textId="77777777" w:rsidR="00DD3DF4" w:rsidRDefault="00DD3DF4" w:rsidP="003458E8">
      <w:pPr>
        <w:ind w:firstLine="720"/>
        <w:jc w:val="both"/>
      </w:pPr>
    </w:p>
    <w:p w14:paraId="50A13B21" w14:textId="3C3DFCBC" w:rsidR="007C5834" w:rsidRPr="003458E8" w:rsidRDefault="009A4236" w:rsidP="003458E8">
      <w:pPr>
        <w:pStyle w:val="Heading3"/>
      </w:pPr>
      <w:bookmarkStart w:id="128" w:name="_Toc500071647"/>
      <w:r w:rsidRPr="003458E8">
        <w:t xml:space="preserve">Color </w:t>
      </w:r>
      <w:r w:rsidR="002B5F3F" w:rsidRPr="003458E8">
        <w:t>Detection</w:t>
      </w:r>
      <w:bookmarkEnd w:id="128"/>
    </w:p>
    <w:p w14:paraId="38504994" w14:textId="12A1C9C1" w:rsidR="007C5834" w:rsidRDefault="007C5834" w:rsidP="00B14DA7">
      <w:pPr>
        <w:ind w:firstLine="720"/>
        <w:jc w:val="both"/>
      </w:pPr>
    </w:p>
    <w:p w14:paraId="4DC55BD3" w14:textId="3BD771BD" w:rsidR="00B14DA7" w:rsidRDefault="002B5F3F" w:rsidP="00D67EE4">
      <w:pPr>
        <w:jc w:val="both"/>
      </w:pPr>
      <w:r>
        <w:t>Another imaging process method is called color detection. As the name implies, its main tool is the use of color in an image for processing. Images are made up of pixels, and each pixel is described by Red, Green, and Blue values (RGB) that usually range from 0 to 255. Different combinations of these three colors in varying intensity give way to all the colors we can see on a digital image.</w:t>
      </w:r>
    </w:p>
    <w:p w14:paraId="53333035" w14:textId="7EF730B3" w:rsidR="00BE5196" w:rsidRDefault="00BE5196" w:rsidP="002B5F3F">
      <w:pPr>
        <w:ind w:firstLine="576"/>
        <w:jc w:val="both"/>
      </w:pPr>
    </w:p>
    <w:p w14:paraId="6C145031" w14:textId="05F504CB" w:rsidR="00BE5196" w:rsidRDefault="00BE5196" w:rsidP="00D67EE4">
      <w:pPr>
        <w:jc w:val="both"/>
      </w:pPr>
      <w:r>
        <w:t xml:space="preserve">Through the use of a technique called ‘thresholding’, we can find areas of high color intensity. The way it works is by first setting a threshold value </w:t>
      </w:r>
      <m:oMath>
        <m:r>
          <w:rPr>
            <w:rFonts w:ascii="Cambria Math" w:hAnsi="Cambria Math"/>
          </w:rPr>
          <m:t>μ</m:t>
        </m:r>
      </m:oMath>
      <w:r>
        <w:rPr>
          <w:rFonts w:eastAsiaTheme="minorEastAsia"/>
        </w:rPr>
        <w:t xml:space="preserve">. Then, you scan every pixel in the image; if the value for the image is above the threshold, set the pixel to binary 1, if it is below the threshold, set the pixel to binary 0. </w:t>
      </w:r>
      <w:r>
        <w:t>This is extremely useful if we are trying to isolate a certain colored object from the rest of an image.</w:t>
      </w:r>
    </w:p>
    <w:p w14:paraId="23C59639" w14:textId="5B64DADE" w:rsidR="00D103FC" w:rsidRDefault="00D103FC" w:rsidP="00D67EE4">
      <w:pPr>
        <w:jc w:val="both"/>
      </w:pPr>
    </w:p>
    <w:p w14:paraId="35BA46B6" w14:textId="016F44FA" w:rsidR="00D103FC" w:rsidRDefault="00D103FC" w:rsidP="00D103FC">
      <w:pPr>
        <w:jc w:val="both"/>
      </w:pPr>
      <w:r>
        <w:t xml:space="preserve">Using this method of thresholding RGB values definitely holds merit and can be extremely effective in certain situations. However, it is not without its limitations. Illuminations in an </w:t>
      </w:r>
      <w:r>
        <w:lastRenderedPageBreak/>
        <w:t>environment may vary, causing the same object to have different RGB values based on the ambient illumination. You can actually see this phenomenon in action in Figures 6-6 and 6-7. Pay close attention to the images in the top left corner of the grid. In the raw image, it is clear there is a pink ball there. However, in the processed binary image, you can see that the thresholding algorithm misses the bottom left of the ball because the lighting is not as strong, changing the RGB values of that part of the ball below the threshold.</w:t>
      </w:r>
    </w:p>
    <w:p w14:paraId="472D58F4" w14:textId="77777777" w:rsidR="00D103FC" w:rsidRDefault="00D103FC" w:rsidP="00D67EE4">
      <w:pPr>
        <w:jc w:val="both"/>
      </w:pPr>
    </w:p>
    <w:p w14:paraId="5907A85F" w14:textId="7E456001" w:rsidR="00BE5196" w:rsidRDefault="00BE5196" w:rsidP="00BE5196">
      <w:pPr>
        <w:jc w:val="both"/>
      </w:pPr>
    </w:p>
    <w:p w14:paraId="5355289A" w14:textId="77777777" w:rsidR="00BE5196" w:rsidRDefault="00BE5196" w:rsidP="00BE5196">
      <w:pPr>
        <w:keepNext/>
        <w:jc w:val="center"/>
      </w:pPr>
      <w:r>
        <w:rPr>
          <w:noProof/>
        </w:rPr>
        <w:drawing>
          <wp:inline distT="0" distB="0" distL="0" distR="0" wp14:anchorId="6A1197B3" wp14:editId="4A38BC5D">
            <wp:extent cx="5875020" cy="2261870"/>
            <wp:effectExtent l="0" t="0" r="0" b="5080"/>
            <wp:docPr id="1708561226" name="Picture 170856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54" t="3574"/>
                    <a:stretch/>
                  </pic:blipFill>
                  <pic:spPr bwMode="auto">
                    <a:xfrm>
                      <a:off x="0" y="0"/>
                      <a:ext cx="5875020" cy="2261870"/>
                    </a:xfrm>
                    <a:prstGeom prst="rect">
                      <a:avLst/>
                    </a:prstGeom>
                    <a:ln>
                      <a:noFill/>
                    </a:ln>
                    <a:extLst>
                      <a:ext uri="{53640926-AAD7-44D8-BBD7-CCE9431645EC}">
                        <a14:shadowObscured xmlns:a14="http://schemas.microsoft.com/office/drawing/2010/main"/>
                      </a:ext>
                    </a:extLst>
                  </pic:spPr>
                </pic:pic>
              </a:graphicData>
            </a:graphic>
          </wp:inline>
        </w:drawing>
      </w:r>
    </w:p>
    <w:p w14:paraId="4680F6C1" w14:textId="0D9C8B29" w:rsidR="00BE5196" w:rsidRDefault="00BE5196" w:rsidP="00BE5196">
      <w:pPr>
        <w:pStyle w:val="Caption"/>
        <w:jc w:val="center"/>
      </w:pPr>
      <w:bookmarkStart w:id="129" w:name="_Toc500071736"/>
      <w:r>
        <w:t xml:space="preserve">Figure </w:t>
      </w:r>
      <w:fldSimple w:instr=" STYLEREF 1 \s ">
        <w:r w:rsidR="004426B9">
          <w:rPr>
            <w:noProof/>
          </w:rPr>
          <w:t>6</w:t>
        </w:r>
      </w:fldSimple>
      <w:r w:rsidR="002729CC">
        <w:noBreakHyphen/>
      </w:r>
      <w:fldSimple w:instr=" SEQ Figure \* ARABIC \s 1 ">
        <w:r w:rsidR="004426B9">
          <w:rPr>
            <w:noProof/>
          </w:rPr>
          <w:t>6</w:t>
        </w:r>
      </w:fldSimple>
      <w:r>
        <w:t xml:space="preserve"> - Raw Images of a Pink Soccer Ball</w:t>
      </w:r>
      <w:bookmarkEnd w:id="129"/>
    </w:p>
    <w:p w14:paraId="11EEBAF2" w14:textId="77777777" w:rsidR="002729CC" w:rsidRDefault="00BE5196" w:rsidP="002729CC">
      <w:pPr>
        <w:keepNext/>
        <w:jc w:val="center"/>
      </w:pPr>
      <w:r>
        <w:rPr>
          <w:noProof/>
        </w:rPr>
        <w:drawing>
          <wp:inline distT="0" distB="0" distL="0" distR="0" wp14:anchorId="5DEDE7CD" wp14:editId="0C6B16D2">
            <wp:extent cx="5821680" cy="2240280"/>
            <wp:effectExtent l="0" t="0" r="7620" b="7620"/>
            <wp:docPr id="1708561227" name="Picture 170856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026" t="3525" r="1026" b="2243"/>
                    <a:stretch/>
                  </pic:blipFill>
                  <pic:spPr bwMode="auto">
                    <a:xfrm>
                      <a:off x="0" y="0"/>
                      <a:ext cx="5821680" cy="2240280"/>
                    </a:xfrm>
                    <a:prstGeom prst="rect">
                      <a:avLst/>
                    </a:prstGeom>
                    <a:ln>
                      <a:noFill/>
                    </a:ln>
                    <a:extLst>
                      <a:ext uri="{53640926-AAD7-44D8-BBD7-CCE9431645EC}">
                        <a14:shadowObscured xmlns:a14="http://schemas.microsoft.com/office/drawing/2010/main"/>
                      </a:ext>
                    </a:extLst>
                  </pic:spPr>
                </pic:pic>
              </a:graphicData>
            </a:graphic>
          </wp:inline>
        </w:drawing>
      </w:r>
    </w:p>
    <w:p w14:paraId="4D91327A" w14:textId="66BB59B4" w:rsidR="00BE5196" w:rsidRDefault="002729CC" w:rsidP="002729CC">
      <w:pPr>
        <w:pStyle w:val="Caption"/>
        <w:jc w:val="center"/>
      </w:pPr>
      <w:bookmarkStart w:id="130" w:name="_Toc500071737"/>
      <w:r>
        <w:t xml:space="preserve">Figure </w:t>
      </w:r>
      <w:fldSimple w:instr=" STYLEREF 1 \s ">
        <w:r w:rsidR="004426B9">
          <w:rPr>
            <w:noProof/>
          </w:rPr>
          <w:t>6</w:t>
        </w:r>
      </w:fldSimple>
      <w:r>
        <w:noBreakHyphen/>
      </w:r>
      <w:fldSimple w:instr=" SEQ Figure \* ARABIC \s 1 ">
        <w:r w:rsidR="004426B9">
          <w:rPr>
            <w:noProof/>
          </w:rPr>
          <w:t>7</w:t>
        </w:r>
      </w:fldSimple>
      <w:r>
        <w:t xml:space="preserve">: </w:t>
      </w:r>
      <w:r w:rsidRPr="00365926">
        <w:t>Images After Color Detection Through Thresholding</w:t>
      </w:r>
      <w:bookmarkEnd w:id="130"/>
    </w:p>
    <w:p w14:paraId="787A962E" w14:textId="77777777" w:rsidR="000602FC" w:rsidRDefault="000602FC" w:rsidP="00A0130E">
      <w:pPr>
        <w:jc w:val="both"/>
      </w:pPr>
    </w:p>
    <w:p w14:paraId="3DE52475" w14:textId="4BEF6744" w:rsidR="000602FC" w:rsidRPr="008B2726" w:rsidRDefault="000602FC" w:rsidP="00A0130E">
      <w:pPr>
        <w:jc w:val="both"/>
      </w:pPr>
      <w:r>
        <w:t xml:space="preserve">We can get around this problem by changing the color space to something other than RGB. The </w:t>
      </w:r>
      <w:r w:rsidRPr="008B2726">
        <w:t>alternative is a color space called Hue Saturation Value (Intensity) or HSV/HIS for short.</w:t>
      </w:r>
      <w:r w:rsidR="005739DC" w:rsidRPr="008B2726">
        <w:t xml:space="preserve"> This color space </w:t>
      </w:r>
      <w:r w:rsidR="00B561DD">
        <w:t>is</w:t>
      </w:r>
      <w:r w:rsidR="005739DC" w:rsidRPr="008B2726">
        <w:t xml:space="preserve"> essential</w:t>
      </w:r>
      <w:r w:rsidR="002729CC" w:rsidRPr="008B2726">
        <w:t>ly</w:t>
      </w:r>
      <w:r w:rsidR="005739DC" w:rsidRPr="008B2726">
        <w:t xml:space="preserve"> an RGB cube on its vertex. </w:t>
      </w:r>
      <w:r w:rsidR="00D67EE4" w:rsidRPr="008B2726">
        <w:t xml:space="preserve">Figure 6-8 </w:t>
      </w:r>
      <w:r w:rsidR="005739DC" w:rsidRPr="008B2726">
        <w:t>illustrat</w:t>
      </w:r>
      <w:r w:rsidR="00D67EE4" w:rsidRPr="008B2726">
        <w:t>es</w:t>
      </w:r>
      <w:r w:rsidR="005739DC" w:rsidRPr="008B2726">
        <w:t xml:space="preserve"> the HSV color space.</w:t>
      </w:r>
    </w:p>
    <w:p w14:paraId="5BAC19AE" w14:textId="0A8747DE" w:rsidR="005739DC" w:rsidRDefault="005739DC" w:rsidP="00A0130E">
      <w:pPr>
        <w:jc w:val="both"/>
      </w:pPr>
    </w:p>
    <w:p w14:paraId="4A73C108" w14:textId="77777777" w:rsidR="005739DC" w:rsidRDefault="005739DC" w:rsidP="005739DC">
      <w:pPr>
        <w:keepNext/>
        <w:jc w:val="both"/>
      </w:pPr>
      <w:r>
        <w:rPr>
          <w:noProof/>
        </w:rPr>
        <w:lastRenderedPageBreak/>
        <w:drawing>
          <wp:inline distT="0" distB="0" distL="0" distR="0" wp14:anchorId="6F050960" wp14:editId="2CA86889">
            <wp:extent cx="5943600" cy="2578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578100"/>
                    </a:xfrm>
                    <a:prstGeom prst="rect">
                      <a:avLst/>
                    </a:prstGeom>
                  </pic:spPr>
                </pic:pic>
              </a:graphicData>
            </a:graphic>
          </wp:inline>
        </w:drawing>
      </w:r>
    </w:p>
    <w:p w14:paraId="02DCCB85" w14:textId="1442771C" w:rsidR="005739DC" w:rsidRDefault="005739DC" w:rsidP="005739DC">
      <w:pPr>
        <w:pStyle w:val="Caption"/>
        <w:jc w:val="center"/>
      </w:pPr>
      <w:bookmarkStart w:id="131" w:name="_Toc500071738"/>
      <w:r>
        <w:t xml:space="preserve">Figure </w:t>
      </w:r>
      <w:fldSimple w:instr=" STYLEREF 1 \s ">
        <w:r w:rsidR="004426B9">
          <w:rPr>
            <w:noProof/>
          </w:rPr>
          <w:t>6</w:t>
        </w:r>
      </w:fldSimple>
      <w:r w:rsidR="002729CC">
        <w:noBreakHyphen/>
      </w:r>
      <w:fldSimple w:instr=" SEQ Figure \* ARABIC \s 1 ">
        <w:r w:rsidR="004426B9">
          <w:rPr>
            <w:noProof/>
          </w:rPr>
          <w:t>8</w:t>
        </w:r>
      </w:fldSimple>
      <w:r>
        <w:t xml:space="preserve"> - Hue Saturation Value (Intensity) Color Space</w:t>
      </w:r>
      <w:bookmarkEnd w:id="131"/>
    </w:p>
    <w:p w14:paraId="3DEEA7B3" w14:textId="166939BF" w:rsidR="00B14DA7" w:rsidRDefault="005739DC" w:rsidP="00C36C46">
      <w:pPr>
        <w:jc w:val="both"/>
      </w:pPr>
      <w:r>
        <w:t>To use color effectively for tracking objects, there are some cases where thresholding in HSV space may be a better fit than using RGB space. In other cases, RGB works better and sometimes, it is optimal to combine all 6 values in RGB and HSV together. Another thing to think about is the context of the pixel being analyzed by considering the neighboring pixels or overall pixel count.</w:t>
      </w:r>
    </w:p>
    <w:p w14:paraId="55D89E83" w14:textId="7B2DE73F" w:rsidR="006A1236" w:rsidRDefault="006A1236" w:rsidP="00C36C46">
      <w:pPr>
        <w:jc w:val="both"/>
      </w:pPr>
    </w:p>
    <w:p w14:paraId="5B8F258F" w14:textId="77777777" w:rsidR="009D5924" w:rsidRDefault="006A1236" w:rsidP="00C36C46">
      <w:pPr>
        <w:jc w:val="both"/>
      </w:pPr>
      <w:r>
        <w:t xml:space="preserve">To implement this type of algorithm using Python and OpenCV on the ASRH, we first need to obtain the incoming raw video feed from our camera. As discussed earlier, this can be done using the cv2.VideoCapture() command. Once the video feed is obtained, we can create a binary image using color thresholding. To do this, we first need to change the color space from BGR to HSV (in OpenCV, </w:t>
      </w:r>
      <w:r w:rsidR="006E233E">
        <w:t>colors and images are initially recorded in reverse order of RGB) using the command cv2.cvtColor([video frame], cv2.COLOR_BGR2HSV).</w:t>
      </w:r>
    </w:p>
    <w:p w14:paraId="0D16785C" w14:textId="77777777" w:rsidR="009D5924" w:rsidRDefault="009D5924" w:rsidP="00C36C46">
      <w:pPr>
        <w:jc w:val="both"/>
      </w:pPr>
    </w:p>
    <w:p w14:paraId="0E0AD690" w14:textId="77777777" w:rsidR="00A30CA9" w:rsidRDefault="006E233E" w:rsidP="00C36C46">
      <w:pPr>
        <w:jc w:val="both"/>
      </w:pPr>
      <w:r>
        <w:t>Next, we create our thresholds using the command numpy.array([Hue], [Saturation], [Value]). Two thresholds will be created: an upper threshold and a lower threshold</w:t>
      </w:r>
      <w:r w:rsidR="009D5924">
        <w:t xml:space="preserve">; the target color values will fall in between these two thresholds. We can then extract this target color using the command cv2.inRange([color space], [lower threshold], [upper threshold]). After obtaining a raw mask, we need to filter the image to get rid of noise and fill in white spaces in the image that the mask may have missed. </w:t>
      </w:r>
    </w:p>
    <w:p w14:paraId="7141B468" w14:textId="77777777" w:rsidR="00A30CA9" w:rsidRDefault="00A30CA9" w:rsidP="00C36C46">
      <w:pPr>
        <w:jc w:val="both"/>
      </w:pPr>
    </w:p>
    <w:p w14:paraId="31BDE1DF" w14:textId="75400DD0" w:rsidR="009D5924" w:rsidRDefault="00A30CA9" w:rsidP="00C36C46">
      <w:pPr>
        <w:jc w:val="both"/>
      </w:pPr>
      <w:r>
        <w:t>To do this we need to perform morphological operations called ‘opening’ and ‘closing’. ‘Opening” helps to remove random noise dots that appear in the mask image, and ‘closing’ works to fill in the small holes that are present in the actual object in the mask image. We start off by defining two kernels using the command numpy.ones([matrix length], [matrix width]). These kernels are 2d matrices that control the effects of ‘opening’ and ‘closing’. We then perform the opening</w:t>
      </w:r>
      <w:r w:rsidR="002441F3">
        <w:t xml:space="preserve"> by using the command cv2.morphologyEx([raw mask], cv2.MORPH_OPEN, [‘opening’ kernel]), and obtain the final mask by ‘closing’ the ‘opened’ mask using the command cv2.MorphologyEx([‘opened’ mask], cv2.MORPH_CLOSE, [‘closing’ kernel]). Figure </w:t>
      </w:r>
      <w:r w:rsidR="00D103FC">
        <w:t xml:space="preserve">6-9 </w:t>
      </w:r>
      <w:r w:rsidR="002441F3">
        <w:lastRenderedPageBreak/>
        <w:t>shows 4 different images. The first labeled ‘cam’ is raw video image, the second labeled ‘mask’ shows the raw mask, the third labeled ‘maskClose’ shows the final mask after ‘opening’ and ‘closing’, and the fourth labeled ‘maskOpen’ shows the mask after ‘opening’ but before ‘closing’.</w:t>
      </w:r>
    </w:p>
    <w:p w14:paraId="5423FBCF" w14:textId="1CD19947" w:rsidR="00B314D2" w:rsidRDefault="00B314D2" w:rsidP="002441F3">
      <w:pPr>
        <w:jc w:val="both"/>
      </w:pPr>
    </w:p>
    <w:p w14:paraId="78C6D422" w14:textId="77777777" w:rsidR="00D67EE4" w:rsidRDefault="002441F3" w:rsidP="00D67EE4">
      <w:pPr>
        <w:keepNext/>
        <w:jc w:val="center"/>
      </w:pPr>
      <w:r>
        <w:rPr>
          <w:noProof/>
        </w:rPr>
        <w:drawing>
          <wp:inline distT="0" distB="0" distL="0" distR="0" wp14:anchorId="4CB3D49A" wp14:editId="2B921BEE">
            <wp:extent cx="2423160" cy="67899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666"/>
                    <a:stretch/>
                  </pic:blipFill>
                  <pic:spPr bwMode="auto">
                    <a:xfrm>
                      <a:off x="0" y="0"/>
                      <a:ext cx="2432377" cy="6815788"/>
                    </a:xfrm>
                    <a:prstGeom prst="rect">
                      <a:avLst/>
                    </a:prstGeom>
                    <a:ln>
                      <a:noFill/>
                    </a:ln>
                    <a:extLst>
                      <a:ext uri="{53640926-AAD7-44D8-BBD7-CCE9431645EC}">
                        <a14:shadowObscured xmlns:a14="http://schemas.microsoft.com/office/drawing/2010/main"/>
                      </a:ext>
                    </a:extLst>
                  </pic:spPr>
                </pic:pic>
              </a:graphicData>
            </a:graphic>
          </wp:inline>
        </w:drawing>
      </w:r>
    </w:p>
    <w:p w14:paraId="2FF1FD81" w14:textId="7953578E" w:rsidR="002441F3" w:rsidRDefault="00D67EE4" w:rsidP="00D67EE4">
      <w:pPr>
        <w:pStyle w:val="Caption"/>
        <w:jc w:val="center"/>
      </w:pPr>
      <w:bookmarkStart w:id="132" w:name="_Toc500071739"/>
      <w:r>
        <w:t xml:space="preserve">Figure </w:t>
      </w:r>
      <w:fldSimple w:instr=" STYLEREF 1 \s ">
        <w:r w:rsidR="004426B9">
          <w:rPr>
            <w:noProof/>
          </w:rPr>
          <w:t>6</w:t>
        </w:r>
      </w:fldSimple>
      <w:r w:rsidR="002729CC">
        <w:noBreakHyphen/>
      </w:r>
      <w:fldSimple w:instr=" SEQ Figure \* ARABIC \s 1 ">
        <w:r w:rsidR="004426B9">
          <w:rPr>
            <w:noProof/>
          </w:rPr>
          <w:t>9</w:t>
        </w:r>
      </w:fldSimple>
      <w:r>
        <w:t xml:space="preserve"> - Filtering a Color Mask</w:t>
      </w:r>
      <w:bookmarkEnd w:id="132"/>
    </w:p>
    <w:p w14:paraId="3D9DFFA4" w14:textId="0421ED01" w:rsidR="002441F3" w:rsidRDefault="00903F2F" w:rsidP="00C36C46">
      <w:pPr>
        <w:jc w:val="both"/>
      </w:pPr>
      <w:r>
        <w:lastRenderedPageBreak/>
        <w:t xml:space="preserve">With a clean masked binary output, we can now draw contours around our object using the command cv2.findCountours([final mask name].copy(), cv2.RETR_EXTERNAL, cv2.CHAIN_APPROX_SIMPLE). With these contours, we can now find the center of the object using the command cv2.moments(c). Depending on the location of the center on the camera image, we can instruct the ASRH to move up, down, left, or right in order to center the object </w:t>
      </w:r>
      <w:r w:rsidR="00447D3C">
        <w:t>on the camera image.</w:t>
      </w:r>
    </w:p>
    <w:p w14:paraId="451A1FBA" w14:textId="77777777" w:rsidR="002441F3" w:rsidRDefault="002441F3" w:rsidP="002441F3"/>
    <w:p w14:paraId="286B9572" w14:textId="161472B0" w:rsidR="00B314D2" w:rsidRDefault="00B314D2" w:rsidP="00B314D2">
      <w:pPr>
        <w:pStyle w:val="Heading3"/>
      </w:pPr>
      <w:bookmarkStart w:id="133" w:name="_Toc500071648"/>
      <w:r>
        <w:t>Edge Detection</w:t>
      </w:r>
      <w:bookmarkEnd w:id="133"/>
    </w:p>
    <w:p w14:paraId="3479245F" w14:textId="39EFED09" w:rsidR="00B314D2" w:rsidRDefault="00B314D2" w:rsidP="00B314D2"/>
    <w:p w14:paraId="3D3F297B" w14:textId="77777777" w:rsidR="00DD1A8D" w:rsidRDefault="00B314D2" w:rsidP="00D67EE4">
      <w:pPr>
        <w:jc w:val="both"/>
      </w:pPr>
      <w:r>
        <w:t xml:space="preserve">Another potentially useful image processing method is edge detection. As the name suggests, this method helps us find edges in an image. </w:t>
      </w:r>
      <w:r w:rsidR="00DD1A8D">
        <w:t>Finding edges in an image can be extremely useful; edges are where the (visual) action is! There are four main underlying causes that can cause edges:</w:t>
      </w:r>
    </w:p>
    <w:p w14:paraId="66C4D9FC" w14:textId="3C37FAEC" w:rsidR="00DD1A8D" w:rsidRDefault="00DD1A8D" w:rsidP="00DD1A8D">
      <w:pPr>
        <w:pStyle w:val="ListParagraph"/>
        <w:numPr>
          <w:ilvl w:val="0"/>
          <w:numId w:val="25"/>
        </w:numPr>
      </w:pPr>
      <w:r>
        <w:t>Reflectance change: surface texture</w:t>
      </w:r>
    </w:p>
    <w:p w14:paraId="65A5F6F6" w14:textId="5596D54F" w:rsidR="00DD1A8D" w:rsidRDefault="00DD1A8D" w:rsidP="00DD1A8D">
      <w:pPr>
        <w:pStyle w:val="ListParagraph"/>
        <w:numPr>
          <w:ilvl w:val="0"/>
          <w:numId w:val="25"/>
        </w:numPr>
      </w:pPr>
      <w:r>
        <w:t>Depth discontinuity: object boundary</w:t>
      </w:r>
    </w:p>
    <w:p w14:paraId="16822AB8" w14:textId="5F6B2A96" w:rsidR="00DD1A8D" w:rsidRDefault="00DD1A8D" w:rsidP="00DD1A8D">
      <w:pPr>
        <w:pStyle w:val="ListParagraph"/>
        <w:numPr>
          <w:ilvl w:val="0"/>
          <w:numId w:val="25"/>
        </w:numPr>
      </w:pPr>
      <w:r>
        <w:t>Change in surface orientation: shape</w:t>
      </w:r>
    </w:p>
    <w:p w14:paraId="2D4D9CDA" w14:textId="6AE574D4" w:rsidR="00DD1A8D" w:rsidRDefault="00DD1A8D" w:rsidP="00DD1A8D">
      <w:pPr>
        <w:pStyle w:val="ListParagraph"/>
        <w:numPr>
          <w:ilvl w:val="0"/>
          <w:numId w:val="25"/>
        </w:numPr>
      </w:pPr>
      <w:r>
        <w:t>Cast shadows</w:t>
      </w:r>
    </w:p>
    <w:p w14:paraId="7FBFE16C" w14:textId="2F4CAE2B" w:rsidR="00DD1A8D" w:rsidRDefault="00DD1A8D" w:rsidP="00DD1A8D"/>
    <w:p w14:paraId="2BC26D15" w14:textId="53D4AC81" w:rsidR="00DD1A8D" w:rsidRPr="008B2726" w:rsidRDefault="003458E8" w:rsidP="00D67EE4">
      <w:pPr>
        <w:jc w:val="both"/>
      </w:pPr>
      <w:r>
        <w:t>The point here is that edges alone can tell us a lot of information about in image. When comes to computer vision, an edge is a place of rapid change in the image intensity function.</w:t>
      </w:r>
      <w:r w:rsidR="005739DC">
        <w:t xml:space="preserve"> In other words, edges are </w:t>
      </w:r>
      <w:r w:rsidR="005739DC" w:rsidRPr="008B2726">
        <w:t xml:space="preserve">places in an image where the magnitude of the slope or derivative of the image intensity is a large value. </w:t>
      </w:r>
      <w:r w:rsidR="00BB7E47" w:rsidRPr="008B2726">
        <w:t>Figure 6-10 illustrates the derivatives and edges relation.</w:t>
      </w:r>
    </w:p>
    <w:p w14:paraId="00964313" w14:textId="606CF481" w:rsidR="005739DC" w:rsidRPr="008B2726" w:rsidRDefault="005739DC" w:rsidP="005739DC">
      <w:pPr>
        <w:jc w:val="both"/>
      </w:pPr>
    </w:p>
    <w:p w14:paraId="4CA70A42" w14:textId="77777777" w:rsidR="005739DC" w:rsidRDefault="005739DC" w:rsidP="005739DC">
      <w:pPr>
        <w:keepNext/>
        <w:jc w:val="center"/>
      </w:pPr>
      <w:r>
        <w:rPr>
          <w:noProof/>
        </w:rPr>
        <w:drawing>
          <wp:inline distT="0" distB="0" distL="0" distR="0" wp14:anchorId="32D0346F" wp14:editId="1C8441FE">
            <wp:extent cx="5943600" cy="281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819400"/>
                    </a:xfrm>
                    <a:prstGeom prst="rect">
                      <a:avLst/>
                    </a:prstGeom>
                  </pic:spPr>
                </pic:pic>
              </a:graphicData>
            </a:graphic>
          </wp:inline>
        </w:drawing>
      </w:r>
    </w:p>
    <w:p w14:paraId="4EECE37C" w14:textId="20F27875" w:rsidR="005739DC" w:rsidRDefault="005739DC" w:rsidP="005739DC">
      <w:pPr>
        <w:pStyle w:val="Caption"/>
        <w:jc w:val="center"/>
      </w:pPr>
      <w:bookmarkStart w:id="134" w:name="_Toc500071740"/>
      <w:r>
        <w:t xml:space="preserve">Figure </w:t>
      </w:r>
      <w:fldSimple w:instr=" STYLEREF 1 \s ">
        <w:r w:rsidR="004426B9">
          <w:rPr>
            <w:noProof/>
          </w:rPr>
          <w:t>6</w:t>
        </w:r>
      </w:fldSimple>
      <w:r w:rsidR="002729CC">
        <w:noBreakHyphen/>
      </w:r>
      <w:fldSimple w:instr=" SEQ Figure \* ARABIC \s 1 ">
        <w:r w:rsidR="004426B9">
          <w:rPr>
            <w:noProof/>
          </w:rPr>
          <w:t>10</w:t>
        </w:r>
      </w:fldSimple>
      <w:r>
        <w:t xml:space="preserve"> - Derivatives and Edges</w:t>
      </w:r>
      <w:bookmarkEnd w:id="134"/>
    </w:p>
    <w:p w14:paraId="0BB8BC64" w14:textId="48412F44" w:rsidR="00D103FC" w:rsidRDefault="001779C0" w:rsidP="00C36C46">
      <w:pPr>
        <w:jc w:val="both"/>
        <w:rPr>
          <w:rFonts w:eastAsiaTheme="minorEastAsia"/>
        </w:rPr>
      </w:pPr>
      <w:r>
        <w:t xml:space="preserve">Before we just start calculating derivatives on an image to find edges, we first have to take care of the problem noise causes when it comes to edge detection. </w:t>
      </w:r>
      <w:r w:rsidR="00D103FC">
        <w:t xml:space="preserve">By looking at the image intensity function in Figure 6-11, it is reasonable to assume that the edge takes place at point 1000. However, because of the noise in the image, the derivative of the intensity function is not so clear and according to that graph, there are edges all over the </w:t>
      </w:r>
      <w:r w:rsidR="00D103FC">
        <w:lastRenderedPageBreak/>
        <w:t xml:space="preserve">place! To combat this, we can use a technique called filtering to smooth out the image intensity function and reduce the impact of the image noise. The main type of filter used in these situations to smooth images is called a Gaussian filter. The effect of a Gaussian filter is primarily determined by the parameter </w:t>
      </w:r>
      <m:oMath>
        <m:r>
          <w:rPr>
            <w:rFonts w:ascii="Cambria Math" w:hAnsi="Cambria Math"/>
          </w:rPr>
          <m:t>σ</m:t>
        </m:r>
      </m:oMath>
      <w:r w:rsidR="00D103FC">
        <w:rPr>
          <w:rFonts w:eastAsiaTheme="minorEastAsia"/>
        </w:rPr>
        <w:t xml:space="preserve">. The larger </w:t>
      </w:r>
      <m:oMath>
        <m:r>
          <w:rPr>
            <w:rFonts w:ascii="Cambria Math" w:hAnsi="Cambria Math"/>
          </w:rPr>
          <m:t>σ</m:t>
        </m:r>
      </m:oMath>
      <w:r w:rsidR="00D103FC">
        <w:rPr>
          <w:rFonts w:eastAsiaTheme="minorEastAsia"/>
        </w:rPr>
        <w:t xml:space="preserve"> is, the more the image is blurred or smoothed. Figure 6-12 illustrates this idea.</w:t>
      </w:r>
    </w:p>
    <w:p w14:paraId="644A2301" w14:textId="430E03E8" w:rsidR="001779C0" w:rsidRDefault="001779C0" w:rsidP="001779C0">
      <w:pPr>
        <w:jc w:val="both"/>
      </w:pPr>
    </w:p>
    <w:p w14:paraId="1922261E" w14:textId="77777777" w:rsidR="001779C0" w:rsidRDefault="001779C0" w:rsidP="001779C0">
      <w:pPr>
        <w:keepNext/>
        <w:jc w:val="center"/>
      </w:pPr>
      <w:r>
        <w:rPr>
          <w:noProof/>
        </w:rPr>
        <w:drawing>
          <wp:inline distT="0" distB="0" distL="0" distR="0" wp14:anchorId="16A048CA" wp14:editId="134B212C">
            <wp:extent cx="4920672" cy="36647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36757" cy="3676724"/>
                    </a:xfrm>
                    <a:prstGeom prst="rect">
                      <a:avLst/>
                    </a:prstGeom>
                  </pic:spPr>
                </pic:pic>
              </a:graphicData>
            </a:graphic>
          </wp:inline>
        </w:drawing>
      </w:r>
    </w:p>
    <w:p w14:paraId="1C9D8268" w14:textId="307E57F5" w:rsidR="001779C0" w:rsidRDefault="001779C0" w:rsidP="001779C0">
      <w:pPr>
        <w:pStyle w:val="Caption"/>
        <w:jc w:val="center"/>
      </w:pPr>
      <w:bookmarkStart w:id="135" w:name="_Toc500071741"/>
      <w:r>
        <w:t xml:space="preserve">Figure </w:t>
      </w:r>
      <w:fldSimple w:instr=" STYLEREF 1 \s ">
        <w:r w:rsidR="004426B9">
          <w:rPr>
            <w:noProof/>
          </w:rPr>
          <w:t>6</w:t>
        </w:r>
      </w:fldSimple>
      <w:r w:rsidR="002729CC">
        <w:noBreakHyphen/>
      </w:r>
      <w:fldSimple w:instr=" SEQ Figure \* ARABIC \s 1 ">
        <w:r w:rsidR="004426B9">
          <w:rPr>
            <w:noProof/>
          </w:rPr>
          <w:t>11</w:t>
        </w:r>
      </w:fldSimple>
      <w:r>
        <w:t xml:space="preserve"> - An Image Intensity Function</w:t>
      </w:r>
      <w:r w:rsidR="00DD3DF4">
        <w:t xml:space="preserve"> </w:t>
      </w:r>
      <w:r>
        <w:t>and its Derivative</w:t>
      </w:r>
      <w:bookmarkEnd w:id="135"/>
    </w:p>
    <w:p w14:paraId="01A9DD12" w14:textId="27FC870A" w:rsidR="001779C0" w:rsidRDefault="001779C0" w:rsidP="001779C0">
      <w:pPr>
        <w:rPr>
          <w:rFonts w:eastAsiaTheme="minorEastAsia"/>
        </w:rPr>
      </w:pPr>
    </w:p>
    <w:p w14:paraId="287E74D5" w14:textId="77777777" w:rsidR="001779C0" w:rsidRDefault="001779C0" w:rsidP="001779C0">
      <w:pPr>
        <w:keepNext/>
        <w:jc w:val="center"/>
      </w:pPr>
      <w:r>
        <w:rPr>
          <w:noProof/>
        </w:rPr>
        <w:drawing>
          <wp:inline distT="0" distB="0" distL="0" distR="0" wp14:anchorId="755AE5FD" wp14:editId="7FE98A3E">
            <wp:extent cx="5943600" cy="19608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1960880"/>
                    </a:xfrm>
                    <a:prstGeom prst="rect">
                      <a:avLst/>
                    </a:prstGeom>
                  </pic:spPr>
                </pic:pic>
              </a:graphicData>
            </a:graphic>
          </wp:inline>
        </w:drawing>
      </w:r>
    </w:p>
    <w:p w14:paraId="1DD54A66" w14:textId="272306D0" w:rsidR="001779C0" w:rsidRDefault="001779C0" w:rsidP="001779C0">
      <w:pPr>
        <w:pStyle w:val="Caption"/>
        <w:jc w:val="center"/>
      </w:pPr>
      <w:bookmarkStart w:id="136" w:name="_Toc500071742"/>
      <w:r>
        <w:t xml:space="preserve">Figure </w:t>
      </w:r>
      <w:fldSimple w:instr=" STYLEREF 1 \s ">
        <w:r w:rsidR="004426B9">
          <w:rPr>
            <w:noProof/>
          </w:rPr>
          <w:t>6</w:t>
        </w:r>
      </w:fldSimple>
      <w:r w:rsidR="002729CC">
        <w:noBreakHyphen/>
      </w:r>
      <w:fldSimple w:instr=" SEQ Figure \* ARABIC \s 1 ">
        <w:r w:rsidR="004426B9">
          <w:rPr>
            <w:noProof/>
          </w:rPr>
          <w:t>12</w:t>
        </w:r>
      </w:fldSimple>
      <w:r>
        <w:t xml:space="preserve"> - Smoothing </w:t>
      </w:r>
      <w:r w:rsidR="00B561DD">
        <w:t>with</w:t>
      </w:r>
      <w:r>
        <w:t xml:space="preserve"> a Gaussian</w:t>
      </w:r>
      <w:bookmarkEnd w:id="136"/>
    </w:p>
    <w:p w14:paraId="69D68918" w14:textId="437E0136" w:rsidR="007718AB" w:rsidRPr="008B2726" w:rsidRDefault="007718AB" w:rsidP="007718AB">
      <w:r>
        <w:t>With this smoothing, we can minimize noise in the image intensity function helping us find the true edge</w:t>
      </w:r>
      <w:r w:rsidR="00D103FC" w:rsidRPr="008B2726">
        <w:t>.</w:t>
      </w:r>
      <w:r w:rsidR="00BB7E47" w:rsidRPr="008B2726">
        <w:t xml:space="preserve"> Figure 6-13 shows how smoothing helps detect an edge.</w:t>
      </w:r>
    </w:p>
    <w:p w14:paraId="0FDCF846" w14:textId="17690BB9" w:rsidR="007718AB" w:rsidRDefault="007718AB" w:rsidP="007718AB">
      <w:pPr>
        <w:keepNext/>
        <w:jc w:val="center"/>
      </w:pPr>
      <w:r>
        <w:rPr>
          <w:noProof/>
        </w:rPr>
        <w:lastRenderedPageBreak/>
        <w:drawing>
          <wp:inline distT="0" distB="0" distL="0" distR="0" wp14:anchorId="1E2E5B9E" wp14:editId="1B37D89B">
            <wp:extent cx="5524599" cy="339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37974" cy="3399109"/>
                    </a:xfrm>
                    <a:prstGeom prst="rect">
                      <a:avLst/>
                    </a:prstGeom>
                  </pic:spPr>
                </pic:pic>
              </a:graphicData>
            </a:graphic>
          </wp:inline>
        </w:drawing>
      </w:r>
    </w:p>
    <w:p w14:paraId="6C96115A" w14:textId="1D8A064F" w:rsidR="007718AB" w:rsidRDefault="007718AB" w:rsidP="007718AB">
      <w:pPr>
        <w:pStyle w:val="Caption"/>
        <w:jc w:val="center"/>
      </w:pPr>
      <w:bookmarkStart w:id="137" w:name="_Toc500071743"/>
      <w:r>
        <w:t xml:space="preserve">Figure </w:t>
      </w:r>
      <w:fldSimple w:instr=" STYLEREF 1 \s ">
        <w:r w:rsidR="004426B9">
          <w:rPr>
            <w:noProof/>
          </w:rPr>
          <w:t>6</w:t>
        </w:r>
      </w:fldSimple>
      <w:r w:rsidR="002729CC">
        <w:noBreakHyphen/>
      </w:r>
      <w:fldSimple w:instr=" SEQ Figure \* ARABIC \s 1 ">
        <w:r w:rsidR="004426B9">
          <w:rPr>
            <w:noProof/>
          </w:rPr>
          <w:t>13</w:t>
        </w:r>
      </w:fldSimple>
      <w:r>
        <w:t xml:space="preserve"> - Gaussian Filter for Edge Detection</w:t>
      </w:r>
      <w:bookmarkEnd w:id="137"/>
    </w:p>
    <w:p w14:paraId="68E0F837" w14:textId="0CFBE9C2" w:rsidR="00DD3DF4" w:rsidRDefault="00442A23" w:rsidP="00C36C46">
      <w:pPr>
        <w:jc w:val="both"/>
        <w:rPr>
          <w:rFonts w:eastAsiaTheme="minorEastAsia"/>
        </w:rPr>
      </w:pPr>
      <w:r w:rsidRPr="00E04580">
        <w:rPr>
          <w:rFonts w:eastAsiaTheme="minorEastAsia"/>
          <w:noProof/>
        </w:rPr>
        <w:drawing>
          <wp:anchor distT="0" distB="0" distL="114300" distR="114300" simplePos="0" relativeHeight="251657216" behindDoc="1" locked="0" layoutInCell="1" allowOverlap="1" wp14:anchorId="617CECAB" wp14:editId="2E9F066B">
            <wp:simplePos x="0" y="0"/>
            <wp:positionH relativeFrom="column">
              <wp:posOffset>3048635</wp:posOffset>
            </wp:positionH>
            <wp:positionV relativeFrom="paragraph">
              <wp:posOffset>2378075</wp:posOffset>
            </wp:positionV>
            <wp:extent cx="1785181" cy="1394460"/>
            <wp:effectExtent l="0" t="0" r="571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85181"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4580">
        <w:rPr>
          <w:rFonts w:eastAsiaTheme="minorEastAsia"/>
          <w:noProof/>
        </w:rPr>
        <w:drawing>
          <wp:anchor distT="0" distB="0" distL="114300" distR="114300" simplePos="0" relativeHeight="251646976" behindDoc="1" locked="0" layoutInCell="1" allowOverlap="1" wp14:anchorId="5FAA3BC7" wp14:editId="67B93BBF">
            <wp:simplePos x="0" y="0"/>
            <wp:positionH relativeFrom="margin">
              <wp:posOffset>1333500</wp:posOffset>
            </wp:positionH>
            <wp:positionV relativeFrom="paragraph">
              <wp:posOffset>2376170</wp:posOffset>
            </wp:positionV>
            <wp:extent cx="1729740" cy="1382874"/>
            <wp:effectExtent l="0" t="0" r="3810" b="82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29740" cy="13828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23D2">
        <w:t xml:space="preserve">Now that we’ve filtered the image, we can continue with edge detection. </w:t>
      </w:r>
      <w:r w:rsidR="0EB70D8B">
        <w:t>An optimal edge detector that can be used</w:t>
      </w:r>
      <w:r w:rsidR="000423D2">
        <w:t xml:space="preserve"> </w:t>
      </w:r>
      <w:r w:rsidR="0EB70D8B">
        <w:t>is the Canny edge detector.</w:t>
      </w:r>
      <w:r w:rsidR="00DD3DF4">
        <w:t xml:space="preserve"> </w:t>
      </w:r>
      <w:r w:rsidR="00B14DA7">
        <w:t>The Canny edge detector works by</w:t>
      </w:r>
      <w:r w:rsidR="000423D2">
        <w:t xml:space="preserve"> first</w:t>
      </w:r>
      <w:r w:rsidR="00B14DA7">
        <w:t xml:space="preserve"> filtering an image with the derivative of a Gaussian</w:t>
      </w:r>
      <w:r w:rsidR="000423D2">
        <w:t xml:space="preserve"> (as discussed above) and then f</w:t>
      </w:r>
      <w:r w:rsidR="00B14DA7">
        <w:t>inding the magnitude and orientation of the gradient</w:t>
      </w:r>
      <w:r w:rsidR="000423D2">
        <w:t xml:space="preserve"> for each group of pixels</w:t>
      </w:r>
      <w:r w:rsidR="00B14DA7">
        <w:t>. To obtain the gradient of an image</w:t>
      </w:r>
      <w:r w:rsidR="000423D2">
        <w:t xml:space="preserve"> window</w:t>
      </w:r>
      <w:r w:rsidR="00B14DA7">
        <w:t xml:space="preserve"> the equation </w:t>
      </w:r>
      <m:oMath>
        <m:r>
          <m:rPr>
            <m:sty m:val="p"/>
          </m:rPr>
          <w:rPr>
            <w:rFonts w:ascii="Cambria Math" w:hAnsi="Cambria Math"/>
          </w:rPr>
          <m:t>Δ</m:t>
        </m:r>
        <m:r>
          <w:rPr>
            <w:rFonts w:ascii="Cambria Math" w:hAnsi="Cambria Math"/>
          </w:rPr>
          <m:t>f=</m:t>
        </m:r>
        <m:d>
          <m:dPr>
            <m:begChr m:val="["/>
            <m:endChr m:val="]"/>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∂y</m:t>
                </m:r>
              </m:den>
            </m:f>
          </m:e>
        </m:d>
      </m:oMath>
      <w:r w:rsidR="00B14DA7" w:rsidRPr="0EB70D8B">
        <w:rPr>
          <w:rFonts w:eastAsiaTheme="minorEastAsia"/>
        </w:rPr>
        <w:t xml:space="preserve"> is used, where </w:t>
      </w:r>
      <m:oMath>
        <m:r>
          <w:rPr>
            <w:rFonts w:ascii="Cambria Math" w:eastAsiaTheme="minorEastAsia" w:hAnsi="Cambria Math"/>
          </w:rPr>
          <m:t>x</m:t>
        </m:r>
      </m:oMath>
      <w:r w:rsidR="00B14DA7" w:rsidRPr="0EB70D8B">
        <w:rPr>
          <w:rFonts w:eastAsiaTheme="minorEastAsia"/>
        </w:rPr>
        <w:t xml:space="preserve"> is the </w:t>
      </w:r>
      <m:oMath>
        <m:r>
          <w:rPr>
            <w:rFonts w:ascii="Cambria Math" w:eastAsiaTheme="minorEastAsia" w:hAnsi="Cambria Math"/>
          </w:rPr>
          <m:t>x</m:t>
        </m:r>
      </m:oMath>
      <w:r w:rsidR="00B14DA7" w:rsidRPr="0EB70D8B">
        <w:rPr>
          <w:rFonts w:eastAsiaTheme="minorEastAsia"/>
        </w:rPr>
        <w:t>-dir</w:t>
      </w:r>
      <w:r w:rsidR="00B561DD">
        <w:rPr>
          <w:rFonts w:eastAsiaTheme="minorEastAsia"/>
        </w:rPr>
        <w:t>ection</w:t>
      </w:r>
      <w:r w:rsidR="00B14DA7" w:rsidRPr="0EB70D8B">
        <w:rPr>
          <w:rFonts w:eastAsiaTheme="minorEastAsia"/>
        </w:rPr>
        <w:t xml:space="preserve"> value</w:t>
      </w:r>
      <w:r w:rsidR="00DD3DF4">
        <w:rPr>
          <w:rFonts w:eastAsiaTheme="minorEastAsia"/>
        </w:rPr>
        <w:t xml:space="preserve"> (horizontal)</w:t>
      </w:r>
      <w:r w:rsidR="00B14DA7" w:rsidRPr="0EB70D8B">
        <w:rPr>
          <w:rFonts w:eastAsiaTheme="minorEastAsia"/>
        </w:rPr>
        <w:t xml:space="preserve"> of the image and </w:t>
      </w:r>
      <m:oMath>
        <m:r>
          <w:rPr>
            <w:rFonts w:ascii="Cambria Math" w:eastAsiaTheme="minorEastAsia" w:hAnsi="Cambria Math"/>
          </w:rPr>
          <m:t>y</m:t>
        </m:r>
      </m:oMath>
      <w:r w:rsidR="00B14DA7" w:rsidRPr="0EB70D8B">
        <w:rPr>
          <w:rFonts w:eastAsiaTheme="minorEastAsia"/>
        </w:rPr>
        <w:t xml:space="preserve"> is the </w:t>
      </w:r>
      <m:oMath>
        <m:r>
          <w:rPr>
            <w:rFonts w:ascii="Cambria Math" w:eastAsiaTheme="minorEastAsia" w:hAnsi="Cambria Math"/>
          </w:rPr>
          <m:t>y</m:t>
        </m:r>
      </m:oMath>
      <w:r w:rsidR="00B14DA7" w:rsidRPr="0EB70D8B">
        <w:rPr>
          <w:rFonts w:eastAsiaTheme="minorEastAsia"/>
        </w:rPr>
        <w:t xml:space="preserve">-direction value </w:t>
      </w:r>
      <w:r w:rsidR="00DD3DF4">
        <w:rPr>
          <w:rFonts w:eastAsiaTheme="minorEastAsia"/>
        </w:rPr>
        <w:t xml:space="preserve">(vertical) </w:t>
      </w:r>
      <w:r w:rsidR="00B14DA7" w:rsidRPr="0EB70D8B">
        <w:rPr>
          <w:rFonts w:eastAsiaTheme="minorEastAsia"/>
        </w:rPr>
        <w:t>of the image.</w:t>
      </w:r>
      <w:r w:rsidR="009D13B4">
        <w:rPr>
          <w:rFonts w:eastAsiaTheme="minorEastAsia"/>
        </w:rPr>
        <w:t xml:space="preserve"> E</w:t>
      </w:r>
      <w:r w:rsidR="009D13B4" w:rsidRPr="0EB70D8B">
        <w:rPr>
          <w:rFonts w:eastAsiaTheme="minorEastAsia"/>
        </w:rPr>
        <w:t>very point has an edge strength and an edge orientation</w:t>
      </w:r>
      <w:r w:rsidR="009D13B4">
        <w:rPr>
          <w:rFonts w:eastAsiaTheme="minorEastAsia"/>
        </w:rPr>
        <w:t>; t</w:t>
      </w:r>
      <w:r w:rsidR="00B14DA7" w:rsidRPr="0EB70D8B">
        <w:rPr>
          <w:rFonts w:eastAsiaTheme="minorEastAsia"/>
        </w:rPr>
        <w:t>he orientation is given by</w:t>
      </w:r>
      <w:r w:rsidR="000423D2">
        <w:rPr>
          <w:rFonts w:eastAsiaTheme="minorEastAsia"/>
        </w:rPr>
        <w:t xml:space="preserve"> the angle of the gradient</w:t>
      </w:r>
      <w:r w:rsidR="00B14DA7" w:rsidRPr="0EB70D8B">
        <w:rPr>
          <w:rFonts w:eastAsiaTheme="minorEastAsia"/>
        </w:rPr>
        <w:t xml:space="preserve"> </w:t>
      </w:r>
      <m:oMath>
        <m:r>
          <w:rPr>
            <w:rFonts w:ascii="Cambria Math" w:eastAsiaTheme="minorEastAsia" w:hAnsi="Cambria Math"/>
          </w:rPr>
          <m:t>θ=</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eastAsiaTheme="minorEastAsia" w:hAnsi="Cambria Math"/>
                  </w:rPr>
                  <m:t>tan</m:t>
                </m:r>
                <m:ctrlPr>
                  <w:rPr>
                    <w:rFonts w:ascii="Cambria Math" w:eastAsiaTheme="minorEastAsia" w:hAnsi="Cambria Math"/>
                  </w:rPr>
                </m:ctrlPr>
              </m:e>
              <m:sup>
                <m:r>
                  <w:rPr>
                    <w:rFonts w:ascii="Cambria Math" w:eastAsiaTheme="minorEastAsia" w:hAnsi="Cambria Math"/>
                  </w:rPr>
                  <m:t>-1</m:t>
                </m:r>
                <m:ctrlPr>
                  <w:rPr>
                    <w:rFonts w:ascii="Cambria Math" w:eastAsiaTheme="minorEastAsia" w:hAnsi="Cambria Math"/>
                  </w:rPr>
                </m:ctrlPr>
              </m:sup>
            </m:sSup>
            <m:ctrlPr>
              <w:rPr>
                <w:rFonts w:ascii="Cambria Math" w:hAnsi="Cambria Math"/>
                <w:i/>
              </w:rPr>
            </m:ctrlPr>
          </m:fName>
          <m:e>
            <m:d>
              <m:dPr>
                <m:ctrlPr>
                  <w:rPr>
                    <w:rFonts w:ascii="Cambria Math" w:hAnsi="Cambria Math"/>
                    <w:i/>
                  </w:rPr>
                </m:ctrlPr>
              </m:dPr>
              <m:e>
                <m:f>
                  <m:fPr>
                    <m:type m:val="lin"/>
                    <m:ctrlPr>
                      <w:rPr>
                        <w:rFonts w:ascii="Cambria Math" w:hAnsi="Cambria Math" w:cs="Times New Roman"/>
                        <w:i/>
                        <w:sz w:val="22"/>
                      </w:rPr>
                    </m:ctrlPr>
                  </m:fPr>
                  <m:num>
                    <m:f>
                      <m:fPr>
                        <m:ctrlPr>
                          <w:rPr>
                            <w:rFonts w:ascii="Cambria Math" w:hAnsi="Cambria Math"/>
                            <w:i/>
                          </w:rPr>
                        </m:ctrlPr>
                      </m:fPr>
                      <m:num>
                        <m:r>
                          <w:rPr>
                            <w:rFonts w:ascii="Cambria Math" w:hAnsi="Cambria Math"/>
                          </w:rPr>
                          <m:t>∂f</m:t>
                        </m:r>
                      </m:num>
                      <m:den>
                        <m:r>
                          <w:rPr>
                            <w:rFonts w:ascii="Cambria Math" w:hAnsi="Cambria Math"/>
                          </w:rPr>
                          <m:t>∂x</m:t>
                        </m:r>
                      </m:den>
                    </m:f>
                  </m:num>
                  <m:den>
                    <m:f>
                      <m:fPr>
                        <m:ctrlPr>
                          <w:rPr>
                            <w:rFonts w:ascii="Cambria Math" w:hAnsi="Cambria Math"/>
                            <w:i/>
                          </w:rPr>
                        </m:ctrlPr>
                      </m:fPr>
                      <m:num>
                        <m:r>
                          <w:rPr>
                            <w:rFonts w:ascii="Cambria Math" w:hAnsi="Cambria Math"/>
                          </w:rPr>
                          <m:t>∂f</m:t>
                        </m:r>
                      </m:num>
                      <m:den>
                        <m:r>
                          <w:rPr>
                            <w:rFonts w:ascii="Cambria Math" w:hAnsi="Cambria Math"/>
                          </w:rPr>
                          <m:t>∂y</m:t>
                        </m:r>
                      </m:den>
                    </m:f>
                  </m:den>
                </m:f>
              </m:e>
            </m:d>
            <m:ctrlPr>
              <w:rPr>
                <w:rFonts w:ascii="Cambria Math" w:hAnsi="Cambria Math"/>
                <w:i/>
              </w:rPr>
            </m:ctrlPr>
          </m:e>
        </m:func>
      </m:oMath>
      <w:r w:rsidR="00B14DA7" w:rsidRPr="0EB70D8B">
        <w:rPr>
          <w:rFonts w:eastAsiaTheme="minorEastAsia"/>
        </w:rPr>
        <w:t xml:space="preserve"> and the edge strength is given by</w:t>
      </w:r>
      <w:r w:rsidR="000423D2">
        <w:rPr>
          <w:rFonts w:eastAsiaTheme="minorEastAsia"/>
        </w:rPr>
        <w:t xml:space="preserve"> the magnitude of the gradient </w:t>
      </w:r>
      <w:r w:rsidR="00B14DA7" w:rsidRPr="0EB70D8B">
        <w:rPr>
          <w:rFonts w:eastAsiaTheme="minorEastAsia"/>
        </w:rPr>
        <w:t xml:space="preserve"> </w:t>
      </w:r>
      <m:oMath>
        <m:d>
          <m:dPr>
            <m:begChr m:val="‖"/>
            <m:endChr m:val="‖"/>
            <m:ctrlPr>
              <w:rPr>
                <w:rFonts w:ascii="Cambria Math" w:eastAsiaTheme="minorEastAsia" w:hAnsi="Cambria Math" w:cs="Times New Roman"/>
                <w:i/>
                <w:sz w:val="22"/>
              </w:rPr>
            </m:ctrlPr>
          </m:dPr>
          <m:e>
            <m:r>
              <m:rPr>
                <m:sty m:val="p"/>
              </m:rPr>
              <w:rPr>
                <w:rFonts w:ascii="Cambria Math" w:eastAsiaTheme="minorEastAsia" w:hAnsi="Cambria Math"/>
              </w:rPr>
              <m:t>∇f</m:t>
            </m:r>
          </m:e>
        </m:d>
        <m:r>
          <w:rPr>
            <w:rFonts w:ascii="Cambria Math" w:eastAsiaTheme="minorEastAsia" w:hAnsi="Cambria Math"/>
          </w:rPr>
          <m:t>=</m:t>
        </m:r>
        <m:rad>
          <m:radPr>
            <m:degHide m:val="1"/>
            <m:ctrlPr>
              <w:rPr>
                <w:rFonts w:ascii="Cambria Math" w:eastAsiaTheme="minorEastAsia" w:hAnsi="Cambria Math" w:cs="Times New Roman"/>
                <w:i/>
                <w:sz w:val="22"/>
              </w:rPr>
            </m:ctrlPr>
          </m:radPr>
          <m:deg/>
          <m:e>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r>
                          <w:rPr>
                            <w:rFonts w:ascii="Cambria Math" w:hAnsi="Cambria Math"/>
                          </w:rPr>
                          <m:t>∂f</m:t>
                        </m:r>
                      </m:num>
                      <m:den>
                        <m:r>
                          <w:rPr>
                            <w:rFonts w:ascii="Cambria Math" w:hAnsi="Cambria Math"/>
                          </w:rPr>
                          <m:t>∂x</m:t>
                        </m:r>
                      </m:den>
                    </m:f>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r>
                          <w:rPr>
                            <w:rFonts w:ascii="Cambria Math" w:hAnsi="Cambria Math"/>
                          </w:rPr>
                          <m:t>∂f</m:t>
                        </m:r>
                      </m:num>
                      <m:den>
                        <m:r>
                          <w:rPr>
                            <w:rFonts w:ascii="Cambria Math" w:hAnsi="Cambria Math"/>
                          </w:rPr>
                          <m:t>∂y</m:t>
                        </m:r>
                      </m:den>
                    </m:f>
                  </m:e>
                </m:d>
              </m:e>
              <m:sup>
                <m:r>
                  <w:rPr>
                    <w:rFonts w:ascii="Cambria Math" w:eastAsiaTheme="minorEastAsia" w:hAnsi="Cambria Math"/>
                  </w:rPr>
                  <m:t>2</m:t>
                </m:r>
              </m:sup>
            </m:sSup>
          </m:e>
        </m:rad>
      </m:oMath>
      <w:r w:rsidR="009D13B4">
        <w:rPr>
          <w:rFonts w:eastAsiaTheme="minorEastAsia"/>
        </w:rPr>
        <w:t>.</w:t>
      </w:r>
      <w:r w:rsidR="00E04580">
        <w:rPr>
          <w:rFonts w:eastAsiaTheme="minorEastAsia"/>
        </w:rPr>
        <w:t xml:space="preserve"> </w:t>
      </w:r>
      <w:r w:rsidR="00663398">
        <w:rPr>
          <w:rFonts w:eastAsiaTheme="minorEastAsia"/>
        </w:rPr>
        <w:t>Figure 6-14 shows a raw image along with its gradient image.</w:t>
      </w:r>
    </w:p>
    <w:p w14:paraId="15798C67" w14:textId="5E8CC058" w:rsidR="00D103FC" w:rsidRDefault="00D103FC" w:rsidP="00D103FC">
      <w:pPr>
        <w:rPr>
          <w:highlight w:val="yellow"/>
        </w:rPr>
      </w:pPr>
    </w:p>
    <w:p w14:paraId="58BBE694" w14:textId="77777777" w:rsidR="00D103FC" w:rsidRPr="0089287A" w:rsidRDefault="00D103FC" w:rsidP="00D103FC">
      <w:pPr>
        <w:rPr>
          <w:highlight w:val="yellow"/>
        </w:rPr>
      </w:pPr>
    </w:p>
    <w:p w14:paraId="2E902A30" w14:textId="4E65B5D3" w:rsidR="00E04580" w:rsidRDefault="00442A23" w:rsidP="00442A23">
      <w:pPr>
        <w:pStyle w:val="Caption"/>
        <w:tabs>
          <w:tab w:val="left" w:pos="2376"/>
          <w:tab w:val="center" w:pos="4680"/>
        </w:tabs>
      </w:pPr>
      <w:r>
        <w:tab/>
      </w:r>
      <w:r>
        <w:tab/>
      </w:r>
    </w:p>
    <w:p w14:paraId="722CB0CD" w14:textId="1391C325" w:rsidR="00E04580" w:rsidRDefault="00442A23" w:rsidP="00442A23">
      <w:pPr>
        <w:pStyle w:val="Caption"/>
        <w:tabs>
          <w:tab w:val="left" w:pos="2904"/>
        </w:tabs>
      </w:pPr>
      <w:r>
        <w:tab/>
      </w:r>
    </w:p>
    <w:p w14:paraId="5DD1044C" w14:textId="0A661228" w:rsidR="00E04580" w:rsidRDefault="00E04580" w:rsidP="00E04580">
      <w:pPr>
        <w:pStyle w:val="Caption"/>
        <w:jc w:val="center"/>
      </w:pPr>
    </w:p>
    <w:p w14:paraId="120495ED" w14:textId="60CB8623" w:rsidR="00E04580" w:rsidRDefault="00E04580" w:rsidP="00E04580">
      <w:pPr>
        <w:pStyle w:val="Caption"/>
        <w:jc w:val="center"/>
      </w:pPr>
    </w:p>
    <w:p w14:paraId="088608D5" w14:textId="367488FD" w:rsidR="00E04580" w:rsidRDefault="00442A23" w:rsidP="00E04580">
      <w:pPr>
        <w:pStyle w:val="Caption"/>
        <w:jc w:val="center"/>
      </w:pPr>
      <w:r>
        <w:rPr>
          <w:noProof/>
        </w:rPr>
        <mc:AlternateContent>
          <mc:Choice Requires="wps">
            <w:drawing>
              <wp:anchor distT="0" distB="0" distL="114300" distR="114300" simplePos="0" relativeHeight="251667456" behindDoc="1" locked="0" layoutInCell="1" allowOverlap="1" wp14:anchorId="4F73BF48" wp14:editId="2A2CCCC7">
                <wp:simplePos x="0" y="0"/>
                <wp:positionH relativeFrom="column">
                  <wp:posOffset>1104900</wp:posOffset>
                </wp:positionH>
                <wp:positionV relativeFrom="paragraph">
                  <wp:posOffset>169545</wp:posOffset>
                </wp:positionV>
                <wp:extent cx="4419600" cy="182880"/>
                <wp:effectExtent l="0" t="0" r="0" b="7620"/>
                <wp:wrapNone/>
                <wp:docPr id="27" name="Text Box 27"/>
                <wp:cNvGraphicFramePr/>
                <a:graphic xmlns:a="http://schemas.openxmlformats.org/drawingml/2006/main">
                  <a:graphicData uri="http://schemas.microsoft.com/office/word/2010/wordprocessingShape">
                    <wps:wsp>
                      <wps:cNvSpPr txBox="1"/>
                      <wps:spPr>
                        <a:xfrm>
                          <a:off x="0" y="0"/>
                          <a:ext cx="4419600" cy="182880"/>
                        </a:xfrm>
                        <a:prstGeom prst="rect">
                          <a:avLst/>
                        </a:prstGeom>
                        <a:solidFill>
                          <a:prstClr val="white"/>
                        </a:solidFill>
                        <a:ln>
                          <a:noFill/>
                        </a:ln>
                      </wps:spPr>
                      <wps:txbx>
                        <w:txbxContent>
                          <w:p w14:paraId="697E9F92" w14:textId="42C12E77" w:rsidR="004426B9" w:rsidRPr="00D103FC" w:rsidRDefault="004426B9" w:rsidP="00D103FC">
                            <w:pPr>
                              <w:pStyle w:val="Caption"/>
                              <w:jc w:val="center"/>
                            </w:pPr>
                            <w:bookmarkStart w:id="138" w:name="_Toc500071744"/>
                            <w:r>
                              <w:t xml:space="preserve">Figure </w:t>
                            </w:r>
                            <w:fldSimple w:instr=" STYLEREF 1 \s ">
                              <w:r>
                                <w:rPr>
                                  <w:noProof/>
                                </w:rPr>
                                <w:t>6</w:t>
                              </w:r>
                            </w:fldSimple>
                            <w:r>
                              <w:noBreakHyphen/>
                            </w:r>
                            <w:fldSimple w:instr=" SEQ Figure \* ARABIC \s 1 ">
                              <w:r>
                                <w:rPr>
                                  <w:noProof/>
                                </w:rPr>
                                <w:t>14</w:t>
                              </w:r>
                            </w:fldSimple>
                            <w:r>
                              <w:t xml:space="preserve"> - Raw Image with Corresponding Gradient Image</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3BF48" id="Text Box 27" o:spid="_x0000_s1030" type="#_x0000_t202" style="position:absolute;left:0;text-align:left;margin-left:87pt;margin-top:13.35pt;width:348pt;height:14.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n/MwIAAGkEAAAOAAAAZHJzL2Uyb0RvYy54bWysVMGO2yAQvVfqPyDujZMo2qZWnFWaVapK&#10;0e5KSbVngiFGAoYCiZ1+fQccZ9ttT1UveJgZBt57M17cd0aTs/BBga3oZDSmRFgOtbLHin7bbz7M&#10;KQmR2ZppsKKiFxHo/fL9u0XrSjGFBnQtPMEiNpStq2gToyuLIvBGGBZG4ITFoARvWMStPxa1Zy1W&#10;N7qYjsd3RQu+dh64CAG9D32QLnN9KQWPT1IGEYmuKL4t5tXn9ZDWYrlg5dEz1yh+fQb7h1cYpixe&#10;eiv1wCIjJ6/+KGUU9xBAxhEHU4CUiouMAdFMxm/Q7BrmRMaC5AR3oyn8v7L88fzsiaorOv1IiWUG&#10;NdqLLpLP0BF0IT+tCyWm7Rwmxg79qPPgD+hMsDvpTfoiIIJxZPpyYzdV4+iczSaf7sYY4hibzKfz&#10;eaa/eD3tfIhfBBiSjIp6VC+Tys7bEPElmDqkpMsCaFVvlNZpkwJr7cmZodJto6JIb8QTv2Vpm3It&#10;pFN9OHmKBLGHkqzYHbpMyWyAeYD6gug99P0THN8ovG/LQnxmHhsGUeEQxCdcpIa2onC1KGnA//ib&#10;P+WjjhilpMUGrGj4fmJeUKK/WlQ4detg+ME4DIY9mTUg0gmOl+PZxAM+6sGUHswLzsYq3YIhZjne&#10;VdE4mOvYjwHOFherVU7CnnQsbu3O8VR64HXfvTDvrqpE1PMRhtZk5Rtx+tye5dUpglRZucRrz+KV&#10;buznLM919tLA/LrPWa9/iOVPAAAA//8DAFBLAwQUAAYACAAAACEAIJSyv94AAAAJAQAADwAAAGRy&#10;cy9kb3ducmV2LnhtbEyPQU+DQBCF7yb+h82YeDF2kQg0yNJoa296aG163rIjENlZwi6F/nunJz2+&#10;Ny9vvlesZtuJMw6+daTgaRGBQKqcaalWcPjaPi5B+KDJ6M4RKrigh1V5e1Po3LiJdnjeh1pwCflc&#10;K2hC6HMpfdWg1X7heiS+fbvB6sByqKUZ9MTltpNxFKXS6pb4Q6N7XDdY/exHqyDdDOO0o/XD5vD+&#10;oT/7Oj6+XY5K3d/Nry8gAs7hLwxXfEaHkplObiTjRcc6e+YtQUGcZiA4sMwiNk4KkiQBWRby/4Ly&#10;FwAA//8DAFBLAQItABQABgAIAAAAIQC2gziS/gAAAOEBAAATAAAAAAAAAAAAAAAAAAAAAABbQ29u&#10;dGVudF9UeXBlc10ueG1sUEsBAi0AFAAGAAgAAAAhADj9If/WAAAAlAEAAAsAAAAAAAAAAAAAAAAA&#10;LwEAAF9yZWxzLy5yZWxzUEsBAi0AFAAGAAgAAAAhAMe0af8zAgAAaQQAAA4AAAAAAAAAAAAAAAAA&#10;LgIAAGRycy9lMm9Eb2MueG1sUEsBAi0AFAAGAAgAAAAhACCUsr/eAAAACQEAAA8AAAAAAAAAAAAA&#10;AAAAjQQAAGRycy9kb3ducmV2LnhtbFBLBQYAAAAABAAEAPMAAACYBQAAAAA=&#10;" stroked="f">
                <v:textbox inset="0,0,0,0">
                  <w:txbxContent>
                    <w:p w14:paraId="697E9F92" w14:textId="42C12E77" w:rsidR="004426B9" w:rsidRPr="00D103FC" w:rsidRDefault="004426B9" w:rsidP="00D103FC">
                      <w:pPr>
                        <w:pStyle w:val="Caption"/>
                        <w:jc w:val="center"/>
                      </w:pPr>
                      <w:bookmarkStart w:id="139" w:name="_Toc500071744"/>
                      <w:r>
                        <w:t xml:space="preserve">Figure </w:t>
                      </w:r>
                      <w:fldSimple w:instr=" STYLEREF 1 \s ">
                        <w:r>
                          <w:rPr>
                            <w:noProof/>
                          </w:rPr>
                          <w:t>6</w:t>
                        </w:r>
                      </w:fldSimple>
                      <w:r>
                        <w:noBreakHyphen/>
                      </w:r>
                      <w:fldSimple w:instr=" SEQ Figure \* ARABIC \s 1 ">
                        <w:r>
                          <w:rPr>
                            <w:noProof/>
                          </w:rPr>
                          <w:t>14</w:t>
                        </w:r>
                      </w:fldSimple>
                      <w:r>
                        <w:t xml:space="preserve"> - Raw Image with Corresponding Gradient Image</w:t>
                      </w:r>
                      <w:bookmarkEnd w:id="139"/>
                    </w:p>
                  </w:txbxContent>
                </v:textbox>
              </v:shape>
            </w:pict>
          </mc:Fallback>
        </mc:AlternateContent>
      </w:r>
    </w:p>
    <w:p w14:paraId="02671914" w14:textId="77777777" w:rsidR="00D103FC" w:rsidRDefault="00D103FC" w:rsidP="00C12A99">
      <w:pPr>
        <w:jc w:val="both"/>
        <w:rPr>
          <w:rFonts w:eastAsiaTheme="minorEastAsia"/>
        </w:rPr>
      </w:pPr>
    </w:p>
    <w:p w14:paraId="6C969D1A" w14:textId="4F8445BF" w:rsidR="00DD3DF4" w:rsidRDefault="00B14DA7" w:rsidP="00C12A99">
      <w:pPr>
        <w:jc w:val="both"/>
        <w:rPr>
          <w:rFonts w:eastAsiaTheme="minorEastAsia"/>
        </w:rPr>
      </w:pPr>
      <w:r w:rsidRPr="0EB70D8B">
        <w:rPr>
          <w:rFonts w:eastAsiaTheme="minorEastAsia"/>
        </w:rPr>
        <w:t xml:space="preserve">Non-maximum suppression checks if a pixel is a local maximum along a gradient direction and selects a single maximum across the width of the edge. </w:t>
      </w:r>
      <w:r w:rsidR="00DD3DF4">
        <w:rPr>
          <w:rFonts w:eastAsiaTheme="minorEastAsia"/>
        </w:rPr>
        <w:t>This helps avoid over-</w:t>
      </w:r>
      <w:r w:rsidR="00DD3DF4">
        <w:rPr>
          <w:rFonts w:eastAsiaTheme="minorEastAsia"/>
        </w:rPr>
        <w:lastRenderedPageBreak/>
        <w:t>redundancy when getting edges. If two points are extremely close and their gradient directions and magnitude are similar, we really only need one of those points to know where the edge is.</w:t>
      </w:r>
      <w:r w:rsidR="00E04580">
        <w:rPr>
          <w:rFonts w:eastAsiaTheme="minorEastAsia"/>
        </w:rPr>
        <w:t xml:space="preserve"> </w:t>
      </w:r>
      <w:r w:rsidR="00C12A99">
        <w:t>In</w:t>
      </w:r>
      <w:r w:rsidR="00D103FC">
        <w:t xml:space="preserve"> Figure 6-15</w:t>
      </w:r>
      <w:r w:rsidR="00C12A99">
        <w:t xml:space="preserve">, the white curve is part of the gradient image. However, since it is so thick, we want to narrow it down to one pixel instead of several. The image on the right shows the gradient of pixel </w:t>
      </w:r>
      <m:oMath>
        <m:r>
          <w:rPr>
            <w:rFonts w:ascii="Cambria Math" w:hAnsi="Cambria Math"/>
          </w:rPr>
          <m:t>q</m:t>
        </m:r>
      </m:oMath>
      <w:r w:rsidR="00C12A99">
        <w:rPr>
          <w:rFonts w:eastAsiaTheme="minorEastAsia"/>
        </w:rPr>
        <w:t xml:space="preserve">. Non-maximum suppression would check the gradients of pixels </w:t>
      </w:r>
      <m:oMath>
        <m:r>
          <w:rPr>
            <w:rFonts w:ascii="Cambria Math" w:eastAsiaTheme="minorEastAsia" w:hAnsi="Cambria Math"/>
          </w:rPr>
          <m:t>p</m:t>
        </m:r>
      </m:oMath>
      <w:r w:rsidR="00C12A99">
        <w:rPr>
          <w:rFonts w:eastAsiaTheme="minorEastAsia"/>
        </w:rPr>
        <w:t xml:space="preserve"> and </w:t>
      </w:r>
      <m:oMath>
        <m:r>
          <w:rPr>
            <w:rFonts w:ascii="Cambria Math" w:eastAsiaTheme="minorEastAsia" w:hAnsi="Cambria Math"/>
          </w:rPr>
          <m:t>q</m:t>
        </m:r>
      </m:oMath>
      <w:r w:rsidR="00C12A99">
        <w:rPr>
          <w:rFonts w:eastAsiaTheme="minorEastAsia"/>
        </w:rPr>
        <w:t>, check which of the three pixels has the strongest gradient in that direction, and finally eliminate the two lowest leaving only the local maximum; hence the name, non-maximum suppression.</w:t>
      </w:r>
    </w:p>
    <w:p w14:paraId="6366B69D" w14:textId="4B9BF40F" w:rsidR="00E04580" w:rsidRDefault="00E04580" w:rsidP="00E04580">
      <w:pPr>
        <w:jc w:val="both"/>
        <w:rPr>
          <w:rFonts w:eastAsiaTheme="minorEastAsia"/>
        </w:rPr>
      </w:pPr>
    </w:p>
    <w:p w14:paraId="712E4262" w14:textId="77777777" w:rsidR="00E04580" w:rsidRDefault="00E04580" w:rsidP="00E04580">
      <w:pPr>
        <w:keepNext/>
        <w:jc w:val="center"/>
      </w:pPr>
      <w:r w:rsidRPr="00E04580">
        <w:rPr>
          <w:rFonts w:eastAsiaTheme="minorEastAsia"/>
          <w:noProof/>
        </w:rPr>
        <w:drawing>
          <wp:inline distT="0" distB="0" distL="0" distR="0" wp14:anchorId="2D3A5BDA" wp14:editId="5D9C3F52">
            <wp:extent cx="4392809" cy="2078831"/>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13294" cy="2088525"/>
                    </a:xfrm>
                    <a:prstGeom prst="rect">
                      <a:avLst/>
                    </a:prstGeom>
                    <a:noFill/>
                    <a:ln>
                      <a:noFill/>
                    </a:ln>
                  </pic:spPr>
                </pic:pic>
              </a:graphicData>
            </a:graphic>
          </wp:inline>
        </w:drawing>
      </w:r>
    </w:p>
    <w:p w14:paraId="38EEB678" w14:textId="04EBFE7D" w:rsidR="00E04580" w:rsidRDefault="00E04580" w:rsidP="00E04580">
      <w:pPr>
        <w:pStyle w:val="Caption"/>
        <w:jc w:val="center"/>
      </w:pPr>
      <w:bookmarkStart w:id="140" w:name="_Toc500071745"/>
      <w:r>
        <w:t xml:space="preserve">Figure </w:t>
      </w:r>
      <w:fldSimple w:instr=" STYLEREF 1 \s ">
        <w:r w:rsidR="004426B9">
          <w:rPr>
            <w:noProof/>
          </w:rPr>
          <w:t>6</w:t>
        </w:r>
      </w:fldSimple>
      <w:r w:rsidR="002729CC">
        <w:noBreakHyphen/>
      </w:r>
      <w:fldSimple w:instr=" SEQ Figure \* ARABIC \s 1 ">
        <w:r w:rsidR="004426B9">
          <w:rPr>
            <w:noProof/>
          </w:rPr>
          <w:t>15</w:t>
        </w:r>
      </w:fldSimple>
      <w:r>
        <w:t xml:space="preserve"> - Non-Maximum Suppression</w:t>
      </w:r>
      <w:bookmarkEnd w:id="140"/>
    </w:p>
    <w:p w14:paraId="656A1592" w14:textId="148F6AD3" w:rsidR="00B62EDC" w:rsidRDefault="00765B6B" w:rsidP="00C36C46">
      <w:pPr>
        <w:jc w:val="both"/>
        <w:rPr>
          <w:rFonts w:eastAsiaTheme="minorEastAsia"/>
        </w:rPr>
      </w:pPr>
      <w:r>
        <w:rPr>
          <w:rFonts w:eastAsiaTheme="minorEastAsia"/>
        </w:rPr>
        <w:t>Once we’ve found our edges and eliminated any points that aren’t a local maximum, we can move on to thresholding the edges. This means that only gradients of a certain strength will be counted as an edge. However, this can be problematic as certain parts of edges can be lost; an image edge could have a strong gradient in one area but as you follow the edge, the gradient may not stay strong enough to remain above the threshold, causing it not to count as an edge even though it is. To combat this, we can employ a technique called hysteresis thresholding. With hysteresis thresholding, two thresholds are defined: low and high. The high threshol</w:t>
      </w:r>
      <w:r w:rsidR="00B62EDC">
        <w:rPr>
          <w:rFonts w:eastAsiaTheme="minorEastAsia"/>
        </w:rPr>
        <w:t xml:space="preserve">d is used to start image curves where the gradient is strongest. The low threshold is used to continue these </w:t>
      </w:r>
      <w:r w:rsidR="00B561DD">
        <w:rPr>
          <w:rFonts w:eastAsiaTheme="minorEastAsia"/>
        </w:rPr>
        <w:t>edges,</w:t>
      </w:r>
      <w:r w:rsidR="00B62EDC">
        <w:rPr>
          <w:rFonts w:eastAsiaTheme="minorEastAsia"/>
        </w:rPr>
        <w:t xml:space="preserve"> so they do not get lost in the image processing. </w:t>
      </w:r>
      <w:r w:rsidR="00993BEF">
        <w:rPr>
          <w:rFonts w:eastAsiaTheme="minorEastAsia"/>
        </w:rPr>
        <w:t>This idea is illustrated with the three images in Figure 6-16.</w:t>
      </w:r>
    </w:p>
    <w:p w14:paraId="1FA3B9E5" w14:textId="77777777" w:rsidR="00D103FC" w:rsidRDefault="00D103FC" w:rsidP="00D103FC">
      <w:pPr>
        <w:rPr>
          <w:rFonts w:eastAsiaTheme="minorEastAsia"/>
        </w:rPr>
      </w:pPr>
    </w:p>
    <w:p w14:paraId="12D919FB" w14:textId="77777777" w:rsidR="00B62EDC" w:rsidRDefault="00B62EDC" w:rsidP="00B62EDC">
      <w:pPr>
        <w:keepNext/>
        <w:jc w:val="both"/>
      </w:pPr>
      <w:r w:rsidRPr="00B62EDC">
        <w:rPr>
          <w:rFonts w:eastAsiaTheme="minorEastAsia"/>
          <w:noProof/>
        </w:rPr>
        <w:drawing>
          <wp:inline distT="0" distB="0" distL="0" distR="0" wp14:anchorId="6FBA6C10" wp14:editId="28947B15">
            <wp:extent cx="5874044" cy="1859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79752" cy="1861087"/>
                    </a:xfrm>
                    <a:prstGeom prst="rect">
                      <a:avLst/>
                    </a:prstGeom>
                    <a:noFill/>
                    <a:ln>
                      <a:noFill/>
                    </a:ln>
                  </pic:spPr>
                </pic:pic>
              </a:graphicData>
            </a:graphic>
          </wp:inline>
        </w:drawing>
      </w:r>
    </w:p>
    <w:p w14:paraId="022AC0DC" w14:textId="2F929D54" w:rsidR="00B62EDC" w:rsidRDefault="00B62EDC" w:rsidP="00B62EDC">
      <w:pPr>
        <w:pStyle w:val="Caption"/>
        <w:jc w:val="center"/>
        <w:rPr>
          <w:rFonts w:eastAsiaTheme="minorEastAsia"/>
        </w:rPr>
      </w:pPr>
      <w:bookmarkStart w:id="141" w:name="_Toc500071746"/>
      <w:r>
        <w:t xml:space="preserve">Figure </w:t>
      </w:r>
      <w:fldSimple w:instr=" STYLEREF 1 \s ">
        <w:r w:rsidR="004426B9">
          <w:rPr>
            <w:noProof/>
          </w:rPr>
          <w:t>6</w:t>
        </w:r>
      </w:fldSimple>
      <w:r w:rsidR="002729CC">
        <w:noBreakHyphen/>
      </w:r>
      <w:fldSimple w:instr=" SEQ Figure \* ARABIC \s 1 ">
        <w:r w:rsidR="004426B9">
          <w:rPr>
            <w:noProof/>
          </w:rPr>
          <w:t>16</w:t>
        </w:r>
      </w:fldSimple>
      <w:r>
        <w:t xml:space="preserve"> - Hysteresis Thresholding</w:t>
      </w:r>
      <w:bookmarkEnd w:id="141"/>
    </w:p>
    <w:p w14:paraId="290C5CD3" w14:textId="4BA1F405" w:rsidR="00B62EDC" w:rsidRDefault="007159C8" w:rsidP="00B62EDC">
      <w:pPr>
        <w:jc w:val="both"/>
        <w:rPr>
          <w:rFonts w:eastAsiaTheme="minorEastAsia"/>
        </w:rPr>
      </w:pPr>
      <w:r>
        <w:rPr>
          <w:rFonts w:eastAsiaTheme="minorEastAsia"/>
        </w:rPr>
        <w:lastRenderedPageBreak/>
        <w:t>Taking it a step further, one technique that may be useful for our application is using edge detection in conjunction with the Hough transform. The Hough transform is used to find parameterized shapes in images, specifically, lines and circles. Although finding lines would not be all that helpful, if we use something circular such as a ball or plate as our object of interest, using the Hough Transform could be perfect for our application.</w:t>
      </w:r>
      <w:r w:rsidR="00097DFB">
        <w:rPr>
          <w:rFonts w:eastAsiaTheme="minorEastAsia"/>
        </w:rPr>
        <w:t xml:space="preserve"> First, Hough transform for finding lines will be explained to help further understanding of how it works, and then the method will be related to finding circles.</w:t>
      </w:r>
    </w:p>
    <w:p w14:paraId="042E1063" w14:textId="70D9D181" w:rsidR="007E19DB" w:rsidRDefault="007E19DB" w:rsidP="00B62EDC">
      <w:pPr>
        <w:jc w:val="both"/>
        <w:rPr>
          <w:rFonts w:eastAsiaTheme="minorEastAsia"/>
        </w:rPr>
      </w:pPr>
    </w:p>
    <w:p w14:paraId="6F473EFE" w14:textId="7CB573FF" w:rsidR="007E19DB" w:rsidRDefault="007E19DB" w:rsidP="00B62EDC">
      <w:pPr>
        <w:jc w:val="both"/>
        <w:rPr>
          <w:rFonts w:eastAsiaTheme="minorEastAsia"/>
        </w:rPr>
      </w:pPr>
      <w:r>
        <w:rPr>
          <w:rFonts w:eastAsiaTheme="minorEastAsia"/>
        </w:rPr>
        <w:t>Hough transform works by taking an edge image and transforming it to parameter space.</w:t>
      </w:r>
      <w:r w:rsidR="00097DFB">
        <w:rPr>
          <w:rFonts w:eastAsiaTheme="minorEastAsia"/>
        </w:rPr>
        <w:t xml:space="preserve"> Next, each individual pixel is analyzed and then ‘votes’ for all the possible models where a line could be.</w:t>
      </w:r>
      <w:r w:rsidR="00C12A99">
        <w:rPr>
          <w:rFonts w:eastAsiaTheme="minorEastAsia"/>
        </w:rPr>
        <w:t xml:space="preserve"> In </w:t>
      </w:r>
      <w:r w:rsidR="00C12A99">
        <w:t>Figure 6-17 below we are looking at only one edge pixel in the image to the left. With only this to work with, the edge in the image that forms a line could be in any direction! The Hough transform takes these possible lines as ‘votes’ and puts them in a 2-D parametrized space as shown in the image on the right. The idea is to do this for all pixels in an image.</w:t>
      </w:r>
    </w:p>
    <w:p w14:paraId="3788E275" w14:textId="5076F0D9" w:rsidR="00097DFB" w:rsidRDefault="00097DFB" w:rsidP="00B62EDC">
      <w:pPr>
        <w:jc w:val="both"/>
        <w:rPr>
          <w:rFonts w:eastAsiaTheme="minorEastAsia"/>
        </w:rPr>
      </w:pPr>
    </w:p>
    <w:p w14:paraId="35BD7997" w14:textId="77777777" w:rsidR="00097DFB" w:rsidRDefault="00097DFB" w:rsidP="00097DFB">
      <w:pPr>
        <w:keepNext/>
        <w:jc w:val="center"/>
      </w:pPr>
      <w:r w:rsidRPr="00097DFB">
        <w:rPr>
          <w:rFonts w:eastAsiaTheme="minorEastAsia"/>
          <w:noProof/>
        </w:rPr>
        <w:drawing>
          <wp:inline distT="0" distB="0" distL="0" distR="0" wp14:anchorId="2C825899" wp14:editId="02CBF6B0">
            <wp:extent cx="5514975" cy="235200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33302" cy="2359822"/>
                    </a:xfrm>
                    <a:prstGeom prst="rect">
                      <a:avLst/>
                    </a:prstGeom>
                    <a:noFill/>
                    <a:ln>
                      <a:noFill/>
                    </a:ln>
                  </pic:spPr>
                </pic:pic>
              </a:graphicData>
            </a:graphic>
          </wp:inline>
        </w:drawing>
      </w:r>
    </w:p>
    <w:p w14:paraId="7E029915" w14:textId="78174434" w:rsidR="00097DFB" w:rsidRDefault="00097DFB" w:rsidP="00097DFB">
      <w:pPr>
        <w:pStyle w:val="Caption"/>
        <w:jc w:val="center"/>
      </w:pPr>
      <w:bookmarkStart w:id="142" w:name="_Toc500071747"/>
      <w:r>
        <w:t xml:space="preserve">Figure </w:t>
      </w:r>
      <w:fldSimple w:instr=" STYLEREF 1 \s ">
        <w:r w:rsidR="004426B9">
          <w:rPr>
            <w:noProof/>
          </w:rPr>
          <w:t>6</w:t>
        </w:r>
      </w:fldSimple>
      <w:r w:rsidR="002729CC">
        <w:noBreakHyphen/>
      </w:r>
      <w:fldSimple w:instr=" SEQ Figure \* ARABIC \s 1 ">
        <w:r w:rsidR="004426B9">
          <w:rPr>
            <w:noProof/>
          </w:rPr>
          <w:t>17</w:t>
        </w:r>
      </w:fldSimple>
      <w:r>
        <w:t xml:space="preserve"> - Hough Transform, Analyzing a Single point</w:t>
      </w:r>
      <w:bookmarkEnd w:id="142"/>
    </w:p>
    <w:p w14:paraId="43D3C2B1" w14:textId="0F31DF8E" w:rsidR="00097DFB" w:rsidRPr="00BB7E66" w:rsidRDefault="00DC1F16" w:rsidP="00097DFB">
      <w:r>
        <w:t xml:space="preserve">Wherever there is a maximum or peak in votes, that is where the true edge </w:t>
      </w:r>
      <w:bookmarkStart w:id="143" w:name="_GoBack"/>
      <w:r w:rsidRPr="00BB7E66">
        <w:t>line is</w:t>
      </w:r>
      <w:r w:rsidR="00BB7E47" w:rsidRPr="00BB7E66">
        <w:t>, as shown in Figure 6-18</w:t>
      </w:r>
      <w:r w:rsidRPr="00BB7E66">
        <w:t xml:space="preserve">. </w:t>
      </w:r>
    </w:p>
    <w:bookmarkEnd w:id="143"/>
    <w:p w14:paraId="4CFF7EDF" w14:textId="0988426D" w:rsidR="00DC1F16" w:rsidRDefault="00DC1F16" w:rsidP="00097DFB"/>
    <w:p w14:paraId="491AE681" w14:textId="77777777" w:rsidR="00DC1F16" w:rsidRDefault="00DC1F16" w:rsidP="00C12A99">
      <w:pPr>
        <w:keepNext/>
        <w:jc w:val="center"/>
      </w:pPr>
      <w:r w:rsidRPr="00DC1F16">
        <w:rPr>
          <w:noProof/>
        </w:rPr>
        <w:drawing>
          <wp:inline distT="0" distB="0" distL="0" distR="0" wp14:anchorId="1DA4D4DC" wp14:editId="1F0C149C">
            <wp:extent cx="4511040" cy="1934203"/>
            <wp:effectExtent l="0" t="0" r="3810" b="9525"/>
            <wp:docPr id="1708561217" name="Picture 170856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18886" cy="1937567"/>
                    </a:xfrm>
                    <a:prstGeom prst="rect">
                      <a:avLst/>
                    </a:prstGeom>
                    <a:noFill/>
                    <a:ln>
                      <a:noFill/>
                    </a:ln>
                  </pic:spPr>
                </pic:pic>
              </a:graphicData>
            </a:graphic>
          </wp:inline>
        </w:drawing>
      </w:r>
    </w:p>
    <w:p w14:paraId="4B690446" w14:textId="685AFEC8" w:rsidR="00DC1F16" w:rsidRDefault="00DC1F16" w:rsidP="00DC1F16">
      <w:pPr>
        <w:pStyle w:val="Caption"/>
        <w:jc w:val="center"/>
      </w:pPr>
      <w:bookmarkStart w:id="144" w:name="_Toc500071748"/>
      <w:r>
        <w:t xml:space="preserve">Figure </w:t>
      </w:r>
      <w:fldSimple w:instr=" STYLEREF 1 \s ">
        <w:r w:rsidR="004426B9">
          <w:rPr>
            <w:noProof/>
          </w:rPr>
          <w:t>6</w:t>
        </w:r>
      </w:fldSimple>
      <w:r w:rsidR="002729CC">
        <w:noBreakHyphen/>
      </w:r>
      <w:fldSimple w:instr=" SEQ Figure \* ARABIC \s 1 ">
        <w:r w:rsidR="004426B9">
          <w:rPr>
            <w:noProof/>
          </w:rPr>
          <w:t>18</w:t>
        </w:r>
      </w:fldSimple>
      <w:r>
        <w:t xml:space="preserve"> - Hough Transform, Finding Edge Lines</w:t>
      </w:r>
      <w:bookmarkEnd w:id="144"/>
    </w:p>
    <w:p w14:paraId="5DA4BFC9" w14:textId="63A18292" w:rsidR="00DC1F16" w:rsidRDefault="00DC1F16" w:rsidP="00C36C46">
      <w:pPr>
        <w:jc w:val="both"/>
      </w:pPr>
      <w:r>
        <w:lastRenderedPageBreak/>
        <w:t>To find circles in an image, the same general method is used, but with a slightly different approach. There are two main cases for circles: when the radius is known and when the radius is unknown. In our application, the distance of the object of interest from the camera can cause the perceived radius to vary, leaving us with the second case.</w:t>
      </w:r>
    </w:p>
    <w:p w14:paraId="2DAA79BA" w14:textId="204479AB" w:rsidR="00DC1F16" w:rsidRDefault="00DC1F16" w:rsidP="00C36C46">
      <w:pPr>
        <w:jc w:val="both"/>
      </w:pPr>
      <w:r>
        <w:tab/>
      </w:r>
    </w:p>
    <w:p w14:paraId="7DFC557B" w14:textId="35621498" w:rsidR="00DC1F16" w:rsidRDefault="00D103FC" w:rsidP="00C36C46">
      <w:pPr>
        <w:jc w:val="both"/>
      </w:pPr>
      <w:r>
        <w:t>I</w:t>
      </w:r>
      <w:r w:rsidR="00DC1F16">
        <w:t xml:space="preserve">n </w:t>
      </w:r>
      <w:r w:rsidR="00DC1F16" w:rsidRPr="008B2726">
        <w:t>this case, we need to employ a 3-D parametrization for each edge point. Each point on the perimeter of a circle</w:t>
      </w:r>
      <w:r w:rsidR="002E6254" w:rsidRPr="008B2726">
        <w:t xml:space="preserve"> will produce a cone surface in the parameter space and that cone counts as its ‘vote’</w:t>
      </w:r>
      <w:r w:rsidR="00BB7E47" w:rsidRPr="008B2726">
        <w:t>, illustrated in Figure 6-19</w:t>
      </w:r>
      <w:r w:rsidR="002E6254" w:rsidRPr="008B2726">
        <w:t xml:space="preserve">. The </w:t>
      </w:r>
      <w:r w:rsidR="002E6254">
        <w:t xml:space="preserve">reason the vote is a cone is because it votes for all possible models, and so it will vote for circles with different possible radii. This process is repeated for each edge and the ‘winner’ is where the largest number of cone surfaces intersect. </w:t>
      </w:r>
    </w:p>
    <w:p w14:paraId="1C5059BE" w14:textId="77777777" w:rsidR="002E6254" w:rsidRPr="00DC1F16" w:rsidRDefault="002E6254" w:rsidP="00DC1F16"/>
    <w:p w14:paraId="24FEA283" w14:textId="77777777" w:rsidR="002E6254" w:rsidRDefault="002E6254" w:rsidP="002E6254">
      <w:pPr>
        <w:keepNext/>
        <w:jc w:val="center"/>
      </w:pPr>
      <w:r w:rsidRPr="002E6254">
        <w:rPr>
          <w:rFonts w:eastAsiaTheme="minorEastAsia"/>
          <w:noProof/>
        </w:rPr>
        <w:drawing>
          <wp:inline distT="0" distB="0" distL="0" distR="0" wp14:anchorId="4B51050B" wp14:editId="68444930">
            <wp:extent cx="1814412" cy="2240280"/>
            <wp:effectExtent l="0" t="0" r="0" b="7620"/>
            <wp:docPr id="1708561220" name="Picture 170856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17795" cy="2244458"/>
                    </a:xfrm>
                    <a:prstGeom prst="rect">
                      <a:avLst/>
                    </a:prstGeom>
                    <a:noFill/>
                    <a:ln>
                      <a:noFill/>
                    </a:ln>
                  </pic:spPr>
                </pic:pic>
              </a:graphicData>
            </a:graphic>
          </wp:inline>
        </w:drawing>
      </w:r>
    </w:p>
    <w:p w14:paraId="30F9DEEB" w14:textId="2EB6D6EF" w:rsidR="00B62EDC" w:rsidRDefault="002E6254" w:rsidP="002E6254">
      <w:pPr>
        <w:pStyle w:val="Caption"/>
        <w:jc w:val="center"/>
      </w:pPr>
      <w:bookmarkStart w:id="145" w:name="_Toc500071749"/>
      <w:r>
        <w:t xml:space="preserve">Figure </w:t>
      </w:r>
      <w:fldSimple w:instr=" STYLEREF 1 \s ">
        <w:r w:rsidR="004426B9">
          <w:rPr>
            <w:noProof/>
          </w:rPr>
          <w:t>6</w:t>
        </w:r>
      </w:fldSimple>
      <w:r w:rsidR="002729CC">
        <w:noBreakHyphen/>
      </w:r>
      <w:fldSimple w:instr=" SEQ Figure \* ARABIC \s 1 ">
        <w:r w:rsidR="004426B9">
          <w:rPr>
            <w:noProof/>
          </w:rPr>
          <w:t>19</w:t>
        </w:r>
      </w:fldSimple>
      <w:r>
        <w:t xml:space="preserve"> - Finding Circles of Unknown Radii, Parameter Space for One Point</w:t>
      </w:r>
      <w:bookmarkEnd w:id="145"/>
    </w:p>
    <w:p w14:paraId="4130B732" w14:textId="4A24B51B" w:rsidR="00255D62" w:rsidRDefault="00255D62" w:rsidP="00C36C46">
      <w:pPr>
        <w:jc w:val="both"/>
      </w:pPr>
      <w:r>
        <w:t>The crosshairs in the image in Figure 6-20 represent the results of the Hough Transform. As you can see, this method could potentially be extremely powerful on the ASRH if we choose circular objects of interest.</w:t>
      </w:r>
    </w:p>
    <w:p w14:paraId="26D0C75C" w14:textId="77777777" w:rsidR="00255D62" w:rsidRPr="00255D62" w:rsidRDefault="00255D62" w:rsidP="00255D62"/>
    <w:p w14:paraId="374EAACD" w14:textId="77777777" w:rsidR="002E6254" w:rsidRDefault="002E6254" w:rsidP="002E6254">
      <w:pPr>
        <w:keepNext/>
        <w:jc w:val="center"/>
      </w:pPr>
      <w:r w:rsidRPr="002E6254">
        <w:rPr>
          <w:rFonts w:eastAsiaTheme="minorEastAsia"/>
          <w:noProof/>
        </w:rPr>
        <w:drawing>
          <wp:inline distT="0" distB="0" distL="0" distR="0" wp14:anchorId="3261F401" wp14:editId="3CF46AC3">
            <wp:extent cx="3518537" cy="2499360"/>
            <wp:effectExtent l="0" t="0" r="5715" b="0"/>
            <wp:docPr id="1708561228" name="Picture 170856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26133" cy="2504756"/>
                    </a:xfrm>
                    <a:prstGeom prst="rect">
                      <a:avLst/>
                    </a:prstGeom>
                    <a:noFill/>
                    <a:ln>
                      <a:noFill/>
                    </a:ln>
                  </pic:spPr>
                </pic:pic>
              </a:graphicData>
            </a:graphic>
          </wp:inline>
        </w:drawing>
      </w:r>
    </w:p>
    <w:p w14:paraId="0F83CA8F" w14:textId="0DFFC2EE" w:rsidR="002E6254" w:rsidRDefault="002E6254" w:rsidP="00255D62">
      <w:pPr>
        <w:pStyle w:val="Caption"/>
        <w:jc w:val="center"/>
      </w:pPr>
      <w:bookmarkStart w:id="146" w:name="_Toc500071750"/>
      <w:r>
        <w:t xml:space="preserve">Figure </w:t>
      </w:r>
      <w:fldSimple w:instr=" STYLEREF 1 \s ">
        <w:r w:rsidR="004426B9">
          <w:rPr>
            <w:noProof/>
          </w:rPr>
          <w:t>6</w:t>
        </w:r>
      </w:fldSimple>
      <w:r w:rsidR="002729CC">
        <w:noBreakHyphen/>
      </w:r>
      <w:fldSimple w:instr=" SEQ Figure \* ARABIC \s 1 ">
        <w:r w:rsidR="004426B9">
          <w:rPr>
            <w:noProof/>
          </w:rPr>
          <w:t>20</w:t>
        </w:r>
      </w:fldSimple>
      <w:r>
        <w:t xml:space="preserve"> - Result of Hough Transform for Circles</w:t>
      </w:r>
      <w:bookmarkEnd w:id="146"/>
    </w:p>
    <w:p w14:paraId="11CD5D91" w14:textId="3C88392F" w:rsidR="00D103FC" w:rsidRDefault="00D103FC" w:rsidP="00D103FC"/>
    <w:p w14:paraId="5106877B" w14:textId="77777777" w:rsidR="00C36C46" w:rsidRPr="00D103FC" w:rsidRDefault="00C36C46" w:rsidP="00D103FC"/>
    <w:p w14:paraId="64E81102" w14:textId="2E7215DE" w:rsidR="002E6254" w:rsidRDefault="002E6254" w:rsidP="002E6254">
      <w:pPr>
        <w:pStyle w:val="Heading3"/>
      </w:pPr>
      <w:bookmarkStart w:id="147" w:name="_Toc500071649"/>
      <w:r>
        <w:t>Feature Detection</w:t>
      </w:r>
      <w:r w:rsidR="00447D3C">
        <w:t xml:space="preserve"> and Keypoint Matching</w:t>
      </w:r>
      <w:bookmarkEnd w:id="147"/>
    </w:p>
    <w:p w14:paraId="69BDA5C9" w14:textId="42FD66B0" w:rsidR="00447D3C" w:rsidRDefault="00447D3C" w:rsidP="00447D3C"/>
    <w:p w14:paraId="0E594F33" w14:textId="4EEF04FF" w:rsidR="00447D3C" w:rsidRDefault="00037C19" w:rsidP="00C36C46">
      <w:pPr>
        <w:jc w:val="both"/>
      </w:pPr>
      <w:r>
        <w:t>The final possible computer vision method we could use on the ASRH to lock on and track an object of interest is a technique known as Keypoint Matching. There are five main steps when it comes to performing Keypoint Matching:</w:t>
      </w:r>
    </w:p>
    <w:p w14:paraId="429F7A49" w14:textId="7C025187" w:rsidR="00037C19" w:rsidRDefault="00037C19" w:rsidP="00C36C46">
      <w:pPr>
        <w:pStyle w:val="ListParagraph"/>
        <w:numPr>
          <w:ilvl w:val="0"/>
          <w:numId w:val="28"/>
        </w:numPr>
        <w:jc w:val="both"/>
      </w:pPr>
      <w:r>
        <w:t>Find a set of distinctive ‘features’ or ‘keypoints’</w:t>
      </w:r>
    </w:p>
    <w:p w14:paraId="7FFE92F6" w14:textId="6A6F8C40" w:rsidR="00037C19" w:rsidRDefault="00037C19" w:rsidP="00C36C46">
      <w:pPr>
        <w:pStyle w:val="ListParagraph"/>
        <w:numPr>
          <w:ilvl w:val="0"/>
          <w:numId w:val="28"/>
        </w:numPr>
        <w:jc w:val="both"/>
      </w:pPr>
      <w:r>
        <w:t>Define a region around each keypoint</w:t>
      </w:r>
    </w:p>
    <w:p w14:paraId="546475C6" w14:textId="69A3F427" w:rsidR="00037C19" w:rsidRDefault="00037C19" w:rsidP="00C36C46">
      <w:pPr>
        <w:pStyle w:val="ListParagraph"/>
        <w:numPr>
          <w:ilvl w:val="0"/>
          <w:numId w:val="28"/>
        </w:numPr>
        <w:jc w:val="both"/>
      </w:pPr>
      <w:r>
        <w:t>Extract and normalize the region content</w:t>
      </w:r>
    </w:p>
    <w:p w14:paraId="51DA7361" w14:textId="2FC9C397" w:rsidR="00037C19" w:rsidRDefault="00037C19" w:rsidP="00C36C46">
      <w:pPr>
        <w:pStyle w:val="ListParagraph"/>
        <w:numPr>
          <w:ilvl w:val="0"/>
          <w:numId w:val="28"/>
        </w:numPr>
        <w:jc w:val="both"/>
      </w:pPr>
      <w:r>
        <w:t>Compute a Local descriptor from the normalized region</w:t>
      </w:r>
    </w:p>
    <w:p w14:paraId="5197CCBE" w14:textId="7C41660A" w:rsidR="00037C19" w:rsidRDefault="00037C19" w:rsidP="00C36C46">
      <w:pPr>
        <w:pStyle w:val="ListParagraph"/>
        <w:numPr>
          <w:ilvl w:val="0"/>
          <w:numId w:val="28"/>
        </w:numPr>
        <w:jc w:val="both"/>
      </w:pPr>
      <w:r>
        <w:t>Match local descriptors</w:t>
      </w:r>
    </w:p>
    <w:p w14:paraId="1D336C3C" w14:textId="77777777" w:rsidR="00F27D90" w:rsidRDefault="00F27D90" w:rsidP="00C36C46">
      <w:pPr>
        <w:jc w:val="both"/>
      </w:pPr>
    </w:p>
    <w:p w14:paraId="5D60CC6A" w14:textId="6CC7AC38" w:rsidR="00B62EDC" w:rsidRPr="00940115" w:rsidRDefault="00F27D90" w:rsidP="00C36C46">
      <w:pPr>
        <w:jc w:val="both"/>
      </w:pPr>
      <w:r>
        <w:t>Unlike template matching, keypoint matching is invariant to scale and orientation</w:t>
      </w:r>
      <w:r w:rsidR="00940115">
        <w:t xml:space="preserve"> making it much more effective at finding matches in a random environment. With template matching, we may need to use multiple templates with different scales and orientations to find a correct match. With keypoint matching, we would only need one template image. Once keypoints and descriptors are found, matches are determined by finding the difference between keypoint descriptors. If the difference is below the threshold, we have a match. Figure</w:t>
      </w:r>
      <w:r w:rsidR="00255D62">
        <w:t xml:space="preserve"> 6-21</w:t>
      </w:r>
      <w:r w:rsidR="00940115">
        <w:t xml:space="preserve"> below illustrates this process of finding keypoints, normalizing the surrounding region, computing descriptors, and then finding the difference between them. Keypoints A</w:t>
      </w:r>
      <w:r w:rsidR="00940115">
        <w:rPr>
          <w:vertAlign w:val="subscript"/>
        </w:rPr>
        <w:t>2</w:t>
      </w:r>
      <w:r w:rsidR="00940115">
        <w:t xml:space="preserve"> and B</w:t>
      </w:r>
      <w:r w:rsidR="00940115">
        <w:rPr>
          <w:vertAlign w:val="subscript"/>
        </w:rPr>
        <w:t>2</w:t>
      </w:r>
      <w:r w:rsidR="00940115">
        <w:t xml:space="preserve"> are normalized their descriptors are denoted by </w:t>
      </w:r>
      <m:oMath>
        <m:sSub>
          <m:sSubPr>
            <m:ctrlPr>
              <w:rPr>
                <w:rFonts w:ascii="Cambria Math" w:hAnsi="Cambria Math"/>
                <w:i/>
              </w:rPr>
            </m:ctrlPr>
          </m:sSubPr>
          <m:e>
            <m:r>
              <w:rPr>
                <w:rFonts w:ascii="Cambria Math" w:hAnsi="Cambria Math"/>
              </w:rPr>
              <m:t>f</m:t>
            </m:r>
          </m:e>
          <m:sub>
            <m:r>
              <w:rPr>
                <w:rFonts w:ascii="Cambria Math" w:hAnsi="Cambria Math"/>
              </w:rPr>
              <m:t>A</m:t>
            </m:r>
          </m:sub>
        </m:sSub>
      </m:oMath>
      <w:r w:rsidR="00940115">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B</m:t>
            </m:r>
          </m:sub>
        </m:sSub>
      </m:oMath>
      <w:r w:rsidR="00940115">
        <w:rPr>
          <w:rFonts w:eastAsiaTheme="minorEastAsia"/>
        </w:rPr>
        <w:t xml:space="preserve">. Since the difference between them is below the threshold </w:t>
      </w:r>
      <m:oMath>
        <m:r>
          <w:rPr>
            <w:rFonts w:ascii="Cambria Math" w:eastAsiaTheme="minorEastAsia" w:hAnsi="Cambria Math"/>
          </w:rPr>
          <m:t>T</m:t>
        </m:r>
      </m:oMath>
      <w:r w:rsidR="00940115">
        <w:rPr>
          <w:rFonts w:eastAsiaTheme="minorEastAsia"/>
        </w:rPr>
        <w:t>, these two keypoints constitute a match.</w:t>
      </w:r>
    </w:p>
    <w:p w14:paraId="51DC6136" w14:textId="599F3E61" w:rsidR="00940115" w:rsidRDefault="00940115" w:rsidP="00F27D90">
      <w:pPr>
        <w:jc w:val="both"/>
      </w:pPr>
    </w:p>
    <w:p w14:paraId="322730ED" w14:textId="77777777" w:rsidR="00255D62" w:rsidRDefault="00940115" w:rsidP="00255D62">
      <w:pPr>
        <w:keepNext/>
        <w:jc w:val="center"/>
      </w:pPr>
      <w:r w:rsidRPr="00940115">
        <w:rPr>
          <w:noProof/>
        </w:rPr>
        <w:drawing>
          <wp:inline distT="0" distB="0" distL="0" distR="0" wp14:anchorId="23EAAFB8" wp14:editId="58B822A0">
            <wp:extent cx="4411980" cy="375285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b="3996"/>
                    <a:stretch/>
                  </pic:blipFill>
                  <pic:spPr bwMode="auto">
                    <a:xfrm>
                      <a:off x="0" y="0"/>
                      <a:ext cx="4411980"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52AFEC49" w14:textId="25134EA3" w:rsidR="00F27D90" w:rsidRDefault="00255D62" w:rsidP="00255D62">
      <w:pPr>
        <w:pStyle w:val="Caption"/>
        <w:jc w:val="center"/>
      </w:pPr>
      <w:bookmarkStart w:id="148" w:name="_Toc500071751"/>
      <w:r>
        <w:t xml:space="preserve">Figure </w:t>
      </w:r>
      <w:fldSimple w:instr=" STYLEREF 1 \s ">
        <w:r w:rsidR="004426B9">
          <w:rPr>
            <w:noProof/>
          </w:rPr>
          <w:t>6</w:t>
        </w:r>
      </w:fldSimple>
      <w:r w:rsidR="002729CC">
        <w:noBreakHyphen/>
      </w:r>
      <w:fldSimple w:instr=" SEQ Figure \* ARABIC \s 1 ">
        <w:r w:rsidR="004426B9">
          <w:rPr>
            <w:noProof/>
          </w:rPr>
          <w:t>21</w:t>
        </w:r>
      </w:fldSimple>
      <w:r>
        <w:t xml:space="preserve"> - Keypoint Matching Example</w:t>
      </w:r>
      <w:bookmarkEnd w:id="148"/>
    </w:p>
    <w:p w14:paraId="2970BE53" w14:textId="1B99FA62" w:rsidR="00531D95" w:rsidRDefault="00202A62" w:rsidP="00C36C46">
      <w:pPr>
        <w:jc w:val="both"/>
      </w:pPr>
      <w:r>
        <w:lastRenderedPageBreak/>
        <w:t xml:space="preserve">When it comes to finding keypoints, we are looking for areas in an image where there is a large change of intensity in any direction. ‘Flat’ parts of an image have no intensity change in any direction. Edges only have sharp intensity changes at the edge and not along the edge direction. Corners have a significant intensity change along all directions, making them ideal as keypoints. Figure </w:t>
      </w:r>
      <w:r w:rsidR="00255D62">
        <w:t>6-22</w:t>
      </w:r>
      <w:r>
        <w:t xml:space="preserve"> illustrates this idea showing ‘flat’, ‘edge’, and corner areas on the same image.</w:t>
      </w:r>
    </w:p>
    <w:p w14:paraId="7D278749" w14:textId="65F5C5B6" w:rsidR="00202A62" w:rsidRDefault="00202A62" w:rsidP="00531D95"/>
    <w:p w14:paraId="762ACA29" w14:textId="77777777" w:rsidR="00255D62" w:rsidRDefault="00202A62" w:rsidP="00255D62">
      <w:pPr>
        <w:keepNext/>
        <w:jc w:val="center"/>
      </w:pPr>
      <w:r w:rsidRPr="00202A62">
        <w:rPr>
          <w:noProof/>
        </w:rPr>
        <w:drawing>
          <wp:inline distT="0" distB="0" distL="0" distR="0" wp14:anchorId="4DF21E0F" wp14:editId="15E6E060">
            <wp:extent cx="5875020" cy="2156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75020" cy="2156460"/>
                    </a:xfrm>
                    <a:prstGeom prst="rect">
                      <a:avLst/>
                    </a:prstGeom>
                    <a:noFill/>
                    <a:ln>
                      <a:noFill/>
                    </a:ln>
                  </pic:spPr>
                </pic:pic>
              </a:graphicData>
            </a:graphic>
          </wp:inline>
        </w:drawing>
      </w:r>
    </w:p>
    <w:p w14:paraId="20AEB66E" w14:textId="18AF6C82" w:rsidR="00202A62" w:rsidRDefault="00255D62" w:rsidP="00255D62">
      <w:pPr>
        <w:pStyle w:val="Caption"/>
        <w:jc w:val="center"/>
      </w:pPr>
      <w:bookmarkStart w:id="149" w:name="_Toc500071752"/>
      <w:r>
        <w:t xml:space="preserve">Figure </w:t>
      </w:r>
      <w:fldSimple w:instr=" STYLEREF 1 \s ">
        <w:r w:rsidR="004426B9">
          <w:rPr>
            <w:noProof/>
          </w:rPr>
          <w:t>6</w:t>
        </w:r>
      </w:fldSimple>
      <w:r w:rsidR="002729CC">
        <w:noBreakHyphen/>
      </w:r>
      <w:fldSimple w:instr=" SEQ Figure \* ARABIC \s 1 ">
        <w:r w:rsidR="004426B9">
          <w:rPr>
            <w:noProof/>
          </w:rPr>
          <w:t>22</w:t>
        </w:r>
      </w:fldSimple>
      <w:r>
        <w:t xml:space="preserve"> - Flat, Edge, and Corner Regions</w:t>
      </w:r>
      <w:bookmarkEnd w:id="149"/>
    </w:p>
    <w:p w14:paraId="4C75462A" w14:textId="77777777" w:rsidR="00531D95" w:rsidRPr="00531D95" w:rsidRDefault="00531D95" w:rsidP="00531D95">
      <w:pPr>
        <w:jc w:val="center"/>
      </w:pPr>
    </w:p>
    <w:p w14:paraId="1487D837" w14:textId="6A846891" w:rsidR="000F4AF6" w:rsidRDefault="00202A62" w:rsidP="00202A62">
      <w:pPr>
        <w:jc w:val="both"/>
        <w:rPr>
          <w:rFonts w:eastAsiaTheme="minorEastAsia"/>
        </w:rPr>
      </w:pPr>
      <w:r>
        <w:rPr>
          <w:rFonts w:eastAsiaTheme="minorEastAsia"/>
        </w:rPr>
        <w:t xml:space="preserve">A well-defined and proven way to find corners in an image is to us </w:t>
      </w:r>
      <w:r w:rsidR="00B14DA7" w:rsidRPr="0EB70D8B">
        <w:rPr>
          <w:rFonts w:eastAsiaTheme="minorEastAsia"/>
        </w:rPr>
        <w:t>the Harris corner detector. The Harris corner</w:t>
      </w:r>
      <w:r w:rsidR="000F4AF6">
        <w:rPr>
          <w:rFonts w:eastAsiaTheme="minorEastAsia"/>
        </w:rPr>
        <w:t xml:space="preserve"> detector begins by finding the </w:t>
      </w:r>
      <w:r w:rsidR="005C28D3">
        <w:rPr>
          <w:rFonts w:eastAsiaTheme="minorEastAsia"/>
        </w:rPr>
        <w:t xml:space="preserve">second moment matrix </w:t>
      </w:r>
      <m:oMath>
        <m:r>
          <w:rPr>
            <w:rFonts w:ascii="Cambria Math" w:eastAsiaTheme="minorEastAsia" w:hAnsi="Cambria Math"/>
          </w:rPr>
          <m:t>M</m:t>
        </m:r>
      </m:oMath>
      <w:r w:rsidR="005C28D3">
        <w:rPr>
          <w:rFonts w:eastAsiaTheme="minorEastAsia"/>
        </w:rPr>
        <w:t xml:space="preserve"> of a particular image window and is defined by </w:t>
      </w:r>
      <m:oMath>
        <m:r>
          <w:rPr>
            <w:rFonts w:ascii="Cambria Math" w:eastAsiaTheme="minorEastAsia" w:hAnsi="Cambria Math"/>
          </w:rPr>
          <m:t>M=</m:t>
        </m:r>
        <m:nary>
          <m:naryPr>
            <m:chr m:val="∑"/>
            <m:limLoc m:val="undOvr"/>
            <m:supHide m:val="1"/>
            <m:ctrlPr>
              <w:rPr>
                <w:rFonts w:ascii="Cambria Math" w:eastAsiaTheme="minorEastAsia" w:hAnsi="Cambria Math"/>
                <w:i/>
              </w:rPr>
            </m:ctrlPr>
          </m:naryPr>
          <m:sub>
            <m:r>
              <w:rPr>
                <w:rFonts w:ascii="Cambria Math" w:eastAsiaTheme="minorEastAsia" w:hAnsi="Cambria Math"/>
              </w:rPr>
              <m:t>x,y</m:t>
            </m:r>
          </m:sub>
          <m:sup/>
          <m:e>
            <m:r>
              <w:rPr>
                <w:rFonts w:ascii="Cambria Math" w:eastAsiaTheme="minorEastAsia" w:hAnsi="Cambria Math"/>
              </w:rPr>
              <m:t>w</m:t>
            </m:r>
            <m:d>
              <m:dPr>
                <m:ctrlPr>
                  <w:rPr>
                    <w:rFonts w:ascii="Cambria Math" w:eastAsiaTheme="minorEastAsia" w:hAnsi="Cambria Math"/>
                    <w:i/>
                  </w:rPr>
                </m:ctrlPr>
              </m:dPr>
              <m:e>
                <m:r>
                  <w:rPr>
                    <w:rFonts w:ascii="Cambria Math" w:eastAsiaTheme="minorEastAsia" w:hAnsi="Cambria Math"/>
                  </w:rPr>
                  <m:t>x,y</m:t>
                </m:r>
              </m:e>
            </m:d>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I</m:t>
                          </m:r>
                        </m:e>
                        <m:sub>
                          <m:r>
                            <w:rPr>
                              <w:rFonts w:ascii="Cambria Math" w:eastAsiaTheme="minorEastAsia" w:hAnsi="Cambria Math"/>
                            </w:rPr>
                            <m:t>x</m:t>
                          </m:r>
                        </m:sub>
                        <m:sup>
                          <m:r>
                            <w:rPr>
                              <w:rFonts w:ascii="Cambria Math" w:eastAsiaTheme="minorEastAsia" w:hAnsi="Cambria Math"/>
                            </w:rPr>
                            <m:t>2</m:t>
                          </m:r>
                        </m:sup>
                      </m:sSubSup>
                    </m:e>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e>
                    <m:e>
                      <m:sSubSup>
                        <m:sSubSupPr>
                          <m:ctrlPr>
                            <w:rPr>
                              <w:rFonts w:ascii="Cambria Math" w:eastAsiaTheme="minorEastAsia" w:hAnsi="Cambria Math"/>
                              <w:i/>
                            </w:rPr>
                          </m:ctrlPr>
                        </m:sSubSupPr>
                        <m:e>
                          <m:r>
                            <w:rPr>
                              <w:rFonts w:ascii="Cambria Math" w:eastAsiaTheme="minorEastAsia" w:hAnsi="Cambria Math"/>
                            </w:rPr>
                            <m:t>I</m:t>
                          </m:r>
                        </m:e>
                        <m:sub>
                          <m:r>
                            <w:rPr>
                              <w:rFonts w:ascii="Cambria Math" w:eastAsiaTheme="minorEastAsia" w:hAnsi="Cambria Math"/>
                            </w:rPr>
                            <m:t>y</m:t>
                          </m:r>
                        </m:sub>
                        <m:sup>
                          <m:r>
                            <w:rPr>
                              <w:rFonts w:ascii="Cambria Math" w:eastAsiaTheme="minorEastAsia" w:hAnsi="Cambria Math"/>
                            </w:rPr>
                            <m:t>2</m:t>
                          </m:r>
                        </m:sup>
                      </m:sSubSup>
                    </m:e>
                  </m:mr>
                </m:m>
              </m:e>
            </m:d>
          </m:e>
        </m:nary>
      </m:oMath>
      <w:r w:rsidR="005C28D3">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oMath>
      <w:r w:rsidR="005C28D3">
        <w:rPr>
          <w:rFonts w:eastAsiaTheme="minorEastAsia"/>
        </w:rPr>
        <w:t xml:space="preserve"> is the derivative of the image window in the </w:t>
      </w:r>
      <m:oMath>
        <m:r>
          <w:rPr>
            <w:rFonts w:ascii="Cambria Math" w:eastAsiaTheme="minorEastAsia" w:hAnsi="Cambria Math"/>
          </w:rPr>
          <m:t>x</m:t>
        </m:r>
      </m:oMath>
      <w:r w:rsidR="005C28D3">
        <w:rPr>
          <w:rFonts w:eastAsiaTheme="minorEastAsia"/>
        </w:rPr>
        <w:t xml:space="preserve"> direction and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oMath>
      <w:r w:rsidR="005C28D3">
        <w:rPr>
          <w:rFonts w:eastAsiaTheme="minorEastAsia"/>
        </w:rPr>
        <w:t xml:space="preserve"> is the derivative of the image window in the </w:t>
      </w:r>
      <m:oMath>
        <m:r>
          <w:rPr>
            <w:rFonts w:ascii="Cambria Math" w:eastAsiaTheme="minorEastAsia" w:hAnsi="Cambria Math"/>
          </w:rPr>
          <m:t>y</m:t>
        </m:r>
      </m:oMath>
      <w:r w:rsidR="005C28D3">
        <w:rPr>
          <w:rFonts w:eastAsiaTheme="minorEastAsia"/>
        </w:rPr>
        <w:t xml:space="preserve"> direction. Figure </w:t>
      </w:r>
      <w:r w:rsidR="00993BEF">
        <w:rPr>
          <w:rFonts w:eastAsiaTheme="minorEastAsia"/>
        </w:rPr>
        <w:t>6-23</w:t>
      </w:r>
      <w:r w:rsidR="005C28D3">
        <w:rPr>
          <w:rFonts w:eastAsiaTheme="minorEastAsia"/>
        </w:rPr>
        <w:t xml:space="preserve"> illustrates this idea.</w:t>
      </w:r>
    </w:p>
    <w:p w14:paraId="00F909DA" w14:textId="784FF6B6" w:rsidR="005C28D3" w:rsidRDefault="005C28D3" w:rsidP="00202A62">
      <w:pPr>
        <w:jc w:val="both"/>
        <w:rPr>
          <w:rFonts w:eastAsiaTheme="minorEastAsia"/>
        </w:rPr>
      </w:pPr>
    </w:p>
    <w:p w14:paraId="409465D8" w14:textId="77777777" w:rsidR="00255D62" w:rsidRDefault="005C28D3" w:rsidP="00255D62">
      <w:pPr>
        <w:keepNext/>
        <w:jc w:val="center"/>
      </w:pPr>
      <w:r w:rsidRPr="005C28D3">
        <w:rPr>
          <w:rFonts w:eastAsiaTheme="minorEastAsia"/>
          <w:noProof/>
        </w:rPr>
        <w:drawing>
          <wp:inline distT="0" distB="0" distL="0" distR="0" wp14:anchorId="68C6B036" wp14:editId="5AC3D0E6">
            <wp:extent cx="4191865" cy="2727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10025" cy="2739778"/>
                    </a:xfrm>
                    <a:prstGeom prst="rect">
                      <a:avLst/>
                    </a:prstGeom>
                    <a:noFill/>
                    <a:ln>
                      <a:noFill/>
                    </a:ln>
                  </pic:spPr>
                </pic:pic>
              </a:graphicData>
            </a:graphic>
          </wp:inline>
        </w:drawing>
      </w:r>
    </w:p>
    <w:p w14:paraId="2EB88BD2" w14:textId="586074CD" w:rsidR="005C28D3" w:rsidRDefault="00255D62" w:rsidP="00255D62">
      <w:pPr>
        <w:pStyle w:val="Caption"/>
        <w:jc w:val="center"/>
        <w:rPr>
          <w:rFonts w:eastAsiaTheme="minorEastAsia"/>
        </w:rPr>
      </w:pPr>
      <w:bookmarkStart w:id="150" w:name="_Toc500071753"/>
      <w:r>
        <w:t xml:space="preserve">Figure </w:t>
      </w:r>
      <w:fldSimple w:instr=" STYLEREF 1 \s ">
        <w:r w:rsidR="004426B9">
          <w:rPr>
            <w:noProof/>
          </w:rPr>
          <w:t>6</w:t>
        </w:r>
      </w:fldSimple>
      <w:r w:rsidR="002729CC">
        <w:noBreakHyphen/>
      </w:r>
      <w:fldSimple w:instr=" SEQ Figure \* ARABIC \s 1 ">
        <w:r w:rsidR="004426B9">
          <w:rPr>
            <w:noProof/>
          </w:rPr>
          <w:t>23</w:t>
        </w:r>
      </w:fldSimple>
      <w:r>
        <w:t xml:space="preserve"> - Harris Corners and Second Moment Matrix</w:t>
      </w:r>
      <w:bookmarkEnd w:id="150"/>
    </w:p>
    <w:p w14:paraId="45A7555F" w14:textId="4CE9472B" w:rsidR="008113BE" w:rsidRDefault="008113BE" w:rsidP="00202A62">
      <w:pPr>
        <w:jc w:val="both"/>
        <w:rPr>
          <w:rFonts w:eastAsiaTheme="minorEastAsia"/>
        </w:rPr>
      </w:pPr>
    </w:p>
    <w:p w14:paraId="485E471A" w14:textId="5B579C7A" w:rsidR="00644E2F" w:rsidRDefault="008113BE" w:rsidP="00202A62">
      <w:pPr>
        <w:jc w:val="both"/>
        <w:rPr>
          <w:rFonts w:eastAsiaTheme="minorEastAsia"/>
        </w:rPr>
      </w:pPr>
      <w:r>
        <w:rPr>
          <w:rFonts w:eastAsiaTheme="minorEastAsia"/>
        </w:rPr>
        <w:t xml:space="preserve">Once the second moment matrix </w:t>
      </w:r>
      <m:oMath>
        <m:r>
          <w:rPr>
            <w:rFonts w:ascii="Cambria Math" w:eastAsiaTheme="minorEastAsia" w:hAnsi="Cambria Math"/>
          </w:rPr>
          <m:t>M</m:t>
        </m:r>
      </m:oMath>
      <w:r>
        <w:rPr>
          <w:rFonts w:eastAsiaTheme="minorEastAsia"/>
        </w:rPr>
        <w:t xml:space="preserve"> is calculated we can use the corner response function </w:t>
      </w:r>
      <w:r w:rsidRPr="008B2726">
        <w:rPr>
          <w:rFonts w:eastAsiaTheme="minorEastAsia"/>
        </w:rPr>
        <w:t xml:space="preserve">to determine </w:t>
      </w:r>
      <w:r w:rsidR="00BB7E47" w:rsidRPr="008B2726">
        <w:rPr>
          <w:rFonts w:eastAsiaTheme="minorEastAsia"/>
        </w:rPr>
        <w:t>whether</w:t>
      </w:r>
      <w:r w:rsidRPr="008B2726">
        <w:rPr>
          <w:rFonts w:eastAsiaTheme="minorEastAsia"/>
        </w:rPr>
        <w:t xml:space="preserve"> a window contains </w:t>
      </w:r>
      <w:r>
        <w:rPr>
          <w:rFonts w:eastAsiaTheme="minorEastAsia"/>
        </w:rPr>
        <w:t xml:space="preserve">a corner or not. This corner response function is defined as </w:t>
      </w:r>
      <m:oMath>
        <m:r>
          <w:rPr>
            <w:rFonts w:ascii="Cambria Math" w:eastAsiaTheme="minorEastAsia" w:hAnsi="Cambria Math"/>
          </w:rPr>
          <m:t>R=</m:t>
        </m:r>
        <m:func>
          <m:funcPr>
            <m:ctrlPr>
              <w:rPr>
                <w:rFonts w:ascii="Cambria Math" w:eastAsiaTheme="minorEastAsia" w:hAnsi="Cambria Math"/>
                <w:i/>
              </w:rPr>
            </m:ctrlPr>
          </m:funcPr>
          <m:fName>
            <m:r>
              <m:rPr>
                <m:sty m:val="p"/>
              </m:rPr>
              <w:rPr>
                <w:rFonts w:ascii="Cambria Math" w:eastAsiaTheme="minorEastAsia" w:hAnsi="Cambria Math"/>
              </w:rPr>
              <m:t>det</m:t>
            </m:r>
          </m:fName>
          <m:e>
            <m:d>
              <m:dPr>
                <m:ctrlPr>
                  <w:rPr>
                    <w:rFonts w:ascii="Cambria Math" w:eastAsiaTheme="minorEastAsia" w:hAnsi="Cambria Math"/>
                    <w:i/>
                  </w:rPr>
                </m:ctrlPr>
              </m:dPr>
              <m:e>
                <m:r>
                  <w:rPr>
                    <w:rFonts w:ascii="Cambria Math" w:eastAsiaTheme="minorEastAsia" w:hAnsi="Cambria Math"/>
                  </w:rPr>
                  <m:t>M</m:t>
                </m:r>
              </m:e>
            </m:d>
          </m:e>
        </m:func>
        <m:r>
          <w:rPr>
            <w:rFonts w:ascii="Cambria Math" w:eastAsiaTheme="minorEastAsia" w:hAnsi="Cambria Math"/>
          </w:rPr>
          <m:t>-α*trace</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M</m:t>
                </m:r>
              </m:e>
            </m:d>
          </m:e>
          <m:sup>
            <m:r>
              <w:rPr>
                <w:rFonts w:ascii="Cambria Math" w:eastAsiaTheme="minorEastAsia" w:hAnsi="Cambria Math"/>
              </w:rPr>
              <m:t>2</m:t>
            </m:r>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-α*</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e>
            </m:d>
          </m:e>
          <m:sup>
            <m:r>
              <w:rPr>
                <w:rFonts w:ascii="Cambria Math" w:eastAsiaTheme="minorEastAsia" w:hAnsi="Cambria Math"/>
              </w:rPr>
              <m:t>2</m:t>
            </m:r>
          </m:sup>
        </m:sSup>
      </m:oMath>
      <w:r w:rsidR="00644E2F">
        <w:rPr>
          <w:rFonts w:eastAsiaTheme="minorEastAsia"/>
        </w:rPr>
        <w:t xml:space="preserve"> where </w:t>
      </w:r>
      <m:oMath>
        <m:r>
          <w:rPr>
            <w:rFonts w:ascii="Cambria Math" w:eastAsiaTheme="minorEastAsia" w:hAnsi="Cambria Math"/>
          </w:rPr>
          <m:t>α</m:t>
        </m:r>
      </m:oMath>
      <w:r w:rsidR="00644E2F">
        <w:rPr>
          <w:rFonts w:eastAsiaTheme="minorEastAsia"/>
        </w:rPr>
        <w:t xml:space="preserve"> is a constant between 0.04 and 0.06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oMath>
      <w:r w:rsidR="00644E2F">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oMath>
      <w:r w:rsidR="00644E2F">
        <w:rPr>
          <w:rFonts w:eastAsiaTheme="minorEastAsia"/>
        </w:rPr>
        <w:t xml:space="preserve"> are the eigenvalues of the second moment matrix </w:t>
      </w:r>
      <m:oMath>
        <m:r>
          <w:rPr>
            <w:rFonts w:ascii="Cambria Math" w:eastAsiaTheme="minorEastAsia" w:hAnsi="Cambria Math"/>
          </w:rPr>
          <m:t>M</m:t>
        </m:r>
      </m:oMath>
      <w:r w:rsidR="00644E2F">
        <w:rPr>
          <w:rFonts w:eastAsiaTheme="minorEastAsia"/>
        </w:rPr>
        <w:t xml:space="preserve">. Basically, the larger the eigenvalues are, the stronger the corner response will be. To find the corners, all we need to do is set a threshold and any corner responses larger than that threshold will be considered true corners. The final step is to employ non-maximum suppression to find local maxima for corners, eliminating any </w:t>
      </w:r>
      <w:r w:rsidR="00255D62">
        <w:rPr>
          <w:rFonts w:eastAsiaTheme="minorEastAsia"/>
        </w:rPr>
        <w:t>redundancy</w:t>
      </w:r>
      <w:r w:rsidR="00644E2F">
        <w:rPr>
          <w:rFonts w:eastAsiaTheme="minorEastAsia"/>
        </w:rPr>
        <w:t xml:space="preserve">. </w:t>
      </w:r>
      <w:r w:rsidR="00993BEF">
        <w:rPr>
          <w:rFonts w:eastAsiaTheme="minorEastAsia"/>
        </w:rPr>
        <w:t>Figures 6-24, 6-25, and 6-26 illustrate this idea.</w:t>
      </w:r>
    </w:p>
    <w:p w14:paraId="5911C285" w14:textId="30DC7E8D" w:rsidR="00644E2F" w:rsidRDefault="00644E2F" w:rsidP="00202A62">
      <w:pPr>
        <w:jc w:val="both"/>
        <w:rPr>
          <w:rFonts w:eastAsiaTheme="minorEastAsia"/>
        </w:rPr>
      </w:pPr>
    </w:p>
    <w:p w14:paraId="735522B2" w14:textId="77777777" w:rsidR="00255D62" w:rsidRDefault="003B01A4" w:rsidP="00255D62">
      <w:pPr>
        <w:keepNext/>
        <w:jc w:val="center"/>
      </w:pPr>
      <w:r w:rsidRPr="003B01A4">
        <w:rPr>
          <w:rFonts w:eastAsiaTheme="minorEastAsia"/>
          <w:noProof/>
        </w:rPr>
        <w:drawing>
          <wp:inline distT="0" distB="0" distL="0" distR="0" wp14:anchorId="09C0CD56" wp14:editId="4511FA43">
            <wp:extent cx="4046220" cy="277538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62793" cy="2786753"/>
                    </a:xfrm>
                    <a:prstGeom prst="rect">
                      <a:avLst/>
                    </a:prstGeom>
                    <a:noFill/>
                    <a:ln>
                      <a:noFill/>
                    </a:ln>
                  </pic:spPr>
                </pic:pic>
              </a:graphicData>
            </a:graphic>
          </wp:inline>
        </w:drawing>
      </w:r>
    </w:p>
    <w:p w14:paraId="15EFB620" w14:textId="6B6F7469" w:rsidR="003B01A4" w:rsidRDefault="00255D62" w:rsidP="00255D62">
      <w:pPr>
        <w:pStyle w:val="Caption"/>
        <w:jc w:val="center"/>
        <w:rPr>
          <w:rFonts w:eastAsiaTheme="minorEastAsia"/>
        </w:rPr>
      </w:pPr>
      <w:bookmarkStart w:id="151" w:name="_Toc500071754"/>
      <w:r>
        <w:t xml:space="preserve">Figure </w:t>
      </w:r>
      <w:fldSimple w:instr=" STYLEREF 1 \s ">
        <w:r w:rsidR="004426B9">
          <w:rPr>
            <w:noProof/>
          </w:rPr>
          <w:t>6</w:t>
        </w:r>
      </w:fldSimple>
      <w:r w:rsidR="002729CC">
        <w:noBreakHyphen/>
      </w:r>
      <w:fldSimple w:instr=" SEQ Figure \* ARABIC \s 1 ">
        <w:r w:rsidR="004426B9">
          <w:rPr>
            <w:noProof/>
          </w:rPr>
          <w:t>24</w:t>
        </w:r>
      </w:fldSimple>
      <w:r>
        <w:t xml:space="preserve"> - Harris Corners Step 1: Compute Corner Response Function</w:t>
      </w:r>
      <w:bookmarkEnd w:id="151"/>
    </w:p>
    <w:p w14:paraId="35198A45" w14:textId="77777777" w:rsidR="00255D62" w:rsidRDefault="003B01A4" w:rsidP="00255D62">
      <w:pPr>
        <w:keepNext/>
        <w:jc w:val="center"/>
      </w:pPr>
      <w:r w:rsidRPr="003B01A4">
        <w:rPr>
          <w:rFonts w:eastAsiaTheme="minorEastAsia"/>
          <w:noProof/>
        </w:rPr>
        <w:drawing>
          <wp:inline distT="0" distB="0" distL="0" distR="0" wp14:anchorId="46703FB8" wp14:editId="62195E78">
            <wp:extent cx="4130040" cy="2832879"/>
            <wp:effectExtent l="0" t="0" r="381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56601" cy="2851098"/>
                    </a:xfrm>
                    <a:prstGeom prst="rect">
                      <a:avLst/>
                    </a:prstGeom>
                    <a:noFill/>
                    <a:ln>
                      <a:noFill/>
                    </a:ln>
                  </pic:spPr>
                </pic:pic>
              </a:graphicData>
            </a:graphic>
          </wp:inline>
        </w:drawing>
      </w:r>
    </w:p>
    <w:p w14:paraId="2491B92A" w14:textId="30B25881" w:rsidR="003B01A4" w:rsidRDefault="00255D62" w:rsidP="00255D62">
      <w:pPr>
        <w:pStyle w:val="Caption"/>
        <w:jc w:val="center"/>
        <w:rPr>
          <w:rFonts w:eastAsiaTheme="minorEastAsia"/>
        </w:rPr>
      </w:pPr>
      <w:bookmarkStart w:id="152" w:name="_Toc500071755"/>
      <w:r>
        <w:t xml:space="preserve">Figure </w:t>
      </w:r>
      <w:fldSimple w:instr=" STYLEREF 1 \s ">
        <w:r w:rsidR="004426B9">
          <w:rPr>
            <w:noProof/>
          </w:rPr>
          <w:t>6</w:t>
        </w:r>
      </w:fldSimple>
      <w:r w:rsidR="002729CC">
        <w:noBreakHyphen/>
      </w:r>
      <w:fldSimple w:instr=" SEQ Figure \* ARABIC \s 1 ">
        <w:r w:rsidR="004426B9">
          <w:rPr>
            <w:noProof/>
          </w:rPr>
          <w:t>25</w:t>
        </w:r>
      </w:fldSimple>
      <w:r>
        <w:t xml:space="preserve"> - Harris Corners Step 2: Find Points with Strong Corner Response Scores</w:t>
      </w:r>
      <w:bookmarkEnd w:id="152"/>
    </w:p>
    <w:p w14:paraId="4C3CC060" w14:textId="09C3C982" w:rsidR="003B01A4" w:rsidRDefault="003B01A4" w:rsidP="003B01A4">
      <w:pPr>
        <w:jc w:val="center"/>
        <w:rPr>
          <w:rFonts w:eastAsiaTheme="minorEastAsia"/>
        </w:rPr>
      </w:pPr>
    </w:p>
    <w:p w14:paraId="5A1FE59B" w14:textId="77777777" w:rsidR="00255D62" w:rsidRDefault="003B01A4" w:rsidP="00255D62">
      <w:pPr>
        <w:keepNext/>
        <w:jc w:val="center"/>
      </w:pPr>
      <w:r w:rsidRPr="003B01A4">
        <w:rPr>
          <w:rFonts w:eastAsiaTheme="minorEastAsia"/>
          <w:noProof/>
        </w:rPr>
        <w:drawing>
          <wp:inline distT="0" distB="0" distL="0" distR="0" wp14:anchorId="17A49D2F" wp14:editId="50269C93">
            <wp:extent cx="6158016" cy="42443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02575" cy="4275052"/>
                    </a:xfrm>
                    <a:prstGeom prst="rect">
                      <a:avLst/>
                    </a:prstGeom>
                    <a:noFill/>
                    <a:ln>
                      <a:noFill/>
                    </a:ln>
                  </pic:spPr>
                </pic:pic>
              </a:graphicData>
            </a:graphic>
          </wp:inline>
        </w:drawing>
      </w:r>
    </w:p>
    <w:p w14:paraId="37162923" w14:textId="10ACFD8C" w:rsidR="003B01A4" w:rsidRDefault="00255D62" w:rsidP="00255D62">
      <w:pPr>
        <w:pStyle w:val="Caption"/>
        <w:jc w:val="center"/>
        <w:rPr>
          <w:rFonts w:eastAsiaTheme="minorEastAsia"/>
        </w:rPr>
      </w:pPr>
      <w:bookmarkStart w:id="153" w:name="_Toc500071756"/>
      <w:r>
        <w:t xml:space="preserve">Figure </w:t>
      </w:r>
      <w:fldSimple w:instr=" STYLEREF 1 \s ">
        <w:r w:rsidR="004426B9">
          <w:rPr>
            <w:noProof/>
          </w:rPr>
          <w:t>6</w:t>
        </w:r>
      </w:fldSimple>
      <w:r w:rsidR="002729CC">
        <w:noBreakHyphen/>
      </w:r>
      <w:fldSimple w:instr=" SEQ Figure \* ARABIC \s 1 ">
        <w:r w:rsidR="004426B9">
          <w:rPr>
            <w:noProof/>
          </w:rPr>
          <w:t>26</w:t>
        </w:r>
      </w:fldSimple>
      <w:r>
        <w:t xml:space="preserve"> - Harris Corners Step 3: Non-Maximum Suppression</w:t>
      </w:r>
      <w:bookmarkEnd w:id="153"/>
    </w:p>
    <w:p w14:paraId="2C5C18DC" w14:textId="264628E0" w:rsidR="008113BE" w:rsidRDefault="008113BE" w:rsidP="00644E2F">
      <w:pPr>
        <w:jc w:val="center"/>
        <w:rPr>
          <w:rFonts w:eastAsiaTheme="minorEastAsia"/>
        </w:rPr>
      </w:pPr>
    </w:p>
    <w:p w14:paraId="0C6490DC" w14:textId="61B48337" w:rsidR="00B14DA7" w:rsidRDefault="0EB70D8B" w:rsidP="003B01A4">
      <w:pPr>
        <w:jc w:val="both"/>
        <w:rPr>
          <w:rFonts w:eastAsiaTheme="minorEastAsia"/>
        </w:rPr>
      </w:pPr>
      <w:r w:rsidRPr="0EB70D8B">
        <w:rPr>
          <w:rFonts w:eastAsiaTheme="minorEastAsia"/>
        </w:rPr>
        <w:t>As helpful as the Harris operator is</w:t>
      </w:r>
      <w:r w:rsidR="003B01A4">
        <w:rPr>
          <w:rFonts w:eastAsiaTheme="minorEastAsia"/>
        </w:rPr>
        <w:t>,</w:t>
      </w:r>
      <w:r w:rsidRPr="0EB70D8B">
        <w:rPr>
          <w:rFonts w:eastAsiaTheme="minorEastAsia"/>
        </w:rPr>
        <w:t xml:space="preserve"> it is not invariant to </w:t>
      </w:r>
      <w:r w:rsidR="008D752C" w:rsidRPr="0EB70D8B">
        <w:rPr>
          <w:rFonts w:eastAsiaTheme="minorEastAsia"/>
        </w:rPr>
        <w:t>scale</w:t>
      </w:r>
      <w:r w:rsidR="003B01A4">
        <w:rPr>
          <w:rFonts w:eastAsiaTheme="minorEastAsia"/>
        </w:rPr>
        <w:t xml:space="preserve"> and orientation on its own</w:t>
      </w:r>
      <w:r w:rsidRPr="0EB70D8B">
        <w:rPr>
          <w:rFonts w:eastAsiaTheme="minorEastAsia"/>
        </w:rPr>
        <w:t xml:space="preserve">. For a better image matching algorithm that is invariant to scale and </w:t>
      </w:r>
      <w:r w:rsidR="003B01A4">
        <w:rPr>
          <w:rFonts w:eastAsiaTheme="minorEastAsia"/>
        </w:rPr>
        <w:t>orientation</w:t>
      </w:r>
      <w:r w:rsidRPr="0EB70D8B">
        <w:rPr>
          <w:rFonts w:eastAsiaTheme="minorEastAsia"/>
        </w:rPr>
        <w:t>, as well as using descriptors that are robust to variations typical of viewing conditions</w:t>
      </w:r>
      <w:r w:rsidR="003B01A4">
        <w:rPr>
          <w:rFonts w:eastAsiaTheme="minorEastAsia"/>
        </w:rPr>
        <w:t>,</w:t>
      </w:r>
      <w:r w:rsidRPr="0EB70D8B">
        <w:rPr>
          <w:rFonts w:eastAsiaTheme="minorEastAsia"/>
        </w:rPr>
        <w:t xml:space="preserve"> SIFT was made. SIFT stands for Scale-Invariant Feature Transform and features edge-oriented histograms around Harris corners. SIFT finds a set of </w:t>
      </w:r>
      <w:r w:rsidR="008D752C" w:rsidRPr="0EB70D8B">
        <w:rPr>
          <w:rFonts w:eastAsiaTheme="minorEastAsia"/>
        </w:rPr>
        <w:t>key points</w:t>
      </w:r>
      <w:r w:rsidRPr="0EB70D8B">
        <w:rPr>
          <w:rFonts w:eastAsiaTheme="minorEastAsia"/>
        </w:rPr>
        <w:t xml:space="preserve">, creates a descriptor that describes the </w:t>
      </w:r>
      <w:r w:rsidR="00C24D49" w:rsidRPr="0EB70D8B">
        <w:rPr>
          <w:rFonts w:eastAsiaTheme="minorEastAsia"/>
        </w:rPr>
        <w:t>key points</w:t>
      </w:r>
      <w:r w:rsidRPr="0EB70D8B">
        <w:rPr>
          <w:rFonts w:eastAsiaTheme="minorEastAsia"/>
        </w:rPr>
        <w:t xml:space="preserve"> by analyzing the surrounding image patch, matches the image patches using a distance function, reduces false matches by outlier elimination, and then computes the image transformation between the two images using </w:t>
      </w:r>
      <w:r w:rsidR="003B01A4">
        <w:rPr>
          <w:rFonts w:eastAsiaTheme="minorEastAsia"/>
        </w:rPr>
        <w:t xml:space="preserve">a </w:t>
      </w:r>
      <w:r w:rsidRPr="0EB70D8B">
        <w:rPr>
          <w:rFonts w:eastAsiaTheme="minorEastAsia"/>
        </w:rPr>
        <w:t>homography</w:t>
      </w:r>
      <w:r w:rsidR="003B01A4">
        <w:rPr>
          <w:rFonts w:eastAsiaTheme="minorEastAsia"/>
        </w:rPr>
        <w:t>.</w:t>
      </w:r>
    </w:p>
    <w:p w14:paraId="39CB881A" w14:textId="29BA7519" w:rsidR="00CC4A87" w:rsidRDefault="00CC4A87" w:rsidP="00EA42CA">
      <w:pPr>
        <w:ind w:firstLine="576"/>
        <w:rPr>
          <w:rFonts w:eastAsiaTheme="minorEastAsia"/>
        </w:rPr>
      </w:pPr>
    </w:p>
    <w:p w14:paraId="6B49813F" w14:textId="20C9A7A2" w:rsidR="00CC4A87" w:rsidRDefault="003B01A4" w:rsidP="003B01A4">
      <w:pPr>
        <w:jc w:val="both"/>
        <w:rPr>
          <w:rFonts w:eastAsiaTheme="minorEastAsia"/>
        </w:rPr>
      </w:pPr>
      <w:r>
        <w:rPr>
          <w:rFonts w:eastAsiaTheme="minorEastAsia"/>
        </w:rPr>
        <w:t xml:space="preserve">There is another keypoint matching algorithm called </w:t>
      </w:r>
      <w:r w:rsidR="38AFAD03" w:rsidRPr="38AFAD03">
        <w:rPr>
          <w:rFonts w:eastAsiaTheme="minorEastAsia"/>
        </w:rPr>
        <w:t>SURF</w:t>
      </w:r>
      <w:r>
        <w:rPr>
          <w:rFonts w:eastAsiaTheme="minorEastAsia"/>
        </w:rPr>
        <w:t xml:space="preserve"> which</w:t>
      </w:r>
      <w:r w:rsidR="38AFAD03" w:rsidRPr="38AFAD03">
        <w:rPr>
          <w:rFonts w:eastAsiaTheme="minorEastAsia"/>
        </w:rPr>
        <w:t xml:space="preserve"> stands for Speeded-Up Robust Features and is comparable to an accelerated version of SIFT. SIFT approximated Laplacian of Gaussian with Difference of Gaussian for finding scale-space, but SURF approximates the Laplacian of Gaussian with Box Filter. For orientation assignment, SURF uses wavelet responses in vertical and horizontal directions for a neighborhood size of 6s, where s is the size around the </w:t>
      </w:r>
      <w:r w:rsidR="00C24D49" w:rsidRPr="38AFAD03">
        <w:rPr>
          <w:rFonts w:eastAsiaTheme="minorEastAsia"/>
        </w:rPr>
        <w:t>key point</w:t>
      </w:r>
      <w:r w:rsidR="38AFAD03" w:rsidRPr="38AFAD03">
        <w:rPr>
          <w:rFonts w:eastAsiaTheme="minorEastAsia"/>
        </w:rPr>
        <w:t xml:space="preserve">, with gaussian weights added to the assignments. They are plotted in a unit-circle-like space, and the dominant orientation is calculated by summing all responses within a sliding orientation window of 60º. </w:t>
      </w:r>
    </w:p>
    <w:p w14:paraId="7B34064B" w14:textId="77777777" w:rsidR="00CC4A87" w:rsidRDefault="00CC4A87" w:rsidP="00CC4A87">
      <w:pPr>
        <w:ind w:firstLine="576"/>
        <w:jc w:val="both"/>
        <w:rPr>
          <w:rFonts w:eastAsiaTheme="minorEastAsia"/>
        </w:rPr>
      </w:pPr>
    </w:p>
    <w:p w14:paraId="7DF0423F" w14:textId="3D08FB60" w:rsidR="00CC4A87" w:rsidRDefault="00CC4A87" w:rsidP="0EB70D8B">
      <w:pPr>
        <w:jc w:val="both"/>
        <w:rPr>
          <w:rFonts w:eastAsiaTheme="minorEastAsia"/>
        </w:rPr>
      </w:pPr>
      <w:r w:rsidRPr="0EB70D8B">
        <w:rPr>
          <w:rFonts w:eastAsiaTheme="minorEastAsia"/>
        </w:rPr>
        <w:lastRenderedPageBreak/>
        <w:t xml:space="preserve">For feature description, SURF utilizes Wavelet responses in horizontal and vertical direction. A neighborhood size of 20s by 20s is taken around the </w:t>
      </w:r>
      <w:r w:rsidR="00C24D49" w:rsidRPr="0EB70D8B">
        <w:rPr>
          <w:rFonts w:eastAsiaTheme="minorEastAsia"/>
        </w:rPr>
        <w:t>key point</w:t>
      </w:r>
      <w:r w:rsidRPr="0EB70D8B">
        <w:rPr>
          <w:rFonts w:eastAsiaTheme="minorEastAsia"/>
        </w:rPr>
        <w:t xml:space="preserve">, the divided into 4 by 4 sub-regions. For each sub-region, the horizontal and vertical wavelet responses are </w:t>
      </w:r>
      <w:r w:rsidR="00C24D49" w:rsidRPr="0EB70D8B">
        <w:rPr>
          <w:rFonts w:eastAsiaTheme="minorEastAsia"/>
        </w:rPr>
        <w:t>taken,</w:t>
      </w:r>
      <w:r w:rsidRPr="0EB70D8B">
        <w:rPr>
          <w:rFonts w:eastAsiaTheme="minorEastAsia"/>
        </w:rPr>
        <w:t xml:space="preserve"> and a vector v is formed, with </w:t>
      </w: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x</m:t>
                </m:r>
              </m:sub>
            </m:sSub>
            <m:r>
              <w:rPr>
                <w:rFonts w:ascii="Cambria Math" w:eastAsiaTheme="minorEastAsia" w:hAnsi="Cambria Math"/>
              </w:rPr>
              <m:t>, ∑</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y</m:t>
                </m:r>
              </m:sub>
            </m:sSub>
            <m:r>
              <w:rPr>
                <w:rFonts w:ascii="Cambria Math" w:eastAsiaTheme="minorEastAsia" w:hAnsi="Cambria Math"/>
              </w:rPr>
              <m:t>,∑</m:t>
            </m:r>
            <m:d>
              <m:dPr>
                <m:begChr m:val="|"/>
                <m:endChr m:val="|"/>
                <m:ctrlPr>
                  <w:rPr>
                    <w:rFonts w:ascii="Cambria Math" w:eastAsiaTheme="minorEastAsia" w:hAnsi="Cambria Math"/>
                    <w:i/>
                  </w:rPr>
                </m:ctrlPr>
              </m:dPr>
              <m:e>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x</m:t>
                    </m:r>
                  </m:sub>
                </m:sSub>
              </m:e>
            </m:d>
            <m:r>
              <w:rPr>
                <w:rFonts w:ascii="Cambria Math" w:eastAsiaTheme="minorEastAsia" w:hAnsi="Cambria Math"/>
              </w:rPr>
              <m:t>,∑</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y</m:t>
                </m:r>
              </m:sub>
            </m:sSub>
            <m:r>
              <w:rPr>
                <w:rFonts w:ascii="Cambria Math" w:eastAsiaTheme="minorEastAsia" w:hAnsi="Cambria Math"/>
              </w:rPr>
              <m:t>|</m:t>
            </m:r>
          </m:e>
        </m:d>
      </m:oMath>
      <w:r w:rsidRPr="0EB70D8B">
        <w:rPr>
          <w:rFonts w:eastAsiaTheme="minorEastAsia"/>
        </w:rPr>
        <w:t>. This gives the SURF feature descriptor a total of 64 dimensions. Lower dimensions offer higher speeds of computation and matching and provide better distinctiveness of features. If more distinctiveness is needed, SURF feature descriptor can be extended to a 128-dimension version.</w:t>
      </w:r>
    </w:p>
    <w:p w14:paraId="0C80F62F" w14:textId="77777777" w:rsidR="00CC4A87" w:rsidRDefault="00CC4A87" w:rsidP="00CC4A87">
      <w:pPr>
        <w:jc w:val="both"/>
        <w:rPr>
          <w:rFonts w:eastAsiaTheme="minorEastAsia"/>
        </w:rPr>
      </w:pPr>
    </w:p>
    <w:p w14:paraId="052A6E8A" w14:textId="640CD394" w:rsidR="00CC4A87" w:rsidRDefault="00CC4A87" w:rsidP="00CC4A87">
      <w:pPr>
        <w:jc w:val="both"/>
        <w:rPr>
          <w:rFonts w:eastAsiaTheme="minorEastAsia"/>
        </w:rPr>
      </w:pPr>
      <w:r w:rsidRPr="0EB70D8B">
        <w:rPr>
          <w:rFonts w:eastAsiaTheme="minorEastAsia"/>
        </w:rPr>
        <w:t xml:space="preserve">The use of sign of Laplacian for underlying interest points is another added improvement over SIFT. It adds no computational cost since it was already computed during detection, and the sign of the Laplacian distinguishes bright blobs on dark backgrounds and vice versa. In the matching stage, features are compared only if they have the same type of contrast, allowing for faster matching without reducing the descriptor’s performance. In short, SURF is roughly 3 times faster than SIFT with performance being comparable to SIFT’s. SURF works well at handling images with blurring and rotation but doesn’t work well at handling viewpoint changes and illumination changes. </w:t>
      </w:r>
    </w:p>
    <w:p w14:paraId="5B1DC070" w14:textId="4B4A2EB5" w:rsidR="003B01A4" w:rsidRDefault="003B01A4" w:rsidP="00CC4A87">
      <w:pPr>
        <w:jc w:val="both"/>
      </w:pPr>
    </w:p>
    <w:p w14:paraId="77EEA71F" w14:textId="18DB19D3" w:rsidR="003B01A4" w:rsidRDefault="003B01A4" w:rsidP="00CC4A87">
      <w:pPr>
        <w:jc w:val="both"/>
      </w:pPr>
      <w:r>
        <w:t xml:space="preserve">The only issue with these two algorithms is that both </w:t>
      </w:r>
      <w:r w:rsidR="00B561DD">
        <w:t>SIFT,</w:t>
      </w:r>
      <w:r>
        <w:t xml:space="preserve"> and SURF are patented. However, since we are not making any money off of this senior design project, we can use SIFT and SURF to see how well keypoint matching would work to lock on and follow an object of interest on the ASRH. Worst case, we can use an OpenCV method called ORB that is similar to SIFT and SURF in that it is a keypoint matcher, but is completely open source and not patented.</w:t>
      </w:r>
    </w:p>
    <w:p w14:paraId="7345AD74" w14:textId="75AA5C9D" w:rsidR="00DF2BA9" w:rsidRDefault="00DF2BA9" w:rsidP="00381248">
      <w:pPr>
        <w:rPr>
          <w:rFonts w:eastAsiaTheme="minorEastAsia"/>
        </w:rPr>
      </w:pPr>
    </w:p>
    <w:p w14:paraId="23AFECF2" w14:textId="161502F2" w:rsidR="00381248" w:rsidRDefault="00381248" w:rsidP="00381248">
      <w:pPr>
        <w:pStyle w:val="Heading2"/>
        <w:rPr>
          <w:rFonts w:eastAsiaTheme="minorEastAsia"/>
        </w:rPr>
      </w:pPr>
      <w:bookmarkStart w:id="154" w:name="_Toc500071650"/>
      <w:r>
        <w:rPr>
          <w:rFonts w:eastAsiaTheme="minorEastAsia"/>
        </w:rPr>
        <w:t>Applying Visual Servoing</w:t>
      </w:r>
      <w:bookmarkEnd w:id="154"/>
    </w:p>
    <w:p w14:paraId="3F1EB835" w14:textId="46F100DE" w:rsidR="00381248" w:rsidRDefault="00381248" w:rsidP="00381248"/>
    <w:p w14:paraId="1D06F1B0" w14:textId="1CBFADFF" w:rsidR="00381248" w:rsidRDefault="00381248" w:rsidP="00381248">
      <w:pPr>
        <w:jc w:val="both"/>
        <w:rPr>
          <w:rFonts w:cs="Arial"/>
        </w:rPr>
      </w:pPr>
      <w:r>
        <w:rPr>
          <w:rFonts w:cs="Arial"/>
        </w:rPr>
        <w:t xml:space="preserve">We have several options we can choose from when applying our visual servoing theories and algorithms. We have the simple color detection and tracking, face detection, object tracking, template matching, and feature detection at our disposal. Each option adds versatility and additional options that we can work with depending on the environment or the situation at hand. The simplest and easiest to implement would be the color detection and tracking method. We will start with this method and eventually we can work our way up to include several more tracking methods into our software design. </w:t>
      </w:r>
    </w:p>
    <w:p w14:paraId="0082D3C0" w14:textId="05454188" w:rsidR="00381248" w:rsidRDefault="00381248" w:rsidP="00381248">
      <w:pPr>
        <w:jc w:val="both"/>
        <w:rPr>
          <w:rFonts w:cs="Arial"/>
        </w:rPr>
      </w:pPr>
    </w:p>
    <w:p w14:paraId="4DA2D639" w14:textId="01149DC3" w:rsidR="00381248" w:rsidRDefault="00381248" w:rsidP="00381248">
      <w:pPr>
        <w:jc w:val="both"/>
        <w:rPr>
          <w:rFonts w:cs="Arial"/>
        </w:rPr>
      </w:pPr>
      <w:r>
        <w:rPr>
          <w:rFonts w:cs="Arial"/>
        </w:rPr>
        <w:t xml:space="preserve">Color detection and tracking works simply by finding a specified color, at almost any intensity that is above a certain threshold, in the environment. The color we choose will be in the HSV color space, which should not be affected by change in color intensity. Some difficulties that can arise with this format are reflectivity, ambient light color, and thresholding. If an object is too reflective there is a chance that it will not be detected, since other colors can be seen instead or if not enough of the color is showing up from the object. Ambient light color is also an issue. If white light is used in the environment, no issues should occur. If any other light color is used then the objects we want to detect can show up with a tint of the light’s color, causing it to not be registered by the color detection algorithm we will be using. Thresholding is the final cause for misdetection. If an object is simply too dark, even though it is the color we want to detect, there is a </w:t>
      </w:r>
      <w:r>
        <w:rPr>
          <w:rFonts w:cs="Arial"/>
        </w:rPr>
        <w:lastRenderedPageBreak/>
        <w:t>chance it will not be detected since it is below our chosen thresholds. In an optimum environment, with all precautions taken to make sure these issues are minimized, then we should have no problems detecting an object of a desired color.</w:t>
      </w:r>
    </w:p>
    <w:p w14:paraId="0EF4EBF4" w14:textId="3B39B456" w:rsidR="00381248" w:rsidRDefault="00381248" w:rsidP="00381248">
      <w:pPr>
        <w:jc w:val="both"/>
        <w:rPr>
          <w:rFonts w:cs="Arial"/>
        </w:rPr>
      </w:pPr>
    </w:p>
    <w:p w14:paraId="4C0B1595" w14:textId="39CFE164" w:rsidR="00381248" w:rsidRDefault="00381248" w:rsidP="00381248">
      <w:pPr>
        <w:jc w:val="both"/>
        <w:rPr>
          <w:rFonts w:cs="Arial"/>
        </w:rPr>
      </w:pPr>
      <w:r>
        <w:rPr>
          <w:rFonts w:cs="Arial"/>
        </w:rPr>
        <w:t xml:space="preserve">Now, once the color is detected and a filtering mask is made to filter out noise in the captured frame, contours are drawn up indicating what colored object has been found and a center-point that we can use for the tracking is made. Figure 6-27 shows the detected object in the top section, the mask in the second section, and the final detected image with drawn contours in the bottom section of the image. </w:t>
      </w:r>
    </w:p>
    <w:p w14:paraId="20D64D3B" w14:textId="77777777" w:rsidR="00381248" w:rsidRDefault="00381248" w:rsidP="00381248">
      <w:pPr>
        <w:jc w:val="both"/>
        <w:rPr>
          <w:rFonts w:cs="Arial"/>
        </w:rPr>
      </w:pPr>
    </w:p>
    <w:p w14:paraId="1706016D" w14:textId="77777777" w:rsidR="00381248" w:rsidRDefault="00381248" w:rsidP="00381248">
      <w:pPr>
        <w:keepNext/>
        <w:jc w:val="center"/>
      </w:pPr>
      <w:r>
        <w:rPr>
          <w:rFonts w:cs="Arial"/>
          <w:noProof/>
        </w:rPr>
        <w:drawing>
          <wp:inline distT="0" distB="0" distL="0" distR="0" wp14:anchorId="4DADC3E2" wp14:editId="65B6BECC">
            <wp:extent cx="3009900" cy="422308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d shirt color detection, with filtering masks and center-point.png"/>
                    <pic:cNvPicPr/>
                  </pic:nvPicPr>
                  <pic:blipFill rotWithShape="1">
                    <a:blip r:embed="rId90">
                      <a:extLst>
                        <a:ext uri="{28A0092B-C50C-407E-A947-70E740481C1C}">
                          <a14:useLocalDpi xmlns:a14="http://schemas.microsoft.com/office/drawing/2010/main" val="0"/>
                        </a:ext>
                      </a:extLst>
                    </a:blip>
                    <a:srcRect l="5332" b="2552"/>
                    <a:stretch/>
                  </pic:blipFill>
                  <pic:spPr bwMode="auto">
                    <a:xfrm>
                      <a:off x="0" y="0"/>
                      <a:ext cx="3062312" cy="4296617"/>
                    </a:xfrm>
                    <a:prstGeom prst="rect">
                      <a:avLst/>
                    </a:prstGeom>
                    <a:ln>
                      <a:noFill/>
                    </a:ln>
                    <a:extLst>
                      <a:ext uri="{53640926-AAD7-44D8-BBD7-CCE9431645EC}">
                        <a14:shadowObscured xmlns:a14="http://schemas.microsoft.com/office/drawing/2010/main"/>
                      </a:ext>
                    </a:extLst>
                  </pic:spPr>
                </pic:pic>
              </a:graphicData>
            </a:graphic>
          </wp:inline>
        </w:drawing>
      </w:r>
    </w:p>
    <w:p w14:paraId="2FC826A1" w14:textId="53ADF63C" w:rsidR="00381248" w:rsidRDefault="00381248" w:rsidP="00381248">
      <w:pPr>
        <w:pStyle w:val="Caption"/>
        <w:jc w:val="center"/>
      </w:pPr>
      <w:bookmarkStart w:id="155" w:name="_Toc500071757"/>
      <w:r>
        <w:t xml:space="preserve">Figure </w:t>
      </w:r>
      <w:fldSimple w:instr=" STYLEREF 1 \s ">
        <w:r w:rsidR="004426B9">
          <w:rPr>
            <w:noProof/>
          </w:rPr>
          <w:t>6</w:t>
        </w:r>
      </w:fldSimple>
      <w:r w:rsidR="002729CC">
        <w:noBreakHyphen/>
      </w:r>
      <w:fldSimple w:instr=" SEQ Figure \* ARABIC \s 1 ">
        <w:r w:rsidR="004426B9">
          <w:rPr>
            <w:noProof/>
          </w:rPr>
          <w:t>27</w:t>
        </w:r>
      </w:fldSimple>
      <w:r>
        <w:t xml:space="preserve"> - Detected red shirt, with mask, drawn contours in blue, centering point in green, and center-bounding-box in green</w:t>
      </w:r>
      <w:bookmarkEnd w:id="155"/>
    </w:p>
    <w:p w14:paraId="2AE85E2E" w14:textId="2A88E7D9" w:rsidR="00B6314A" w:rsidRDefault="00B6314A" w:rsidP="00B6314A">
      <w:pPr>
        <w:jc w:val="both"/>
        <w:rPr>
          <w:rFonts w:cs="Arial"/>
        </w:rPr>
      </w:pPr>
      <w:r>
        <w:rPr>
          <w:rFonts w:cs="Arial"/>
        </w:rPr>
        <w:t xml:space="preserve">To apply the actual servoing part in our visual servoing, we need a reference frame to work with. The camera we are using is able to capture video up to 4k resolution, but for simplification purposes we will limit our resolution to 640 by 480, and work with a frame rate between 30 and 45. The frame rate range is because we want to find the best frame rate that will give us the best detection but will not cause too much latency that will exceed our latency requirement restriction. For testing and initial debugging, we will choose a framerate of 30 but this is subject to change as we optimize our code and camera. Now that we have our reference frame set up, we will choose our camera’s default center-point to be in the middle of our capture frame at: 320 pixels in the horizontal direction and 240 pixels in the vertical direction. If nothing is detected, we want our default center-point to </w:t>
      </w:r>
      <w:r>
        <w:rPr>
          <w:rFonts w:cs="Arial"/>
        </w:rPr>
        <w:lastRenderedPageBreak/>
        <w:t>be in the middle of the frame to avoid causing our servos to move when they aren’t supposed to. Figure 6-28 shows how the output capture looks like when an object is detected, and the center-point is outside of the bounding box.</w:t>
      </w:r>
    </w:p>
    <w:p w14:paraId="023B1D43" w14:textId="1B4326A9" w:rsidR="00B6314A" w:rsidRDefault="00B6314A" w:rsidP="00B6314A">
      <w:pPr>
        <w:jc w:val="both"/>
        <w:rPr>
          <w:rFonts w:cs="Arial"/>
        </w:rPr>
      </w:pPr>
    </w:p>
    <w:p w14:paraId="584F12A4" w14:textId="77777777" w:rsidR="00B6314A" w:rsidRDefault="00B6314A" w:rsidP="00B6314A">
      <w:pPr>
        <w:keepNext/>
        <w:jc w:val="center"/>
      </w:pPr>
      <w:r>
        <w:rPr>
          <w:rFonts w:cs="Arial"/>
          <w:noProof/>
        </w:rPr>
        <w:drawing>
          <wp:inline distT="0" distB="0" distL="0" distR="0" wp14:anchorId="753532BA" wp14:editId="4F8240B8">
            <wp:extent cx="5292314" cy="291846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11-28-023106_1280x720_scrot.png"/>
                    <pic:cNvPicPr/>
                  </pic:nvPicPr>
                  <pic:blipFill rotWithShape="1">
                    <a:blip r:embed="rId91">
                      <a:extLst>
                        <a:ext uri="{28A0092B-C50C-407E-A947-70E740481C1C}">
                          <a14:useLocalDpi xmlns:a14="http://schemas.microsoft.com/office/drawing/2010/main" val="0"/>
                        </a:ext>
                      </a:extLst>
                    </a:blip>
                    <a:srcRect t="6311" r="22464" b="17675"/>
                    <a:stretch/>
                  </pic:blipFill>
                  <pic:spPr bwMode="auto">
                    <a:xfrm>
                      <a:off x="0" y="0"/>
                      <a:ext cx="5298800" cy="2922037"/>
                    </a:xfrm>
                    <a:prstGeom prst="rect">
                      <a:avLst/>
                    </a:prstGeom>
                    <a:ln>
                      <a:noFill/>
                    </a:ln>
                    <a:extLst>
                      <a:ext uri="{53640926-AAD7-44D8-BBD7-CCE9431645EC}">
                        <a14:shadowObscured xmlns:a14="http://schemas.microsoft.com/office/drawing/2010/main"/>
                      </a:ext>
                    </a:extLst>
                  </pic:spPr>
                </pic:pic>
              </a:graphicData>
            </a:graphic>
          </wp:inline>
        </w:drawing>
      </w:r>
    </w:p>
    <w:p w14:paraId="7A2EDF6F" w14:textId="7DF07504" w:rsidR="00B6314A" w:rsidRDefault="00B6314A" w:rsidP="00B6314A">
      <w:pPr>
        <w:pStyle w:val="Caption"/>
        <w:jc w:val="center"/>
      </w:pPr>
      <w:bookmarkStart w:id="156" w:name="_Toc500071758"/>
      <w:r>
        <w:t xml:space="preserve">Figure </w:t>
      </w:r>
      <w:fldSimple w:instr=" STYLEREF 1 \s ">
        <w:r w:rsidR="004426B9">
          <w:rPr>
            <w:noProof/>
          </w:rPr>
          <w:t>6</w:t>
        </w:r>
      </w:fldSimple>
      <w:r w:rsidR="002729CC">
        <w:noBreakHyphen/>
      </w:r>
      <w:fldSimple w:instr=" SEQ Figure \* ARABIC \s 1 ">
        <w:r w:rsidR="004426B9">
          <w:rPr>
            <w:noProof/>
          </w:rPr>
          <w:t>28</w:t>
        </w:r>
      </w:fldSimple>
      <w:r>
        <w:t xml:space="preserve"> - </w:t>
      </w:r>
      <w:r w:rsidRPr="00535CE1">
        <w:t>Captured frame with corresponding directions to center the bounding box on the red object's center point</w:t>
      </w:r>
      <w:bookmarkEnd w:id="156"/>
    </w:p>
    <w:p w14:paraId="0A93B12E" w14:textId="77777777" w:rsidR="00B6314A" w:rsidRDefault="00B6314A" w:rsidP="00B6314A">
      <w:pPr>
        <w:jc w:val="both"/>
        <w:rPr>
          <w:rFonts w:cs="Arial"/>
        </w:rPr>
      </w:pPr>
      <w:r>
        <w:rPr>
          <w:rFonts w:cs="Arial"/>
        </w:rPr>
        <w:t>With our center-point set we will be using positive and negative numbers to indicate displacement from the center-point. The positive direction we will use is the up and right directions, about the frame’s center-point. The negative direction will be the left and down directions, also about the frame’s center-point. With these positive and negative directions, we can explicitly choose what direction our servos will rotate at and when they need to rotate if a desired object is detected. For simplification purposes, left and down will always be our counter-clockwise rotation directions. The up and right will always be our clockwise rotation directions, and this will be true for both continuous rotation servos.</w:t>
      </w:r>
    </w:p>
    <w:p w14:paraId="4778A2A8" w14:textId="2DC5712E" w:rsidR="00B6314A" w:rsidRDefault="00B6314A" w:rsidP="00B6314A">
      <w:pPr>
        <w:jc w:val="both"/>
        <w:rPr>
          <w:rFonts w:cs="Arial"/>
        </w:rPr>
      </w:pPr>
      <w:r>
        <w:rPr>
          <w:rFonts w:cs="Arial"/>
        </w:rPr>
        <w:t xml:space="preserve"> </w:t>
      </w:r>
    </w:p>
    <w:p w14:paraId="7A04E091" w14:textId="4428B525" w:rsidR="00B6314A" w:rsidRDefault="00B6314A" w:rsidP="00B6314A">
      <w:pPr>
        <w:jc w:val="both"/>
        <w:rPr>
          <w:rFonts w:cs="Arial"/>
        </w:rPr>
      </w:pPr>
      <w:r>
        <w:rPr>
          <w:rFonts w:cs="Arial"/>
        </w:rPr>
        <w:t>This set up will be used as much as possible for the other mentioned methods as well, depending on whether it is functionally practical to do so. This covers the color detection method and how the servos will be used for this method. We have several other options for other methods we can implement, but due to time constraints we will be focusing more on color detection and tracking now. As this method is further polished up and the camera we are using is optimized, we will be able to implement other methods and still meet our project specification requirements.</w:t>
      </w:r>
    </w:p>
    <w:p w14:paraId="68BA35F0" w14:textId="77777777" w:rsidR="00B6314A" w:rsidRDefault="00B6314A" w:rsidP="00B6314A">
      <w:pPr>
        <w:jc w:val="both"/>
        <w:rPr>
          <w:rFonts w:cs="Arial"/>
        </w:rPr>
      </w:pPr>
    </w:p>
    <w:p w14:paraId="28281D34" w14:textId="783F3E3F" w:rsidR="00B6314A" w:rsidRDefault="00B6314A" w:rsidP="00B6314A">
      <w:pPr>
        <w:jc w:val="both"/>
        <w:rPr>
          <w:rFonts w:cs="Arial"/>
        </w:rPr>
      </w:pPr>
      <w:r>
        <w:rPr>
          <w:rFonts w:cs="Arial"/>
        </w:rPr>
        <w:t>Once the detection and tracking method is set up and finished, PID control will be implemented to keep the servos from oscillating and overshooting as they try to center on the center-point. If PID control is not used, oscillations or jagged movement will occur and cause our camera to lose track of the object. If multiple objects are detected and the one we want loses detection area, the servos will start to spasm as they may switch back and forth between the detected object’s center-points.</w:t>
      </w:r>
    </w:p>
    <w:p w14:paraId="2D43E34F" w14:textId="77777777" w:rsidR="00B6314A" w:rsidRPr="00A154D5" w:rsidRDefault="00B6314A" w:rsidP="00B6314A">
      <w:pPr>
        <w:jc w:val="both"/>
        <w:rPr>
          <w:rFonts w:cs="Arial"/>
        </w:rPr>
      </w:pPr>
    </w:p>
    <w:p w14:paraId="25F5178E" w14:textId="2A3B7239" w:rsidR="00B6314A" w:rsidRPr="00A154D5" w:rsidRDefault="00B6314A" w:rsidP="00B6314A">
      <w:pPr>
        <w:jc w:val="both"/>
        <w:rPr>
          <w:rFonts w:cs="Arial"/>
        </w:rPr>
      </w:pPr>
      <w:r>
        <w:rPr>
          <w:rFonts w:cs="Arial"/>
        </w:rPr>
        <w:lastRenderedPageBreak/>
        <w:t>From Figure 6-28, we had directions we had directions specifying what directions we had to move our bounding box. These directions are only necessary for testing and visualization purposes for the user and programmer. The numbers are useful as they specify exactly the calculated pixel displacement from the centering-point and can be used for the PID control.</w:t>
      </w:r>
    </w:p>
    <w:p w14:paraId="26BB3172" w14:textId="3F290BF6" w:rsidR="00381248" w:rsidRDefault="00381248" w:rsidP="00381248">
      <w:pPr>
        <w:jc w:val="both"/>
      </w:pPr>
    </w:p>
    <w:p w14:paraId="24BCA5F3" w14:textId="77777777" w:rsidR="00B6314A" w:rsidRPr="00381248" w:rsidRDefault="00B6314A" w:rsidP="00381248">
      <w:pPr>
        <w:jc w:val="both"/>
      </w:pPr>
    </w:p>
    <w:p w14:paraId="049BDB11" w14:textId="3F61C54C" w:rsidR="00EA42CA" w:rsidRDefault="00EA42CA" w:rsidP="00B14DA7"/>
    <w:p w14:paraId="24DABECA" w14:textId="594B48A3" w:rsidR="00B173EF" w:rsidRDefault="00B173EF" w:rsidP="00B14DA7"/>
    <w:p w14:paraId="382E871B" w14:textId="0F641AA2" w:rsidR="00B173EF" w:rsidRDefault="00B173EF" w:rsidP="00B14DA7"/>
    <w:p w14:paraId="0E5E6417" w14:textId="44C6BA2C" w:rsidR="00B173EF" w:rsidRDefault="00B173EF" w:rsidP="00B14DA7"/>
    <w:p w14:paraId="16E1107D" w14:textId="7B840C92" w:rsidR="0089287A" w:rsidRDefault="0089287A" w:rsidP="00B14DA7"/>
    <w:p w14:paraId="13E32890" w14:textId="6DEFDFD9" w:rsidR="0089287A" w:rsidRDefault="0089287A" w:rsidP="00B14DA7"/>
    <w:p w14:paraId="266B7860" w14:textId="13CFF54F" w:rsidR="004B2A6E" w:rsidRDefault="004B2A6E" w:rsidP="00B14DA7"/>
    <w:p w14:paraId="2C029032" w14:textId="576C5421" w:rsidR="004B2A6E" w:rsidRDefault="004B2A6E" w:rsidP="00B14DA7"/>
    <w:p w14:paraId="71E4482F" w14:textId="208C034B" w:rsidR="004B2A6E" w:rsidRDefault="004B2A6E" w:rsidP="00B14DA7"/>
    <w:p w14:paraId="36672937" w14:textId="587FFA84" w:rsidR="004B2A6E" w:rsidRDefault="004B2A6E" w:rsidP="00B14DA7"/>
    <w:p w14:paraId="40BA7A76" w14:textId="006ADACA" w:rsidR="004B2A6E" w:rsidRDefault="004B2A6E" w:rsidP="00B14DA7"/>
    <w:p w14:paraId="1E582EC2" w14:textId="54F39BC3" w:rsidR="004B2A6E" w:rsidRDefault="004B2A6E" w:rsidP="00B14DA7"/>
    <w:p w14:paraId="20AB71F1" w14:textId="72402A1B" w:rsidR="004B2A6E" w:rsidRDefault="004B2A6E" w:rsidP="00B14DA7"/>
    <w:p w14:paraId="229C5163" w14:textId="7A512A9B" w:rsidR="004B2A6E" w:rsidRDefault="004B2A6E" w:rsidP="00B14DA7"/>
    <w:p w14:paraId="16DC85BB" w14:textId="694C7C8B" w:rsidR="004B2A6E" w:rsidRDefault="004B2A6E" w:rsidP="00B14DA7"/>
    <w:p w14:paraId="3652BDEF" w14:textId="62D52160" w:rsidR="004B2A6E" w:rsidRDefault="004B2A6E" w:rsidP="00B14DA7"/>
    <w:p w14:paraId="256E5A9C" w14:textId="5A06FE44" w:rsidR="004B2A6E" w:rsidRDefault="004B2A6E" w:rsidP="00B14DA7"/>
    <w:p w14:paraId="59555B41" w14:textId="5E276778" w:rsidR="004B2A6E" w:rsidRDefault="004B2A6E" w:rsidP="00B14DA7"/>
    <w:p w14:paraId="28B959E9" w14:textId="31B6561A" w:rsidR="004B2A6E" w:rsidRDefault="004B2A6E" w:rsidP="00B14DA7"/>
    <w:p w14:paraId="3B12017B" w14:textId="2CE2EB50" w:rsidR="00B6314A" w:rsidRDefault="00B6314A" w:rsidP="00B14DA7"/>
    <w:p w14:paraId="186A341B" w14:textId="715C5140" w:rsidR="00B6314A" w:rsidRDefault="00B6314A" w:rsidP="00B14DA7"/>
    <w:p w14:paraId="7DA5F7C9" w14:textId="5B371825" w:rsidR="00B6314A" w:rsidRDefault="00B6314A" w:rsidP="00B14DA7"/>
    <w:p w14:paraId="6BA63AA6" w14:textId="38B8EB69" w:rsidR="00B6314A" w:rsidRDefault="00B6314A" w:rsidP="00B14DA7"/>
    <w:p w14:paraId="292BE819" w14:textId="30D20953" w:rsidR="00B6314A" w:rsidRDefault="00B6314A" w:rsidP="00B14DA7"/>
    <w:p w14:paraId="04BC700D" w14:textId="74EB84CD" w:rsidR="00B6314A" w:rsidRDefault="00B6314A" w:rsidP="00B14DA7"/>
    <w:p w14:paraId="0A529FF1" w14:textId="0B049C69" w:rsidR="00B6314A" w:rsidRDefault="00B6314A" w:rsidP="00B14DA7"/>
    <w:p w14:paraId="4AF12F67" w14:textId="1D624A82" w:rsidR="00B6314A" w:rsidRDefault="00B6314A" w:rsidP="00B14DA7"/>
    <w:p w14:paraId="5ED1138C" w14:textId="40E989A9" w:rsidR="00B6314A" w:rsidRDefault="00B6314A" w:rsidP="00B14DA7"/>
    <w:p w14:paraId="5A52E62B" w14:textId="7BCBDDCF" w:rsidR="00B6314A" w:rsidRDefault="00B6314A" w:rsidP="00B14DA7"/>
    <w:p w14:paraId="570952D2" w14:textId="7F7537C1" w:rsidR="00B6314A" w:rsidRDefault="00B6314A" w:rsidP="00B14DA7"/>
    <w:p w14:paraId="4EE8EC69" w14:textId="00B23401" w:rsidR="00B6314A" w:rsidRDefault="00B6314A" w:rsidP="00B14DA7"/>
    <w:p w14:paraId="4F81BC91" w14:textId="4B2514CF" w:rsidR="00B6314A" w:rsidRDefault="00B6314A" w:rsidP="00B14DA7"/>
    <w:p w14:paraId="689C329F" w14:textId="1CAD8372" w:rsidR="00B6314A" w:rsidRDefault="00B6314A" w:rsidP="00B14DA7"/>
    <w:p w14:paraId="47987937" w14:textId="427A3F6F" w:rsidR="00B6314A" w:rsidRDefault="00B6314A" w:rsidP="00B14DA7"/>
    <w:p w14:paraId="66E06335" w14:textId="77777777" w:rsidR="00B6314A" w:rsidRDefault="00B6314A" w:rsidP="00B14DA7"/>
    <w:p w14:paraId="7C6A839C" w14:textId="6B5D5C32" w:rsidR="004B2A6E" w:rsidRDefault="004B2A6E" w:rsidP="00B14DA7"/>
    <w:p w14:paraId="77A6D2E9" w14:textId="7F95A8C3" w:rsidR="00897050" w:rsidRDefault="00897050" w:rsidP="00B14DA7"/>
    <w:p w14:paraId="45059953" w14:textId="771EC280" w:rsidR="00897050" w:rsidRPr="00897050" w:rsidRDefault="00897050" w:rsidP="00897050">
      <w:pPr>
        <w:pStyle w:val="Heading1"/>
      </w:pPr>
      <w:bookmarkStart w:id="157" w:name="_Toc496515807"/>
      <w:bookmarkStart w:id="158" w:name="_Toc500071651"/>
      <w:r>
        <w:lastRenderedPageBreak/>
        <w:t xml:space="preserve">Initial Power Supply </w:t>
      </w:r>
      <w:bookmarkEnd w:id="157"/>
      <w:r>
        <w:t>Research</w:t>
      </w:r>
      <w:bookmarkEnd w:id="158"/>
    </w:p>
    <w:p w14:paraId="0561A905" w14:textId="77777777" w:rsidR="00897050" w:rsidRDefault="00897050" w:rsidP="00897050"/>
    <w:p w14:paraId="0E9DC7BD" w14:textId="77777777" w:rsidR="00897050" w:rsidRDefault="00897050" w:rsidP="00897050">
      <w:pPr>
        <w:pStyle w:val="Heading2"/>
      </w:pPr>
      <w:bookmarkStart w:id="159" w:name="_Toc500071652"/>
      <w:bookmarkStart w:id="160" w:name="_Toc496515808"/>
      <w:r>
        <w:t>The Need for Power Regulation</w:t>
      </w:r>
      <w:bookmarkEnd w:id="159"/>
      <w:r>
        <w:t xml:space="preserve"> </w:t>
      </w:r>
      <w:bookmarkEnd w:id="160"/>
    </w:p>
    <w:p w14:paraId="5604437F" w14:textId="77777777" w:rsidR="00897050" w:rsidRDefault="00897050" w:rsidP="00897050"/>
    <w:p w14:paraId="7C9E54EC" w14:textId="60D9F188" w:rsidR="00897050" w:rsidRPr="008B2726" w:rsidRDefault="00897050" w:rsidP="00897050">
      <w:pPr>
        <w:jc w:val="both"/>
        <w:rPr>
          <w:rFonts w:cs="Arial"/>
        </w:rPr>
      </w:pPr>
      <w:r w:rsidRPr="008B2726">
        <w:rPr>
          <w:rFonts w:cs="Arial"/>
        </w:rPr>
        <w:t>Once we decide on the components list, it was clearly that our design has multiple components that operate at different input voltages. Our main power supply will operate at a</w:t>
      </w:r>
      <w:r w:rsidR="00DF09EE" w:rsidRPr="008B2726">
        <w:rPr>
          <w:rFonts w:cs="Arial"/>
        </w:rPr>
        <w:t xml:space="preserve"> maximum</w:t>
      </w:r>
      <w:r w:rsidRPr="008B2726">
        <w:rPr>
          <w:rFonts w:cs="Arial"/>
        </w:rPr>
        <w:t xml:space="preserve"> output voltage of </w:t>
      </w:r>
      <w:r w:rsidR="00DF09EE" w:rsidRPr="008B2726">
        <w:rPr>
          <w:rFonts w:cs="Arial"/>
        </w:rPr>
        <w:t>12</w:t>
      </w:r>
      <w:r w:rsidRPr="008B2726">
        <w:rPr>
          <w:rFonts w:cs="Arial"/>
        </w:rPr>
        <w:t xml:space="preserve"> volts. </w:t>
      </w:r>
      <w:r w:rsidR="008948EA" w:rsidRPr="008B2726">
        <w:rPr>
          <w:rFonts w:cs="Arial"/>
        </w:rPr>
        <w:t>S</w:t>
      </w:r>
      <w:r w:rsidRPr="008B2726">
        <w:rPr>
          <w:rFonts w:cs="Arial"/>
        </w:rPr>
        <w:t xml:space="preserve">ome of our main components are lasers, Microcontrollers, </w:t>
      </w:r>
      <w:r w:rsidR="00DF09EE" w:rsidRPr="008B2726">
        <w:rPr>
          <w:rFonts w:cs="Arial"/>
        </w:rPr>
        <w:t>servos</w:t>
      </w:r>
      <w:r w:rsidR="008948EA" w:rsidRPr="008B2726">
        <w:rPr>
          <w:rFonts w:cs="Arial"/>
        </w:rPr>
        <w:t xml:space="preserve">, </w:t>
      </w:r>
      <w:r w:rsidR="00DF09EE" w:rsidRPr="008B2726">
        <w:rPr>
          <w:rFonts w:cs="Arial"/>
        </w:rPr>
        <w:t xml:space="preserve">etcetera and </w:t>
      </w:r>
      <w:r w:rsidRPr="008B2726">
        <w:rPr>
          <w:rFonts w:cs="Arial"/>
        </w:rPr>
        <w:t xml:space="preserve">each require its own operating input voltage. </w:t>
      </w:r>
      <w:r w:rsidR="00DF09EE" w:rsidRPr="008B2726">
        <w:rPr>
          <w:rFonts w:cs="Arial"/>
        </w:rPr>
        <w:t>S</w:t>
      </w:r>
      <w:r w:rsidRPr="008B2726">
        <w:rPr>
          <w:rFonts w:cs="Arial"/>
        </w:rPr>
        <w:t xml:space="preserve">ince our team decided to use one </w:t>
      </w:r>
      <w:r w:rsidR="00DF09EE" w:rsidRPr="008B2726">
        <w:rPr>
          <w:rFonts w:cs="Arial"/>
        </w:rPr>
        <w:t>12</w:t>
      </w:r>
      <w:r w:rsidRPr="008B2726">
        <w:rPr>
          <w:rFonts w:cs="Arial"/>
        </w:rPr>
        <w:t xml:space="preserve"> Volts </w:t>
      </w:r>
      <w:r w:rsidR="00DF09EE" w:rsidRPr="008B2726">
        <w:rPr>
          <w:rFonts w:cs="Arial"/>
        </w:rPr>
        <w:t>AC/</w:t>
      </w:r>
      <w:r w:rsidRPr="008B2726">
        <w:rPr>
          <w:rFonts w:cs="Arial"/>
        </w:rPr>
        <w:t>DC power supply, it was necessary to use voltage regulator</w:t>
      </w:r>
      <w:r w:rsidR="00DF09EE" w:rsidRPr="008B2726">
        <w:rPr>
          <w:rFonts w:cs="Arial"/>
        </w:rPr>
        <w:t>s</w:t>
      </w:r>
      <w:r w:rsidRPr="008B2726">
        <w:rPr>
          <w:rFonts w:cs="Arial"/>
        </w:rPr>
        <w:t xml:space="preserve"> to fulfill each </w:t>
      </w:r>
      <w:r w:rsidR="00DF09EE" w:rsidRPr="008B2726">
        <w:rPr>
          <w:rFonts w:cs="Arial"/>
        </w:rPr>
        <w:t>component’s</w:t>
      </w:r>
      <w:r w:rsidRPr="008B2726">
        <w:rPr>
          <w:rFonts w:cs="Arial"/>
        </w:rPr>
        <w:t xml:space="preserve"> operating voltage.</w:t>
      </w:r>
    </w:p>
    <w:p w14:paraId="612CD040" w14:textId="77777777" w:rsidR="00897050" w:rsidRDefault="00897050" w:rsidP="00897050">
      <w:pPr>
        <w:jc w:val="both"/>
        <w:rPr>
          <w:rFonts w:cs="Arial"/>
        </w:rPr>
      </w:pPr>
    </w:p>
    <w:p w14:paraId="0F3E2475" w14:textId="77777777" w:rsidR="00897050" w:rsidRDefault="00897050" w:rsidP="00897050">
      <w:pPr>
        <w:pStyle w:val="Heading2"/>
      </w:pPr>
      <w:bookmarkStart w:id="161" w:name="_Toc496515809"/>
      <w:bookmarkStart w:id="162" w:name="_Toc500071653"/>
      <w:r>
        <w:t>Voltage Regulators</w:t>
      </w:r>
      <w:bookmarkEnd w:id="161"/>
      <w:bookmarkEnd w:id="162"/>
    </w:p>
    <w:p w14:paraId="5E0963FC" w14:textId="77777777" w:rsidR="00897050" w:rsidRDefault="00897050" w:rsidP="00897050">
      <w:r>
        <w:tab/>
      </w:r>
    </w:p>
    <w:p w14:paraId="294D9F54" w14:textId="09AB1521" w:rsidR="00897050" w:rsidRPr="008B2726" w:rsidRDefault="00897050" w:rsidP="00897050">
      <w:pPr>
        <w:jc w:val="both"/>
        <w:rPr>
          <w:rFonts w:cs="Arial"/>
        </w:rPr>
      </w:pPr>
      <w:r w:rsidRPr="008B2726">
        <w:rPr>
          <w:rFonts w:cs="Arial"/>
        </w:rPr>
        <w:t>Voltage regulator</w:t>
      </w:r>
      <w:r w:rsidR="00DF09EE" w:rsidRPr="008B2726">
        <w:rPr>
          <w:rFonts w:cs="Arial"/>
        </w:rPr>
        <w:t>s</w:t>
      </w:r>
      <w:r w:rsidRPr="008B2726">
        <w:rPr>
          <w:rFonts w:cs="Arial"/>
        </w:rPr>
        <w:t xml:space="preserve"> </w:t>
      </w:r>
      <w:r w:rsidR="00DF09EE" w:rsidRPr="008B2726">
        <w:rPr>
          <w:rFonts w:cs="Arial"/>
        </w:rPr>
        <w:t>are</w:t>
      </w:r>
      <w:r w:rsidRPr="008B2726">
        <w:rPr>
          <w:rFonts w:cs="Arial"/>
        </w:rPr>
        <w:t xml:space="preserve"> </w:t>
      </w:r>
      <w:r w:rsidR="00DF09EE" w:rsidRPr="008B2726">
        <w:rPr>
          <w:rFonts w:cs="Arial"/>
        </w:rPr>
        <w:t>s</w:t>
      </w:r>
      <w:r w:rsidRPr="008B2726">
        <w:rPr>
          <w:rFonts w:cs="Arial"/>
        </w:rPr>
        <w:t>o</w:t>
      </w:r>
      <w:r w:rsidR="00DF09EE" w:rsidRPr="008B2726">
        <w:rPr>
          <w:rFonts w:cs="Arial"/>
        </w:rPr>
        <w:t>m</w:t>
      </w:r>
      <w:r w:rsidRPr="008B2726">
        <w:rPr>
          <w:rFonts w:cs="Arial"/>
        </w:rPr>
        <w:t>e of the most important component</w:t>
      </w:r>
      <w:r w:rsidR="00DF09EE" w:rsidRPr="008B2726">
        <w:rPr>
          <w:rFonts w:cs="Arial"/>
        </w:rPr>
        <w:t>s</w:t>
      </w:r>
      <w:r w:rsidRPr="008B2726">
        <w:rPr>
          <w:rFonts w:cs="Arial"/>
        </w:rPr>
        <w:t xml:space="preserve"> that </w:t>
      </w:r>
      <w:r w:rsidR="00DF09EE" w:rsidRPr="008B2726">
        <w:rPr>
          <w:rFonts w:cs="Arial"/>
        </w:rPr>
        <w:t>are</w:t>
      </w:r>
      <w:r w:rsidRPr="008B2726">
        <w:rPr>
          <w:rFonts w:cs="Arial"/>
        </w:rPr>
        <w:t xml:space="preserve"> use</w:t>
      </w:r>
      <w:r w:rsidR="00DF09EE" w:rsidRPr="008B2726">
        <w:rPr>
          <w:rFonts w:cs="Arial"/>
        </w:rPr>
        <w:t>d</w:t>
      </w:r>
      <w:r w:rsidRPr="008B2726">
        <w:rPr>
          <w:rFonts w:cs="Arial"/>
        </w:rPr>
        <w:t xml:space="preserve"> in almost every electronic device. They are the target component</w:t>
      </w:r>
      <w:r w:rsidR="00DF08F9" w:rsidRPr="008B2726">
        <w:rPr>
          <w:rFonts w:cs="Arial"/>
        </w:rPr>
        <w:t>s</w:t>
      </w:r>
      <w:r w:rsidRPr="008B2726">
        <w:rPr>
          <w:rFonts w:cs="Arial"/>
        </w:rPr>
        <w:t xml:space="preserve"> </w:t>
      </w:r>
      <w:r w:rsidR="00DF08F9" w:rsidRPr="008B2726">
        <w:rPr>
          <w:rFonts w:cs="Arial"/>
        </w:rPr>
        <w:t>for when</w:t>
      </w:r>
      <w:r w:rsidRPr="008B2726">
        <w:rPr>
          <w:rFonts w:cs="Arial"/>
        </w:rPr>
        <w:t xml:space="preserve"> steady reliabl</w:t>
      </w:r>
      <w:r w:rsidR="00DF08F9" w:rsidRPr="008B2726">
        <w:rPr>
          <w:rFonts w:cs="Arial"/>
        </w:rPr>
        <w:t>y-</w:t>
      </w:r>
      <w:r w:rsidRPr="008B2726">
        <w:rPr>
          <w:rFonts w:cs="Arial"/>
        </w:rPr>
        <w:t>regulated voltage is needed</w:t>
      </w:r>
      <w:r w:rsidR="00DF08F9" w:rsidRPr="008B2726">
        <w:rPr>
          <w:rFonts w:cs="Arial"/>
        </w:rPr>
        <w:t>,</w:t>
      </w:r>
      <w:r w:rsidRPr="008B2726">
        <w:rPr>
          <w:rFonts w:cs="Arial"/>
        </w:rPr>
        <w:t xml:space="preserve"> by regulating an input voltage of some magnitude and adjust</w:t>
      </w:r>
      <w:r w:rsidR="00DF08F9" w:rsidRPr="008B2726">
        <w:rPr>
          <w:rFonts w:cs="Arial"/>
        </w:rPr>
        <w:t>ing</w:t>
      </w:r>
      <w:r w:rsidRPr="008B2726">
        <w:rPr>
          <w:rFonts w:cs="Arial"/>
        </w:rPr>
        <w:t xml:space="preserve"> it to </w:t>
      </w:r>
      <w:r w:rsidR="00DF08F9" w:rsidRPr="008B2726">
        <w:rPr>
          <w:rFonts w:cs="Arial"/>
        </w:rPr>
        <w:t xml:space="preserve">a </w:t>
      </w:r>
      <w:r w:rsidRPr="008B2726">
        <w:rPr>
          <w:rFonts w:cs="Arial"/>
        </w:rPr>
        <w:t xml:space="preserve">desired output voltage that can </w:t>
      </w:r>
      <w:r w:rsidR="00DF08F9" w:rsidRPr="008B2726">
        <w:rPr>
          <w:rFonts w:cs="Arial"/>
        </w:rPr>
        <w:t xml:space="preserve">either </w:t>
      </w:r>
      <w:r w:rsidRPr="008B2726">
        <w:rPr>
          <w:rFonts w:cs="Arial"/>
        </w:rPr>
        <w:t>be fixed or adjust</w:t>
      </w:r>
      <w:r w:rsidR="00DF08F9" w:rsidRPr="008B2726">
        <w:rPr>
          <w:rFonts w:cs="Arial"/>
        </w:rPr>
        <w:t>ed</w:t>
      </w:r>
      <w:r w:rsidRPr="008B2726">
        <w:rPr>
          <w:rFonts w:cs="Arial"/>
        </w:rPr>
        <w:t xml:space="preserve"> by using the right external components. Providing a smooth input voltage to </w:t>
      </w:r>
      <w:r w:rsidR="00DF08F9" w:rsidRPr="008B2726">
        <w:rPr>
          <w:rFonts w:cs="Arial"/>
        </w:rPr>
        <w:t xml:space="preserve">a </w:t>
      </w:r>
      <w:r w:rsidRPr="008B2726">
        <w:rPr>
          <w:rFonts w:cs="Arial"/>
        </w:rPr>
        <w:t>microcontroller</w:t>
      </w:r>
      <w:r w:rsidR="00DF08F9" w:rsidRPr="008B2726">
        <w:rPr>
          <w:rFonts w:cs="Arial"/>
        </w:rPr>
        <w:t>,</w:t>
      </w:r>
      <w:r w:rsidRPr="008B2726">
        <w:rPr>
          <w:rFonts w:cs="Arial"/>
        </w:rPr>
        <w:t xml:space="preserve"> for example</w:t>
      </w:r>
      <w:r w:rsidR="00DF08F9" w:rsidRPr="008B2726">
        <w:rPr>
          <w:rFonts w:cs="Arial"/>
        </w:rPr>
        <w:t>,</w:t>
      </w:r>
      <w:r w:rsidRPr="008B2726">
        <w:rPr>
          <w:rFonts w:cs="Arial"/>
        </w:rPr>
        <w:t xml:space="preserve"> will guarantee that the microcontroller will function with a smooth operation. Voltage regulators can be classified as follow</w:t>
      </w:r>
      <w:r w:rsidR="00DF08F9" w:rsidRPr="008B2726">
        <w:rPr>
          <w:rFonts w:cs="Arial"/>
        </w:rPr>
        <w:t>ed</w:t>
      </w:r>
      <w:r w:rsidRPr="008B2726">
        <w:rPr>
          <w:rFonts w:cs="Arial"/>
        </w:rPr>
        <w:t>: Zener or integrated circuits with three terminals or multi terminal voltage regulators</w:t>
      </w:r>
      <w:r w:rsidR="008941CF" w:rsidRPr="008B2726">
        <w:rPr>
          <w:rFonts w:cs="Arial"/>
        </w:rPr>
        <w:t>,</w:t>
      </w:r>
      <w:r w:rsidRPr="008B2726">
        <w:rPr>
          <w:rFonts w:cs="Arial"/>
        </w:rPr>
        <w:t xml:space="preserve"> linear voltage regulators</w:t>
      </w:r>
      <w:r w:rsidR="008941CF" w:rsidRPr="008B2726">
        <w:rPr>
          <w:rFonts w:cs="Arial"/>
        </w:rPr>
        <w:t>,</w:t>
      </w:r>
      <w:r w:rsidRPr="008B2726">
        <w:rPr>
          <w:rFonts w:cs="Arial"/>
        </w:rPr>
        <w:t xml:space="preserve"> or switching voltage regulators that can be grouped as fixed or adjustable.  </w:t>
      </w:r>
    </w:p>
    <w:p w14:paraId="21E618C2" w14:textId="77777777" w:rsidR="00897050" w:rsidRPr="008B2726" w:rsidRDefault="00897050" w:rsidP="00897050">
      <w:pPr>
        <w:jc w:val="both"/>
        <w:rPr>
          <w:rFonts w:cs="Arial"/>
        </w:rPr>
      </w:pPr>
    </w:p>
    <w:p w14:paraId="5BC330FF" w14:textId="152FB0C2" w:rsidR="00897050" w:rsidRPr="008B2726" w:rsidRDefault="00897050" w:rsidP="00897050">
      <w:pPr>
        <w:jc w:val="both"/>
        <w:rPr>
          <w:rFonts w:cs="Arial"/>
        </w:rPr>
      </w:pPr>
      <w:r w:rsidRPr="008B2726">
        <w:rPr>
          <w:rFonts w:cs="Arial"/>
        </w:rPr>
        <w:t xml:space="preserve">The question we need to answer is what type of voltage regulator would suit the need of our design. Our power supply with output voltage of </w:t>
      </w:r>
      <w:r w:rsidR="008941CF" w:rsidRPr="008B2726">
        <w:rPr>
          <w:rFonts w:cs="Arial"/>
        </w:rPr>
        <w:t>12</w:t>
      </w:r>
      <w:r w:rsidRPr="008B2726">
        <w:rPr>
          <w:rFonts w:cs="Arial"/>
        </w:rPr>
        <w:t xml:space="preserve"> V would need to provide power to our main components such as </w:t>
      </w:r>
      <w:r w:rsidR="008941CF" w:rsidRPr="008B2726">
        <w:rPr>
          <w:rFonts w:cs="Arial"/>
        </w:rPr>
        <w:t>servos</w:t>
      </w:r>
      <w:r w:rsidRPr="008B2726">
        <w:rPr>
          <w:rFonts w:cs="Arial"/>
        </w:rPr>
        <w:t xml:space="preserve">, </w:t>
      </w:r>
      <w:r w:rsidR="008941CF" w:rsidRPr="008B2726">
        <w:rPr>
          <w:rFonts w:cs="Arial"/>
        </w:rPr>
        <w:t>m</w:t>
      </w:r>
      <w:r w:rsidRPr="008B2726">
        <w:rPr>
          <w:rFonts w:cs="Arial"/>
        </w:rPr>
        <w:t>icrocontroller</w:t>
      </w:r>
      <w:r w:rsidR="008941CF" w:rsidRPr="008B2726">
        <w:rPr>
          <w:rFonts w:cs="Arial"/>
        </w:rPr>
        <w:t>s</w:t>
      </w:r>
      <w:r w:rsidRPr="008B2726">
        <w:rPr>
          <w:rFonts w:cs="Arial"/>
        </w:rPr>
        <w:t xml:space="preserve">, and LEDs. </w:t>
      </w:r>
    </w:p>
    <w:p w14:paraId="6A3B8C76" w14:textId="77777777" w:rsidR="00897050" w:rsidRPr="008B2726" w:rsidRDefault="00897050" w:rsidP="00897050">
      <w:pPr>
        <w:jc w:val="both"/>
        <w:rPr>
          <w:rFonts w:cs="Arial"/>
        </w:rPr>
      </w:pPr>
    </w:p>
    <w:p w14:paraId="0988854E" w14:textId="63928E15" w:rsidR="00897050" w:rsidRPr="008B2726" w:rsidRDefault="00897050" w:rsidP="008948EA">
      <w:pPr>
        <w:jc w:val="both"/>
        <w:rPr>
          <w:rFonts w:cs="Arial"/>
        </w:rPr>
      </w:pPr>
      <w:r w:rsidRPr="008B2726">
        <w:rPr>
          <w:rFonts w:cs="Arial"/>
        </w:rPr>
        <w:t xml:space="preserve">There are few voltage regulators that are in use today by electronic companies, </w:t>
      </w:r>
      <w:r w:rsidR="008941CF" w:rsidRPr="008B2726">
        <w:rPr>
          <w:rFonts w:cs="Arial"/>
        </w:rPr>
        <w:t xml:space="preserve">and </w:t>
      </w:r>
      <w:r w:rsidRPr="008B2726">
        <w:rPr>
          <w:rFonts w:cs="Arial"/>
        </w:rPr>
        <w:t xml:space="preserve">since we will pay for the expenses related to our design, we </w:t>
      </w:r>
      <w:r w:rsidR="008941CF" w:rsidRPr="008B2726">
        <w:rPr>
          <w:rFonts w:cs="Arial"/>
        </w:rPr>
        <w:t xml:space="preserve">will </w:t>
      </w:r>
      <w:r w:rsidRPr="008B2726">
        <w:rPr>
          <w:rFonts w:cs="Arial"/>
        </w:rPr>
        <w:t>try to sa</w:t>
      </w:r>
      <w:r w:rsidR="008941CF" w:rsidRPr="008B2726">
        <w:rPr>
          <w:rFonts w:cs="Arial"/>
        </w:rPr>
        <w:t>v</w:t>
      </w:r>
      <w:r w:rsidRPr="008B2726">
        <w:rPr>
          <w:rFonts w:cs="Arial"/>
        </w:rPr>
        <w:t>e as much money as we can and minimize cost. Therefore, the cheapest voltage regulator</w:t>
      </w:r>
      <w:r w:rsidR="006B05D7" w:rsidRPr="008B2726">
        <w:rPr>
          <w:rFonts w:cs="Arial"/>
        </w:rPr>
        <w:t xml:space="preserve"> option</w:t>
      </w:r>
      <w:r w:rsidRPr="008B2726">
        <w:rPr>
          <w:rFonts w:cs="Arial"/>
        </w:rPr>
        <w:t xml:space="preserve"> that we can build is</w:t>
      </w:r>
      <w:r w:rsidR="008941CF" w:rsidRPr="008B2726">
        <w:rPr>
          <w:rFonts w:cs="Arial"/>
        </w:rPr>
        <w:t xml:space="preserve"> a</w:t>
      </w:r>
      <w:r w:rsidRPr="008B2726">
        <w:rPr>
          <w:rFonts w:cs="Arial"/>
        </w:rPr>
        <w:t xml:space="preserve"> Zener Diode.</w:t>
      </w:r>
    </w:p>
    <w:p w14:paraId="556EAD2B" w14:textId="77777777" w:rsidR="00897050" w:rsidRPr="008B2726" w:rsidRDefault="00897050" w:rsidP="00897050"/>
    <w:p w14:paraId="11F62E6E" w14:textId="77777777" w:rsidR="00897050" w:rsidRDefault="00897050" w:rsidP="00897050">
      <w:pPr>
        <w:pStyle w:val="Heading2"/>
      </w:pPr>
      <w:bookmarkStart w:id="163" w:name="_Toc500071654"/>
      <w:r>
        <w:t>Zener Diode as Voltage Regulator</w:t>
      </w:r>
      <w:bookmarkEnd w:id="163"/>
    </w:p>
    <w:p w14:paraId="2C5FE357" w14:textId="77777777" w:rsidR="00897050" w:rsidRDefault="00897050" w:rsidP="00897050"/>
    <w:p w14:paraId="6BD2BC0F" w14:textId="54DD9F93" w:rsidR="00897050" w:rsidRPr="008B2726" w:rsidRDefault="00897050" w:rsidP="008948EA">
      <w:pPr>
        <w:jc w:val="both"/>
      </w:pPr>
      <w:r w:rsidRPr="008B2726">
        <w:t xml:space="preserve">The simplest way to regulate voltage is to use </w:t>
      </w:r>
      <w:r w:rsidR="006B05D7" w:rsidRPr="008B2726">
        <w:t xml:space="preserve">a </w:t>
      </w:r>
      <w:r w:rsidRPr="008B2726">
        <w:t>Zener Diode as voltage regulator</w:t>
      </w:r>
      <w:r w:rsidR="00993BEF" w:rsidRPr="008B2726">
        <w:t xml:space="preserve">. </w:t>
      </w:r>
      <w:r w:rsidRPr="008B2726">
        <w:t>Since Zener Diode</w:t>
      </w:r>
      <w:r w:rsidR="006B05D7" w:rsidRPr="008B2726">
        <w:t>s</w:t>
      </w:r>
      <w:r w:rsidRPr="008B2726">
        <w:t xml:space="preserve"> can provide satisfactory voltage regulation </w:t>
      </w:r>
      <w:r w:rsidR="006B05D7" w:rsidRPr="008B2726">
        <w:t xml:space="preserve">and </w:t>
      </w:r>
      <w:r w:rsidRPr="008B2726">
        <w:t>sometimes limited to only a single component, it can shunt voltages above its breakdown voltage threshold</w:t>
      </w:r>
      <w:r w:rsidR="006B05D7" w:rsidRPr="008B2726">
        <w:t>.</w:t>
      </w:r>
      <w:r w:rsidRPr="008B2726">
        <w:t xml:space="preserve"> </w:t>
      </w:r>
      <w:r w:rsidR="006B05D7" w:rsidRPr="008B2726">
        <w:t>It</w:t>
      </w:r>
      <w:r w:rsidRPr="008B2726">
        <w:t xml:space="preserve"> </w:t>
      </w:r>
      <w:r w:rsidR="00B561DD" w:rsidRPr="008B2726">
        <w:t>is easy</w:t>
      </w:r>
      <w:r w:rsidRPr="008B2726">
        <w:t xml:space="preserve"> to use Zener Diode</w:t>
      </w:r>
      <w:r w:rsidR="006B05D7" w:rsidRPr="008B2726">
        <w:t>s</w:t>
      </w:r>
      <w:r w:rsidRPr="008B2726">
        <w:t xml:space="preserve"> as voltage regulator</w:t>
      </w:r>
      <w:r w:rsidR="006B05D7" w:rsidRPr="008B2726">
        <w:t>s</w:t>
      </w:r>
      <w:r w:rsidRPr="008B2726">
        <w:t xml:space="preserve"> by pulling the output voltage across the Zener Diode's leads.</w:t>
      </w:r>
    </w:p>
    <w:p w14:paraId="569021AD" w14:textId="77777777" w:rsidR="008948EA" w:rsidRPr="008B2726" w:rsidRDefault="008948EA" w:rsidP="008948EA">
      <w:pPr>
        <w:jc w:val="both"/>
      </w:pPr>
    </w:p>
    <w:p w14:paraId="24549DA8" w14:textId="36B3D710" w:rsidR="00897050" w:rsidRPr="008B2726" w:rsidRDefault="00897050" w:rsidP="008948EA">
      <w:pPr>
        <w:jc w:val="both"/>
      </w:pPr>
      <w:r w:rsidRPr="008B2726">
        <w:t xml:space="preserve">Yet, the more current is drawn by the load the less current passes through the Zener Diode. Therefore, the regulated voltage is unstable especially with applications that require high load current. In addition, Zener Diodes have poor temperature response which </w:t>
      </w:r>
      <w:r w:rsidR="006B05D7" w:rsidRPr="008B2726">
        <w:t>make them un</w:t>
      </w:r>
      <w:r w:rsidRPr="008B2726">
        <w:t xml:space="preserve">suitable for high current load applications. Another issue with Zener </w:t>
      </w:r>
      <w:r w:rsidRPr="008B2726">
        <w:lastRenderedPageBreak/>
        <w:t>Diodes as voltage regulator</w:t>
      </w:r>
      <w:r w:rsidR="006B05D7" w:rsidRPr="008B2726">
        <w:t>s</w:t>
      </w:r>
      <w:r w:rsidRPr="008B2726">
        <w:t xml:space="preserve"> is that they are limited on how to handle power. They are suitable for applications that use very low power. Therefore, we cannot use Zener Diodes as voltage regulator</w:t>
      </w:r>
      <w:r w:rsidR="006B05D7" w:rsidRPr="008B2726">
        <w:t>s</w:t>
      </w:r>
      <w:r w:rsidRPr="008B2726">
        <w:t xml:space="preserve"> in our design due to power limitation. The second option that we have is using integrated </w:t>
      </w:r>
      <w:r w:rsidR="006B05D7" w:rsidRPr="008B2726">
        <w:t>c</w:t>
      </w:r>
      <w:r w:rsidRPr="008B2726">
        <w:t>ircuit</w:t>
      </w:r>
      <w:r w:rsidR="006B05D7" w:rsidRPr="008B2726">
        <w:t>s</w:t>
      </w:r>
      <w:r w:rsidRPr="008B2726">
        <w:t xml:space="preserve"> as voltage regulator</w:t>
      </w:r>
      <w:r w:rsidR="006B05D7" w:rsidRPr="008B2726">
        <w:t>s</w:t>
      </w:r>
      <w:r w:rsidRPr="008B2726">
        <w:t>. Knowing that using</w:t>
      </w:r>
      <w:r w:rsidR="006B05D7" w:rsidRPr="008B2726">
        <w:t xml:space="preserve"> an</w:t>
      </w:r>
      <w:r w:rsidRPr="008B2726">
        <w:t xml:space="preserve"> integrated circuit as </w:t>
      </w:r>
      <w:r w:rsidR="006B05D7" w:rsidRPr="008B2726">
        <w:t xml:space="preserve">a </w:t>
      </w:r>
      <w:r w:rsidRPr="008B2726">
        <w:t>voltage regulator will fix some issues that we encountered w</w:t>
      </w:r>
      <w:r w:rsidR="006B05D7" w:rsidRPr="008B2726">
        <w:t>hen</w:t>
      </w:r>
      <w:r w:rsidRPr="008B2726">
        <w:t xml:space="preserve"> using Zener Diodes. </w:t>
      </w:r>
      <w:r w:rsidR="006B05D7" w:rsidRPr="008B2726">
        <w:t>W</w:t>
      </w:r>
      <w:r w:rsidRPr="008B2726">
        <w:t>hen integrated circuits are used as voltage regulator</w:t>
      </w:r>
      <w:r w:rsidR="006B05D7" w:rsidRPr="008B2726">
        <w:t>s</w:t>
      </w:r>
      <w:r w:rsidRPr="008B2726">
        <w:t xml:space="preserve"> they draw current from </w:t>
      </w:r>
      <w:r w:rsidR="006B05D7" w:rsidRPr="008B2726">
        <w:t xml:space="preserve">a </w:t>
      </w:r>
      <w:r w:rsidRPr="008B2726">
        <w:t xml:space="preserve">power source which </w:t>
      </w:r>
      <w:r w:rsidR="006B05D7" w:rsidRPr="008B2726">
        <w:t>gives</w:t>
      </w:r>
      <w:r w:rsidRPr="008B2726">
        <w:t xml:space="preserve"> a bias current that is generally independent from the load and input voltage. In addition, </w:t>
      </w:r>
      <w:r w:rsidR="006B05D7" w:rsidRPr="008B2726">
        <w:t>i</w:t>
      </w:r>
      <w:r w:rsidRPr="008B2726">
        <w:t xml:space="preserve">ntegrated circuit voltage regulators are temperature compensated. </w:t>
      </w:r>
    </w:p>
    <w:p w14:paraId="5D310621" w14:textId="77777777" w:rsidR="00897050" w:rsidRPr="008B2726" w:rsidRDefault="00897050" w:rsidP="00897050"/>
    <w:p w14:paraId="3CC5007F" w14:textId="77777777" w:rsidR="00897050" w:rsidRDefault="00897050" w:rsidP="00897050">
      <w:pPr>
        <w:pStyle w:val="Heading2"/>
      </w:pPr>
      <w:bookmarkStart w:id="164" w:name="_Toc500071655"/>
      <w:r>
        <w:t>Linear Voltage Regulator</w:t>
      </w:r>
      <w:bookmarkEnd w:id="164"/>
    </w:p>
    <w:p w14:paraId="6CB0E02D" w14:textId="77777777" w:rsidR="00897050" w:rsidRDefault="00897050" w:rsidP="00897050"/>
    <w:p w14:paraId="5B6B4A2E" w14:textId="466F2AD2" w:rsidR="00897050" w:rsidRPr="008B2726" w:rsidRDefault="00897050" w:rsidP="00993BEF">
      <w:pPr>
        <w:ind w:firstLine="576"/>
        <w:jc w:val="both"/>
      </w:pPr>
      <w:r w:rsidRPr="008B2726">
        <w:t xml:space="preserve">A linear voltage regulator is a device that maintain stable and steady output voltage regardless of changing the input voltage. It is derived from sample electronic theory that the resistance changes with respect to load resulting in constant output voltage. The concept behind the regulation is changing a voltage divider network to get a stable output voltage and filtering the difference between </w:t>
      </w:r>
      <w:r w:rsidR="006B05D7" w:rsidRPr="008B2726">
        <w:t xml:space="preserve">the </w:t>
      </w:r>
      <w:r w:rsidRPr="008B2726">
        <w:t>input voltage and the regulated</w:t>
      </w:r>
      <w:r w:rsidR="006B05D7" w:rsidRPr="008B2726">
        <w:t xml:space="preserve"> output</w:t>
      </w:r>
      <w:r w:rsidRPr="008B2726">
        <w:t xml:space="preserve"> voltage in</w:t>
      </w:r>
      <w:r w:rsidR="006B05D7" w:rsidRPr="008B2726">
        <w:t xml:space="preserve"> the</w:t>
      </w:r>
      <w:r w:rsidRPr="008B2726">
        <w:t xml:space="preserve"> form of heat. </w:t>
      </w:r>
      <w:r w:rsidR="008948EA" w:rsidRPr="008B2726">
        <w:t>S</w:t>
      </w:r>
      <w:r w:rsidRPr="008B2726">
        <w:t xml:space="preserve">ome of the most common ones are LM317 and LM78XX. </w:t>
      </w:r>
      <w:r w:rsidR="00993BEF" w:rsidRPr="008B2726">
        <w:t>A table of common regulators and their operating conditions are shown in Table 7-1</w:t>
      </w:r>
      <w:r w:rsidR="00BB7E47" w:rsidRPr="008B2726">
        <w:t>.</w:t>
      </w:r>
    </w:p>
    <w:p w14:paraId="3E09BBD3" w14:textId="77777777" w:rsidR="00897050" w:rsidRDefault="00897050" w:rsidP="00897050"/>
    <w:p w14:paraId="167763D3" w14:textId="3E5B68A4" w:rsidR="00897050" w:rsidRDefault="00897050" w:rsidP="00897050">
      <w:pPr>
        <w:pStyle w:val="Caption"/>
        <w:keepNext/>
        <w:jc w:val="center"/>
      </w:pPr>
      <w:bookmarkStart w:id="165" w:name="_Toc500071821"/>
      <w:r>
        <w:t xml:space="preserve">Table </w:t>
      </w:r>
      <w:fldSimple w:instr=" STYLEREF 1 \s ">
        <w:r w:rsidR="004426B9">
          <w:rPr>
            <w:noProof/>
          </w:rPr>
          <w:t>7</w:t>
        </w:r>
      </w:fldSimple>
      <w:r w:rsidR="009B5D42">
        <w:noBreakHyphen/>
      </w:r>
      <w:fldSimple w:instr=" SEQ Table \* ARABIC \s 1 ">
        <w:r w:rsidR="004426B9">
          <w:rPr>
            <w:noProof/>
          </w:rPr>
          <w:t>1</w:t>
        </w:r>
      </w:fldSimple>
      <w:r>
        <w:t xml:space="preserve"> - Linear Voltage Regulators Operation Conditions</w:t>
      </w:r>
      <w:bookmarkEnd w:id="165"/>
    </w:p>
    <w:tbl>
      <w:tblPr>
        <w:tblStyle w:val="GridTable5Dark"/>
        <w:tblW w:w="0" w:type="auto"/>
        <w:tblLook w:val="04A0" w:firstRow="1" w:lastRow="0" w:firstColumn="1" w:lastColumn="0" w:noHBand="0" w:noVBand="1"/>
      </w:tblPr>
      <w:tblGrid>
        <w:gridCol w:w="4083"/>
        <w:gridCol w:w="1075"/>
        <w:gridCol w:w="1073"/>
        <w:gridCol w:w="1595"/>
        <w:gridCol w:w="1524"/>
      </w:tblGrid>
      <w:tr w:rsidR="00897050" w:rsidRPr="00DD7F4D" w14:paraId="7F0FBBFA"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3D44C7" w14:textId="77777777" w:rsidR="00897050" w:rsidRPr="00DD7F4D" w:rsidRDefault="00897050" w:rsidP="00897050">
            <w:r w:rsidRPr="00DD7F4D">
              <w:t>Voltage Regulator Number</w:t>
            </w:r>
          </w:p>
        </w:tc>
        <w:tc>
          <w:tcPr>
            <w:tcW w:w="0" w:type="auto"/>
          </w:tcPr>
          <w:p w14:paraId="3284902A" w14:textId="77777777" w:rsidR="00897050" w:rsidRPr="00DD7F4D" w:rsidRDefault="00897050" w:rsidP="00897050">
            <w:pPr>
              <w:jc w:val="center"/>
              <w:cnfStyle w:val="100000000000" w:firstRow="1" w:lastRow="0" w:firstColumn="0" w:lastColumn="0" w:oddVBand="0" w:evenVBand="0" w:oddHBand="0" w:evenHBand="0" w:firstRowFirstColumn="0" w:firstRowLastColumn="0" w:lastRowFirstColumn="0" w:lastRowLastColumn="0"/>
            </w:pPr>
            <w:r w:rsidRPr="00DD7F4D">
              <w:t>LM 3</w:t>
            </w:r>
            <w:r>
              <w:t>17</w:t>
            </w:r>
          </w:p>
        </w:tc>
        <w:tc>
          <w:tcPr>
            <w:tcW w:w="0" w:type="auto"/>
          </w:tcPr>
          <w:p w14:paraId="229B5721" w14:textId="77777777" w:rsidR="00897050" w:rsidRPr="00DD7F4D" w:rsidRDefault="00897050" w:rsidP="00897050">
            <w:pPr>
              <w:jc w:val="center"/>
              <w:cnfStyle w:val="100000000000" w:firstRow="1" w:lastRow="0" w:firstColumn="0" w:lastColumn="0" w:oddVBand="0" w:evenVBand="0" w:oddHBand="0" w:evenHBand="0" w:firstRowFirstColumn="0" w:firstRowLastColumn="0" w:lastRowFirstColumn="0" w:lastRowLastColumn="0"/>
            </w:pPr>
            <w:r w:rsidRPr="00DD7F4D">
              <w:t xml:space="preserve">LM </w:t>
            </w:r>
            <w:r>
              <w:t>318</w:t>
            </w:r>
          </w:p>
        </w:tc>
        <w:tc>
          <w:tcPr>
            <w:tcW w:w="0" w:type="auto"/>
          </w:tcPr>
          <w:p w14:paraId="3C6A457C" w14:textId="77777777" w:rsidR="00897050" w:rsidRPr="00DD7F4D" w:rsidRDefault="00897050" w:rsidP="00897050">
            <w:pPr>
              <w:jc w:val="center"/>
              <w:cnfStyle w:val="100000000000" w:firstRow="1" w:lastRow="0" w:firstColumn="0" w:lastColumn="0" w:oddVBand="0" w:evenVBand="0" w:oddHBand="0" w:evenHBand="0" w:firstRowFirstColumn="0" w:firstRowLastColumn="0" w:lastRowFirstColumn="0" w:lastRowLastColumn="0"/>
            </w:pPr>
            <w:r w:rsidRPr="00DD7F4D">
              <w:t xml:space="preserve">LM </w:t>
            </w:r>
            <w:r>
              <w:t>7805(fix)</w:t>
            </w:r>
          </w:p>
        </w:tc>
        <w:tc>
          <w:tcPr>
            <w:tcW w:w="0" w:type="auto"/>
          </w:tcPr>
          <w:p w14:paraId="53F87E3D" w14:textId="77777777" w:rsidR="00897050" w:rsidRPr="00DD7F4D" w:rsidRDefault="00897050" w:rsidP="00897050">
            <w:pPr>
              <w:jc w:val="center"/>
              <w:cnfStyle w:val="100000000000" w:firstRow="1" w:lastRow="0" w:firstColumn="0" w:lastColumn="0" w:oddVBand="0" w:evenVBand="0" w:oddHBand="0" w:evenHBand="0" w:firstRowFirstColumn="0" w:firstRowLastColumn="0" w:lastRowFirstColumn="0" w:lastRowLastColumn="0"/>
            </w:pPr>
            <w:r w:rsidRPr="00DD7F4D">
              <w:t>TPS549B22</w:t>
            </w:r>
          </w:p>
        </w:tc>
      </w:tr>
      <w:tr w:rsidR="00897050" w:rsidRPr="00DD7F4D" w14:paraId="4C91B31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AB7383" w14:textId="77777777" w:rsidR="00897050" w:rsidRPr="00DD7F4D" w:rsidRDefault="00897050" w:rsidP="00897050">
            <w:r w:rsidRPr="00DD7F4D">
              <w:t>Vin(Min) (v)</w:t>
            </w:r>
          </w:p>
        </w:tc>
        <w:tc>
          <w:tcPr>
            <w:tcW w:w="0" w:type="auto"/>
          </w:tcPr>
          <w:p w14:paraId="617B2EA5"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3</w:t>
            </w:r>
          </w:p>
        </w:tc>
        <w:tc>
          <w:tcPr>
            <w:tcW w:w="0" w:type="auto"/>
          </w:tcPr>
          <w:p w14:paraId="4DB969C6"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3</w:t>
            </w:r>
          </w:p>
        </w:tc>
        <w:tc>
          <w:tcPr>
            <w:tcW w:w="0" w:type="auto"/>
          </w:tcPr>
          <w:p w14:paraId="5D1BB81B"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0B72C239"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1.5</w:t>
            </w:r>
          </w:p>
        </w:tc>
      </w:tr>
      <w:tr w:rsidR="00897050" w:rsidRPr="00DD7F4D" w14:paraId="7E9C2A54"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C903D8B" w14:textId="77777777" w:rsidR="00897050" w:rsidRPr="00DD7F4D" w:rsidRDefault="00897050" w:rsidP="00897050">
            <w:r w:rsidRPr="00DD7F4D">
              <w:t>Vin(Max) (v)</w:t>
            </w:r>
          </w:p>
        </w:tc>
        <w:tc>
          <w:tcPr>
            <w:tcW w:w="0" w:type="auto"/>
          </w:tcPr>
          <w:p w14:paraId="1495BC37"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40</w:t>
            </w:r>
          </w:p>
        </w:tc>
        <w:tc>
          <w:tcPr>
            <w:tcW w:w="0" w:type="auto"/>
          </w:tcPr>
          <w:p w14:paraId="4F623EBB"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40</w:t>
            </w:r>
          </w:p>
        </w:tc>
        <w:tc>
          <w:tcPr>
            <w:tcW w:w="0" w:type="auto"/>
          </w:tcPr>
          <w:p w14:paraId="070D60FB"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7.5</w:t>
            </w:r>
          </w:p>
        </w:tc>
        <w:tc>
          <w:tcPr>
            <w:tcW w:w="0" w:type="auto"/>
          </w:tcPr>
          <w:p w14:paraId="274E36E1"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18</w:t>
            </w:r>
          </w:p>
        </w:tc>
      </w:tr>
      <w:tr w:rsidR="00897050" w:rsidRPr="00DD7F4D" w14:paraId="6FF362E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10DB7D" w14:textId="77777777" w:rsidR="00897050" w:rsidRPr="00DD7F4D" w:rsidRDefault="00897050" w:rsidP="00897050">
            <w:r w:rsidRPr="00DD7F4D">
              <w:t>Vout(Min) (v)</w:t>
            </w:r>
          </w:p>
        </w:tc>
        <w:tc>
          <w:tcPr>
            <w:tcW w:w="0" w:type="auto"/>
          </w:tcPr>
          <w:p w14:paraId="49C137BB"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1.25</w:t>
            </w:r>
          </w:p>
        </w:tc>
        <w:tc>
          <w:tcPr>
            <w:tcW w:w="0" w:type="auto"/>
          </w:tcPr>
          <w:p w14:paraId="1483DB4D"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rsidRPr="00DD7F4D">
              <w:t>1.</w:t>
            </w:r>
            <w:r>
              <w:t>2</w:t>
            </w:r>
          </w:p>
        </w:tc>
        <w:tc>
          <w:tcPr>
            <w:tcW w:w="0" w:type="auto"/>
          </w:tcPr>
          <w:p w14:paraId="2180CEB3"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4.8</w:t>
            </w:r>
          </w:p>
        </w:tc>
        <w:tc>
          <w:tcPr>
            <w:tcW w:w="0" w:type="auto"/>
          </w:tcPr>
          <w:p w14:paraId="65866591"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0.6</w:t>
            </w:r>
          </w:p>
        </w:tc>
      </w:tr>
      <w:tr w:rsidR="00897050" w:rsidRPr="00DD7F4D" w14:paraId="15ABFD6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72577ED" w14:textId="77777777" w:rsidR="00897050" w:rsidRPr="00DD7F4D" w:rsidRDefault="00897050" w:rsidP="00897050">
            <w:r w:rsidRPr="00DD7F4D">
              <w:t>Vout(Max) (v)</w:t>
            </w:r>
          </w:p>
        </w:tc>
        <w:tc>
          <w:tcPr>
            <w:tcW w:w="0" w:type="auto"/>
          </w:tcPr>
          <w:p w14:paraId="2376BACE"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37</w:t>
            </w:r>
          </w:p>
        </w:tc>
        <w:tc>
          <w:tcPr>
            <w:tcW w:w="0" w:type="auto"/>
          </w:tcPr>
          <w:p w14:paraId="1CE94668"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rsidRPr="00DD7F4D">
              <w:t>3</w:t>
            </w:r>
            <w:r>
              <w:t>2</w:t>
            </w:r>
          </w:p>
        </w:tc>
        <w:tc>
          <w:tcPr>
            <w:tcW w:w="0" w:type="auto"/>
          </w:tcPr>
          <w:p w14:paraId="3C3EC7E4"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5.2</w:t>
            </w:r>
          </w:p>
        </w:tc>
        <w:tc>
          <w:tcPr>
            <w:tcW w:w="0" w:type="auto"/>
          </w:tcPr>
          <w:p w14:paraId="4F8753F0"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5.5</w:t>
            </w:r>
          </w:p>
        </w:tc>
      </w:tr>
      <w:tr w:rsidR="00897050" w:rsidRPr="00DD7F4D" w14:paraId="4144174C"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25ECE8" w14:textId="77777777" w:rsidR="00897050" w:rsidRPr="00DD7F4D" w:rsidRDefault="00897050" w:rsidP="00897050">
            <w:r w:rsidRPr="00DD7F4D">
              <w:t>Iout(Max) (A)</w:t>
            </w:r>
          </w:p>
        </w:tc>
        <w:tc>
          <w:tcPr>
            <w:tcW w:w="0" w:type="auto"/>
          </w:tcPr>
          <w:p w14:paraId="03FE3D80"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1.5</w:t>
            </w:r>
          </w:p>
        </w:tc>
        <w:tc>
          <w:tcPr>
            <w:tcW w:w="0" w:type="auto"/>
          </w:tcPr>
          <w:p w14:paraId="4B8A1A57"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0C2146FA"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1.5</w:t>
            </w:r>
          </w:p>
        </w:tc>
        <w:tc>
          <w:tcPr>
            <w:tcW w:w="0" w:type="auto"/>
          </w:tcPr>
          <w:p w14:paraId="73ACA508"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25</w:t>
            </w:r>
          </w:p>
        </w:tc>
      </w:tr>
      <w:tr w:rsidR="00897050" w:rsidRPr="00DD7F4D" w14:paraId="4B1994F9"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C3E8DF5" w14:textId="77777777" w:rsidR="00897050" w:rsidRPr="00DD7F4D" w:rsidRDefault="00897050" w:rsidP="00897050">
            <w:r w:rsidRPr="00DD7F4D">
              <w:t>Duty Cycle(Max) (%)</w:t>
            </w:r>
          </w:p>
        </w:tc>
        <w:tc>
          <w:tcPr>
            <w:tcW w:w="0" w:type="auto"/>
          </w:tcPr>
          <w:p w14:paraId="36D8D78E"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rsidRPr="00DD7F4D">
              <w:t>99</w:t>
            </w:r>
          </w:p>
        </w:tc>
        <w:tc>
          <w:tcPr>
            <w:tcW w:w="0" w:type="auto"/>
          </w:tcPr>
          <w:p w14:paraId="37D23DA0"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rsidRPr="00DD7F4D">
              <w:t>99</w:t>
            </w:r>
          </w:p>
        </w:tc>
        <w:tc>
          <w:tcPr>
            <w:tcW w:w="0" w:type="auto"/>
          </w:tcPr>
          <w:p w14:paraId="1792F134"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rsidRPr="00DD7F4D">
              <w:t>98</w:t>
            </w:r>
          </w:p>
        </w:tc>
        <w:tc>
          <w:tcPr>
            <w:tcW w:w="0" w:type="auto"/>
          </w:tcPr>
          <w:p w14:paraId="7B3C15B4" w14:textId="77777777" w:rsidR="00897050" w:rsidRPr="00DD7F4D" w:rsidRDefault="00897050" w:rsidP="00897050">
            <w:pPr>
              <w:jc w:val="center"/>
              <w:cnfStyle w:val="000000000000" w:firstRow="0" w:lastRow="0" w:firstColumn="0" w:lastColumn="0" w:oddVBand="0" w:evenVBand="0" w:oddHBand="0" w:evenHBand="0" w:firstRowFirstColumn="0" w:firstRowLastColumn="0" w:lastRowFirstColumn="0" w:lastRowLastColumn="0"/>
            </w:pPr>
            <w:r>
              <w:t>80</w:t>
            </w:r>
          </w:p>
        </w:tc>
      </w:tr>
      <w:tr w:rsidR="00897050" w:rsidRPr="00DD7F4D" w14:paraId="30D2558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74F497" w14:textId="77777777" w:rsidR="00897050" w:rsidRPr="00DD7F4D" w:rsidRDefault="00897050" w:rsidP="00897050">
            <w:r w:rsidRPr="00DD7F4D">
              <w:t>Operating Temperature Rating (c</w:t>
            </w:r>
            <w:r w:rsidRPr="00DD7F4D">
              <w:rPr>
                <w:rFonts w:cstheme="minorHAnsi"/>
              </w:rPr>
              <w:t>°</w:t>
            </w:r>
            <w:r w:rsidRPr="00DD7F4D">
              <w:t>)</w:t>
            </w:r>
          </w:p>
        </w:tc>
        <w:tc>
          <w:tcPr>
            <w:tcW w:w="0" w:type="auto"/>
          </w:tcPr>
          <w:p w14:paraId="34D8206B"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0</w:t>
            </w:r>
            <w:r w:rsidRPr="00DD7F4D">
              <w:t xml:space="preserve"> to </w:t>
            </w:r>
            <w:r>
              <w:t>125</w:t>
            </w:r>
          </w:p>
        </w:tc>
        <w:tc>
          <w:tcPr>
            <w:tcW w:w="0" w:type="auto"/>
          </w:tcPr>
          <w:p w14:paraId="6260815C"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0</w:t>
            </w:r>
            <w:r w:rsidRPr="00DD7F4D">
              <w:t xml:space="preserve"> to </w:t>
            </w:r>
            <w:r>
              <w:t>125</w:t>
            </w:r>
          </w:p>
        </w:tc>
        <w:tc>
          <w:tcPr>
            <w:tcW w:w="0" w:type="auto"/>
          </w:tcPr>
          <w:p w14:paraId="2B4F941E"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t>0</w:t>
            </w:r>
            <w:r w:rsidRPr="00DD7F4D">
              <w:t xml:space="preserve"> to 125</w:t>
            </w:r>
          </w:p>
        </w:tc>
        <w:tc>
          <w:tcPr>
            <w:tcW w:w="0" w:type="auto"/>
          </w:tcPr>
          <w:p w14:paraId="26F219BE" w14:textId="77777777" w:rsidR="00897050" w:rsidRPr="00DD7F4D" w:rsidRDefault="00897050" w:rsidP="00897050">
            <w:pPr>
              <w:jc w:val="center"/>
              <w:cnfStyle w:val="000000100000" w:firstRow="0" w:lastRow="0" w:firstColumn="0" w:lastColumn="0" w:oddVBand="0" w:evenVBand="0" w:oddHBand="1" w:evenHBand="0" w:firstRowFirstColumn="0" w:firstRowLastColumn="0" w:lastRowFirstColumn="0" w:lastRowLastColumn="0"/>
            </w:pPr>
            <w:r w:rsidRPr="00DD7F4D">
              <w:t>-40 to 125</w:t>
            </w:r>
          </w:p>
        </w:tc>
      </w:tr>
    </w:tbl>
    <w:p w14:paraId="10271AA5" w14:textId="77777777" w:rsidR="00897050" w:rsidRDefault="00897050" w:rsidP="00897050">
      <w:pPr>
        <w:jc w:val="center"/>
      </w:pPr>
    </w:p>
    <w:p w14:paraId="4735EB2E" w14:textId="6E43D4EC" w:rsidR="00897050" w:rsidRPr="008B2726" w:rsidRDefault="00897050" w:rsidP="00897050">
      <w:pPr>
        <w:ind w:firstLine="720"/>
        <w:jc w:val="both"/>
      </w:pPr>
      <w:r w:rsidRPr="008B2726">
        <w:t>After analyzing the specifications from the data sheet</w:t>
      </w:r>
      <w:r w:rsidR="00717370" w:rsidRPr="008B2726">
        <w:t>s</w:t>
      </w:r>
      <w:r w:rsidRPr="008B2726">
        <w:t xml:space="preserve"> and from the data in </w:t>
      </w:r>
      <w:r w:rsidR="00717370" w:rsidRPr="008B2726">
        <w:t>T</w:t>
      </w:r>
      <w:r w:rsidRPr="008B2726">
        <w:t xml:space="preserve">able </w:t>
      </w:r>
      <w:r w:rsidR="00717370" w:rsidRPr="008B2726">
        <w:t>7-1</w:t>
      </w:r>
      <w:r w:rsidRPr="008B2726">
        <w:t xml:space="preserve">, since most of our components operate at 5 volts or less, we will choose to use TPS549B22 </w:t>
      </w:r>
      <w:r w:rsidR="00717370" w:rsidRPr="008B2726">
        <w:t xml:space="preserve">as an option </w:t>
      </w:r>
      <w:r w:rsidRPr="008B2726">
        <w:t xml:space="preserve">because it has better range for output voltage, and most important for our design in that TPS549B22 has more output current than other linear voltage regulators. Figure </w:t>
      </w:r>
      <w:r w:rsidR="00993BEF" w:rsidRPr="008B2726">
        <w:t>7-1</w:t>
      </w:r>
      <w:r w:rsidRPr="008B2726">
        <w:t xml:space="preserve"> shows circuit diagram of TPS549B22.</w:t>
      </w:r>
    </w:p>
    <w:p w14:paraId="7A8C293C" w14:textId="77777777" w:rsidR="00897050" w:rsidRDefault="00897050" w:rsidP="00897050">
      <w:pPr>
        <w:ind w:firstLine="720"/>
      </w:pPr>
    </w:p>
    <w:p w14:paraId="6E16E7B8" w14:textId="77777777" w:rsidR="00897050" w:rsidRDefault="00897050" w:rsidP="00897050">
      <w:pPr>
        <w:ind w:firstLine="720"/>
      </w:pPr>
    </w:p>
    <w:p w14:paraId="7FC460AC" w14:textId="77777777" w:rsidR="00897050" w:rsidRDefault="00897050" w:rsidP="00897050">
      <w:pPr>
        <w:ind w:firstLine="720"/>
      </w:pPr>
    </w:p>
    <w:p w14:paraId="2BBD96CE" w14:textId="77777777" w:rsidR="00897050" w:rsidRDefault="00897050" w:rsidP="00897050">
      <w:pPr>
        <w:ind w:firstLine="720"/>
      </w:pPr>
    </w:p>
    <w:p w14:paraId="234F1B1A" w14:textId="77777777" w:rsidR="00897050" w:rsidRDefault="00897050" w:rsidP="00897050">
      <w:pPr>
        <w:keepNext/>
        <w:ind w:firstLine="720"/>
      </w:pPr>
    </w:p>
    <w:p w14:paraId="2CCF8C1D" w14:textId="77777777" w:rsidR="00897050" w:rsidRPr="004A40B8" w:rsidRDefault="00897050" w:rsidP="00897050">
      <w:pPr>
        <w:ind w:firstLine="720"/>
      </w:pPr>
    </w:p>
    <w:p w14:paraId="313EFBF1" w14:textId="77777777" w:rsidR="00897050" w:rsidRPr="00F32BDF" w:rsidRDefault="00897050" w:rsidP="00897050"/>
    <w:p w14:paraId="58542A5C" w14:textId="77777777" w:rsidR="00897050" w:rsidRDefault="00897050" w:rsidP="00897050"/>
    <w:p w14:paraId="2FE9F526" w14:textId="77777777" w:rsidR="00897050" w:rsidRDefault="00897050" w:rsidP="00897050"/>
    <w:p w14:paraId="3D6E7198" w14:textId="77777777" w:rsidR="00897050" w:rsidRDefault="00897050" w:rsidP="00897050"/>
    <w:p w14:paraId="5108B64D" w14:textId="77777777" w:rsidR="00897050" w:rsidRDefault="00897050" w:rsidP="00897050"/>
    <w:p w14:paraId="564678E5" w14:textId="77777777" w:rsidR="00897050" w:rsidRDefault="00897050" w:rsidP="00897050"/>
    <w:p w14:paraId="6898C99F" w14:textId="77777777" w:rsidR="00897050" w:rsidRDefault="00897050" w:rsidP="00897050">
      <w:r w:rsidRPr="00DD7F4D">
        <w:rPr>
          <w:noProof/>
        </w:rPr>
        <w:drawing>
          <wp:anchor distT="0" distB="0" distL="114300" distR="114300" simplePos="0" relativeHeight="251687936" behindDoc="1" locked="0" layoutInCell="1" allowOverlap="1" wp14:anchorId="6FA78AB6" wp14:editId="09816254">
            <wp:simplePos x="0" y="0"/>
            <wp:positionH relativeFrom="margin">
              <wp:align>left</wp:align>
            </wp:positionH>
            <wp:positionV relativeFrom="paragraph">
              <wp:posOffset>-311150</wp:posOffset>
            </wp:positionV>
            <wp:extent cx="3745064" cy="1805925"/>
            <wp:effectExtent l="0" t="0" r="8255" b="4445"/>
            <wp:wrapNone/>
            <wp:docPr id="180509250" name="Picture 13" descr="Image result for TPS549B22 circui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TPS549B22 circuit pho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45064" cy="1805925"/>
                    </a:xfrm>
                    <a:prstGeom prst="rect">
                      <a:avLst/>
                    </a:prstGeom>
                    <a:noFill/>
                    <a:ln w="9525">
                      <a:noFill/>
                      <a:miter lim="800000"/>
                      <a:headEnd/>
                      <a:tailEnd/>
                    </a:ln>
                  </pic:spPr>
                </pic:pic>
              </a:graphicData>
            </a:graphic>
          </wp:anchor>
        </w:drawing>
      </w:r>
    </w:p>
    <w:p w14:paraId="487BD032" w14:textId="77777777" w:rsidR="00897050" w:rsidRDefault="00897050" w:rsidP="00897050">
      <w:r>
        <w:rPr>
          <w:noProof/>
        </w:rPr>
        <w:drawing>
          <wp:anchor distT="0" distB="0" distL="114300" distR="114300" simplePos="0" relativeHeight="251698176" behindDoc="1" locked="0" layoutInCell="1" allowOverlap="1" wp14:anchorId="43A5EDE2" wp14:editId="4FA3C7E0">
            <wp:simplePos x="0" y="0"/>
            <wp:positionH relativeFrom="margin">
              <wp:posOffset>4269850</wp:posOffset>
            </wp:positionH>
            <wp:positionV relativeFrom="paragraph">
              <wp:posOffset>118938</wp:posOffset>
            </wp:positionV>
            <wp:extent cx="1670685" cy="1103630"/>
            <wp:effectExtent l="0" t="0" r="5715" b="1270"/>
            <wp:wrapNone/>
            <wp:docPr id="180509262" name="Picture 18050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70685" cy="1103630"/>
                    </a:xfrm>
                    <a:prstGeom prst="rect">
                      <a:avLst/>
                    </a:prstGeom>
                    <a:noFill/>
                  </pic:spPr>
                </pic:pic>
              </a:graphicData>
            </a:graphic>
          </wp:anchor>
        </w:drawing>
      </w:r>
    </w:p>
    <w:p w14:paraId="50EEFC88" w14:textId="77777777" w:rsidR="00897050" w:rsidRDefault="00897050" w:rsidP="00897050"/>
    <w:p w14:paraId="7B5ADC99" w14:textId="77777777" w:rsidR="00897050" w:rsidRDefault="00897050" w:rsidP="00897050"/>
    <w:p w14:paraId="67CDC8B3" w14:textId="77777777" w:rsidR="00897050" w:rsidRDefault="00897050" w:rsidP="00897050"/>
    <w:p w14:paraId="5C996340" w14:textId="77777777" w:rsidR="00897050" w:rsidRDefault="00897050" w:rsidP="00897050">
      <w:pPr>
        <w:ind w:firstLine="720"/>
      </w:pPr>
    </w:p>
    <w:p w14:paraId="0381817E" w14:textId="77777777" w:rsidR="00897050" w:rsidRDefault="00897050" w:rsidP="00897050">
      <w:pPr>
        <w:ind w:firstLine="720"/>
      </w:pPr>
    </w:p>
    <w:p w14:paraId="1A518030" w14:textId="77777777" w:rsidR="00897050" w:rsidRDefault="00897050" w:rsidP="00897050">
      <w:pPr>
        <w:ind w:firstLine="720"/>
      </w:pPr>
    </w:p>
    <w:p w14:paraId="43AF7ADE" w14:textId="77777777" w:rsidR="00897050" w:rsidRDefault="00897050" w:rsidP="00897050">
      <w:pPr>
        <w:ind w:firstLine="720"/>
      </w:pPr>
    </w:p>
    <w:p w14:paraId="3E0970CA" w14:textId="77777777" w:rsidR="00897050" w:rsidRDefault="00897050" w:rsidP="00897050">
      <w:pPr>
        <w:ind w:firstLine="720"/>
      </w:pPr>
      <w:r>
        <w:rPr>
          <w:noProof/>
        </w:rPr>
        <mc:AlternateContent>
          <mc:Choice Requires="wps">
            <w:drawing>
              <wp:anchor distT="0" distB="0" distL="114300" distR="114300" simplePos="0" relativeHeight="251677696" behindDoc="1" locked="0" layoutInCell="1" allowOverlap="1" wp14:anchorId="5937AEDF" wp14:editId="483C7A53">
                <wp:simplePos x="0" y="0"/>
                <wp:positionH relativeFrom="margin">
                  <wp:align>center</wp:align>
                </wp:positionH>
                <wp:positionV relativeFrom="paragraph">
                  <wp:posOffset>3175</wp:posOffset>
                </wp:positionV>
                <wp:extent cx="3781425" cy="166370"/>
                <wp:effectExtent l="0" t="0" r="9525" b="5080"/>
                <wp:wrapNone/>
                <wp:docPr id="29" name="Text Box 29"/>
                <wp:cNvGraphicFramePr/>
                <a:graphic xmlns:a="http://schemas.openxmlformats.org/drawingml/2006/main">
                  <a:graphicData uri="http://schemas.microsoft.com/office/word/2010/wordprocessingShape">
                    <wps:wsp>
                      <wps:cNvSpPr txBox="1"/>
                      <wps:spPr>
                        <a:xfrm>
                          <a:off x="0" y="0"/>
                          <a:ext cx="3781425" cy="166370"/>
                        </a:xfrm>
                        <a:prstGeom prst="rect">
                          <a:avLst/>
                        </a:prstGeom>
                        <a:solidFill>
                          <a:prstClr val="white"/>
                        </a:solidFill>
                        <a:ln>
                          <a:noFill/>
                        </a:ln>
                      </wps:spPr>
                      <wps:txbx>
                        <w:txbxContent>
                          <w:p w14:paraId="7A771398" w14:textId="1CE7E115" w:rsidR="004426B9" w:rsidRPr="00C053D0" w:rsidRDefault="004426B9" w:rsidP="00897050">
                            <w:pPr>
                              <w:pStyle w:val="Caption"/>
                              <w:jc w:val="center"/>
                              <w:rPr>
                                <w:noProof/>
                                <w:sz w:val="24"/>
                              </w:rPr>
                            </w:pPr>
                            <w:bookmarkStart w:id="166" w:name="_Toc500071759"/>
                            <w:r>
                              <w:t xml:space="preserve">Figure </w:t>
                            </w:r>
                            <w:fldSimple w:instr=" STYLEREF 1 \s ">
                              <w:r>
                                <w:rPr>
                                  <w:noProof/>
                                </w:rPr>
                                <w:t>7</w:t>
                              </w:r>
                            </w:fldSimple>
                            <w:r>
                              <w:noBreakHyphen/>
                            </w:r>
                            <w:fldSimple w:instr=" SEQ Figure \* ARABIC \s 1 ">
                              <w:r>
                                <w:rPr>
                                  <w:noProof/>
                                </w:rPr>
                                <w:t>1</w:t>
                              </w:r>
                            </w:fldSimple>
                            <w:r>
                              <w:t xml:space="preserve"> - TPS549B22 Inner and Outer Look</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37AEDF" id="Text Box 29" o:spid="_x0000_s1031" type="#_x0000_t202" style="position:absolute;left:0;text-align:left;margin-left:0;margin-top:.25pt;width:297.75pt;height:13.1pt;z-index:-2516387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TNQIAAGkEAAAOAAAAZHJzL2Uyb0RvYy54bWysVFFv2yAQfp+0/4B4X5yka9pZcaosVaZJ&#10;VVspmfpMMMRIwDEgsbNfvwPH6dbtadoLPu6Og+/77jy/64wmR+GDAlvRyWhMibAcamX3Ff22XX+4&#10;pSREZmumwYqKnkSgd4v37+atK8UUGtC18ASL2FC2rqJNjK4sisAbYVgYgRMWgxK8YRG3fl/UnrVY&#10;3ehiOh7PihZ87TxwEQJ67/sgXeT6Ugoen6QMIhJdUXxbzKvP6y6txWLOyr1nrlH8/Az2D68wTFm8&#10;9FLqnkVGDl79Ucoo7iGAjCMOpgApFRcZA6KZjN+g2TTMiYwFyQnuQlP4f2X54/HZE1VXdPqJEssM&#10;arQVXSSfoSPoQn5aF0pM2zhMjB36UefBH9CZYHfSm/RFQATjyPTpwm6qxtF5dXM7+Ti9poRjbDKb&#10;Xd1k+ovX086H+EWAIcmoqEf1Mqns+BAivgRTh5R0WQCt6rXSOm1SYKU9OTJUum1UFOmNeOK3LG1T&#10;roV0qg8nT5Eg9lCSFbtdlym5HmDuoD4heg99/wTH1wrve2AhPjOPDYOAcQjiEy5SQ1tROFuUNOB/&#10;/M2f8lFHjFLSYgNWNHw/MC8o0V8tKpy6dTD8YOwGwx7MChDpBMfL8WziAR/1YEoP5gVnY5luwRCz&#10;HO+qaBzMVezHAGeLi+UyJ2FPOhYf7MbxVHrgddu9MO/OqkTU8xGG1mTlG3H63J7l5SGCVFm5xGvP&#10;4plu7Ocsz3n20sD8us9Zr3+IxU8AAAD//wMAUEsDBBQABgAIAAAAIQAZbftb2wAAAAQBAAAPAAAA&#10;ZHJzL2Rvd25yZXYueG1sTI/BTsMwEETvSPyDtUhcUOsQKYGGOBW0cINDS9WzGy9JRLyObKdJ/57l&#10;BLcdzWjmbbmebS/O6EPnSMH9MgGBVDvTUaPg8Pm2eAQRoiaje0eo4IIB1tX1VakL4yba4XkfG8El&#10;FAqtoI1xKKQMdYtWh6UbkNj7ct7qyNI30ng9cbntZZokubS6I15o9YCbFuvv/WgV5Fs/Tjva3G0P&#10;r+/6Y2jS48vlqNTtzfz8BCLiHP/C8IvP6FAx08mNZILoFfAjUUEGgr1slfFxUpDmDyCrUv6Hr34A&#10;AAD//wMAUEsBAi0AFAAGAAgAAAAhALaDOJL+AAAA4QEAABMAAAAAAAAAAAAAAAAAAAAAAFtDb250&#10;ZW50X1R5cGVzXS54bWxQSwECLQAUAAYACAAAACEAOP0h/9YAAACUAQAACwAAAAAAAAAAAAAAAAAv&#10;AQAAX3JlbHMvLnJlbHNQSwECLQAUAAYACAAAACEAV1pfkzUCAABpBAAADgAAAAAAAAAAAAAAAAAu&#10;AgAAZHJzL2Uyb0RvYy54bWxQSwECLQAUAAYACAAAACEAGW37W9sAAAAEAQAADwAAAAAAAAAAAAAA&#10;AACPBAAAZHJzL2Rvd25yZXYueG1sUEsFBgAAAAAEAAQA8wAAAJcFAAAAAA==&#10;" stroked="f">
                <v:textbox inset="0,0,0,0">
                  <w:txbxContent>
                    <w:p w14:paraId="7A771398" w14:textId="1CE7E115" w:rsidR="004426B9" w:rsidRPr="00C053D0" w:rsidRDefault="004426B9" w:rsidP="00897050">
                      <w:pPr>
                        <w:pStyle w:val="Caption"/>
                        <w:jc w:val="center"/>
                        <w:rPr>
                          <w:noProof/>
                          <w:sz w:val="24"/>
                        </w:rPr>
                      </w:pPr>
                      <w:bookmarkStart w:id="167" w:name="_Toc500071759"/>
                      <w:r>
                        <w:t xml:space="preserve">Figure </w:t>
                      </w:r>
                      <w:fldSimple w:instr=" STYLEREF 1 \s ">
                        <w:r>
                          <w:rPr>
                            <w:noProof/>
                          </w:rPr>
                          <w:t>7</w:t>
                        </w:r>
                      </w:fldSimple>
                      <w:r>
                        <w:noBreakHyphen/>
                      </w:r>
                      <w:fldSimple w:instr=" SEQ Figure \* ARABIC \s 1 ">
                        <w:r>
                          <w:rPr>
                            <w:noProof/>
                          </w:rPr>
                          <w:t>1</w:t>
                        </w:r>
                      </w:fldSimple>
                      <w:r>
                        <w:t xml:space="preserve"> - TPS549B22 Inner and Outer Look</w:t>
                      </w:r>
                      <w:bookmarkEnd w:id="167"/>
                    </w:p>
                  </w:txbxContent>
                </v:textbox>
                <w10:wrap anchorx="margin"/>
              </v:shape>
            </w:pict>
          </mc:Fallback>
        </mc:AlternateContent>
      </w:r>
    </w:p>
    <w:p w14:paraId="0B38BC91" w14:textId="77777777" w:rsidR="00897050" w:rsidRDefault="00897050" w:rsidP="00897050">
      <w:pPr>
        <w:ind w:firstLine="720"/>
      </w:pPr>
    </w:p>
    <w:p w14:paraId="1AA6CF95" w14:textId="328A6776" w:rsidR="00897050" w:rsidRPr="008B2726" w:rsidRDefault="00897050" w:rsidP="008948EA">
      <w:pPr>
        <w:jc w:val="both"/>
      </w:pPr>
      <w:r w:rsidRPr="008B2726">
        <w:t>Knowing that our design involved many components, it is always necessary to operate on the safe side</w:t>
      </w:r>
      <w:r w:rsidR="00717370" w:rsidRPr="008B2726">
        <w:t>.</w:t>
      </w:r>
      <w:r w:rsidRPr="008B2726">
        <w:t xml:space="preserve"> </w:t>
      </w:r>
      <w:r w:rsidR="00717370" w:rsidRPr="008B2726">
        <w:t>W</w:t>
      </w:r>
      <w:r w:rsidRPr="008B2726">
        <w:t>e need voltage regulator</w:t>
      </w:r>
      <w:r w:rsidR="00717370" w:rsidRPr="008B2726">
        <w:t>s</w:t>
      </w:r>
      <w:r w:rsidRPr="008B2726">
        <w:t xml:space="preserve"> that can handle more current to guarantee smooth operations of each component in our design. Working with linear voltage regulators is easy to design and implement. However, they have some disadvantages that would create problems for our design</w:t>
      </w:r>
      <w:r w:rsidR="00717370" w:rsidRPr="008B2726">
        <w:t>.</w:t>
      </w:r>
      <w:r w:rsidRPr="008B2726">
        <w:t xml:space="preserve"> One of these problems is that linear voltage regulators consume </w:t>
      </w:r>
      <w:r w:rsidR="00717370" w:rsidRPr="008B2726">
        <w:t xml:space="preserve">a </w:t>
      </w:r>
      <w:r w:rsidRPr="008B2726">
        <w:t>lot of energy and they are only 50</w:t>
      </w:r>
      <w:r w:rsidR="00717370" w:rsidRPr="008B2726">
        <w:t>%</w:t>
      </w:r>
      <w:r w:rsidRPr="008B2726">
        <w:t xml:space="preserve"> power efficient. In addition, they produce lot of heat that will interfere with the operations of other components in our design knowing that the entire design will be enclosed in a dome</w:t>
      </w:r>
      <w:r w:rsidR="00717370" w:rsidRPr="008B2726">
        <w:t>-</w:t>
      </w:r>
      <w:r w:rsidRPr="008B2726">
        <w:t xml:space="preserve">shaped </w:t>
      </w:r>
      <w:r w:rsidR="00717370" w:rsidRPr="008B2726">
        <w:t>Styrofoam cover</w:t>
      </w:r>
      <w:r w:rsidRPr="008B2726">
        <w:t>.</w:t>
      </w:r>
    </w:p>
    <w:p w14:paraId="0C7656DB" w14:textId="77777777" w:rsidR="00897050" w:rsidRPr="008B2726" w:rsidRDefault="00897050" w:rsidP="00897050">
      <w:pPr>
        <w:ind w:firstLine="720"/>
        <w:jc w:val="both"/>
      </w:pPr>
    </w:p>
    <w:p w14:paraId="32EECD3A" w14:textId="5EEAF932" w:rsidR="00897050" w:rsidRPr="008B2726" w:rsidRDefault="00897050" w:rsidP="008948EA">
      <w:pPr>
        <w:jc w:val="both"/>
      </w:pPr>
      <w:r w:rsidRPr="008B2726">
        <w:t>The consumption of energy and the large amount of heat produced by the linear voltage regulators comes from the fact that they are design</w:t>
      </w:r>
      <w:r w:rsidR="00717370" w:rsidRPr="008B2726">
        <w:t>ed</w:t>
      </w:r>
      <w:r w:rsidRPr="008B2726">
        <w:t xml:space="preserve"> with </w:t>
      </w:r>
      <w:r w:rsidR="00717370" w:rsidRPr="008B2726">
        <w:t xml:space="preserve">a </w:t>
      </w:r>
      <w:r w:rsidRPr="008B2726">
        <w:t>couple of transistors diodes and resistors.</w:t>
      </w:r>
      <w:r w:rsidR="00993BEF" w:rsidRPr="008B2726">
        <w:t xml:space="preserve"> The inside of the linear regulator LM7805 is shown in Figure 7-2.</w:t>
      </w:r>
    </w:p>
    <w:p w14:paraId="0E43F05B" w14:textId="77777777" w:rsidR="00897050" w:rsidRDefault="00897050" w:rsidP="00897050"/>
    <w:p w14:paraId="5F689512" w14:textId="77777777" w:rsidR="00897050" w:rsidRDefault="00897050" w:rsidP="00897050">
      <w:pPr>
        <w:keepNext/>
        <w:jc w:val="center"/>
      </w:pPr>
      <w:r w:rsidRPr="00DD7F4D">
        <w:rPr>
          <w:noProof/>
        </w:rPr>
        <w:drawing>
          <wp:inline distT="0" distB="0" distL="0" distR="0" wp14:anchorId="532DAFC6" wp14:editId="72AABCE3">
            <wp:extent cx="4076700" cy="2990070"/>
            <wp:effectExtent l="0" t="0" r="0" b="127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srcRect/>
                    <a:stretch>
                      <a:fillRect/>
                    </a:stretch>
                  </pic:blipFill>
                  <pic:spPr bwMode="auto">
                    <a:xfrm>
                      <a:off x="0" y="0"/>
                      <a:ext cx="4111148" cy="3015336"/>
                    </a:xfrm>
                    <a:prstGeom prst="rect">
                      <a:avLst/>
                    </a:prstGeom>
                    <a:noFill/>
                    <a:ln w="9525">
                      <a:noFill/>
                      <a:miter lim="800000"/>
                      <a:headEnd/>
                      <a:tailEnd/>
                    </a:ln>
                  </pic:spPr>
                </pic:pic>
              </a:graphicData>
            </a:graphic>
          </wp:inline>
        </w:drawing>
      </w:r>
    </w:p>
    <w:p w14:paraId="4A2BAE5A" w14:textId="6E5BC51C" w:rsidR="00897050" w:rsidRPr="004A40B8" w:rsidRDefault="00897050" w:rsidP="00897050">
      <w:pPr>
        <w:pStyle w:val="Caption"/>
        <w:jc w:val="center"/>
      </w:pPr>
      <w:bookmarkStart w:id="168" w:name="_Toc500071760"/>
      <w:r>
        <w:t xml:space="preserve">Figure </w:t>
      </w:r>
      <w:fldSimple w:instr=" STYLEREF 1 \s ">
        <w:r w:rsidR="004426B9">
          <w:rPr>
            <w:noProof/>
          </w:rPr>
          <w:t>7</w:t>
        </w:r>
      </w:fldSimple>
      <w:r w:rsidR="002729CC">
        <w:noBreakHyphen/>
      </w:r>
      <w:fldSimple w:instr=" SEQ Figure \* ARABIC \s 1 ">
        <w:r w:rsidR="004426B9">
          <w:rPr>
            <w:noProof/>
          </w:rPr>
          <w:t>2</w:t>
        </w:r>
      </w:fldSimple>
      <w:r>
        <w:t xml:space="preserve"> - LM 7805 Circuit Diagram</w:t>
      </w:r>
      <w:bookmarkEnd w:id="168"/>
    </w:p>
    <w:p w14:paraId="08CC923C" w14:textId="7BB09DA5" w:rsidR="00897050" w:rsidRPr="008B2726" w:rsidRDefault="00897050" w:rsidP="008948EA">
      <w:pPr>
        <w:jc w:val="both"/>
      </w:pPr>
      <w:r w:rsidRPr="008B2726">
        <w:lastRenderedPageBreak/>
        <w:t>Since the power elements (transistors) operate in the active</w:t>
      </w:r>
      <w:r w:rsidR="00717370" w:rsidRPr="008B2726">
        <w:t>,</w:t>
      </w:r>
      <w:r w:rsidRPr="008B2726">
        <w:t xml:space="preserve"> or linear mode</w:t>
      </w:r>
      <w:r w:rsidR="00717370" w:rsidRPr="008B2726">
        <w:t>,</w:t>
      </w:r>
      <w:r w:rsidRPr="008B2726">
        <w:t xml:space="preserve"> and cannot switch on and off the current </w:t>
      </w:r>
      <w:r w:rsidR="00717370" w:rsidRPr="008B2726">
        <w:t xml:space="preserve">will </w:t>
      </w:r>
      <w:r w:rsidRPr="008B2726">
        <w:t>keep flowing constantly. Therefore, generating heat that</w:t>
      </w:r>
      <w:r w:rsidR="00717370" w:rsidRPr="008B2726">
        <w:t xml:space="preserve"> will</w:t>
      </w:r>
      <w:r w:rsidRPr="008B2726">
        <w:t xml:space="preserve"> require</w:t>
      </w:r>
      <w:r w:rsidR="00717370" w:rsidRPr="008B2726">
        <w:t xml:space="preserve"> a</w:t>
      </w:r>
      <w:r w:rsidRPr="008B2726">
        <w:t xml:space="preserve"> heat sink to prevent malfunction of </w:t>
      </w:r>
      <w:r w:rsidR="00717370" w:rsidRPr="008B2726">
        <w:t xml:space="preserve">the </w:t>
      </w:r>
      <w:r w:rsidRPr="008B2726">
        <w:t xml:space="preserve">device </w:t>
      </w:r>
      <w:r w:rsidR="00717370" w:rsidRPr="008B2726">
        <w:t xml:space="preserve">and the </w:t>
      </w:r>
      <w:r w:rsidRPr="008B2726">
        <w:t>other components in the circuit</w:t>
      </w:r>
      <w:r w:rsidR="00717370" w:rsidRPr="008B2726">
        <w:t>.</w:t>
      </w:r>
      <w:r w:rsidRPr="008B2726">
        <w:t xml:space="preserve"> </w:t>
      </w:r>
      <w:r w:rsidR="00717370" w:rsidRPr="008B2726">
        <w:t>This</w:t>
      </w:r>
      <w:r w:rsidRPr="008B2726">
        <w:t xml:space="preserve"> will affect the overall power efficiency</w:t>
      </w:r>
      <w:r w:rsidR="00717370" w:rsidRPr="008B2726">
        <w:t xml:space="preserve"> of our design.</w:t>
      </w:r>
      <w:r w:rsidR="00993BEF" w:rsidRPr="008B2726">
        <w:t xml:space="preserve"> </w:t>
      </w:r>
      <w:r w:rsidR="00717370" w:rsidRPr="008B2726">
        <w:t xml:space="preserve">The Efficiency characters are </w:t>
      </w:r>
      <w:r w:rsidR="00993BEF" w:rsidRPr="008B2726">
        <w:t>shown in Figure 7-3</w:t>
      </w:r>
      <w:r w:rsidRPr="008B2726">
        <w:t xml:space="preserve">. </w:t>
      </w:r>
    </w:p>
    <w:p w14:paraId="2B12AB9D" w14:textId="77777777" w:rsidR="00897050" w:rsidRPr="008B2726" w:rsidRDefault="00897050" w:rsidP="00897050"/>
    <w:p w14:paraId="064E7922" w14:textId="77777777" w:rsidR="00897050" w:rsidRDefault="00897050" w:rsidP="00897050">
      <w:pPr>
        <w:keepNext/>
        <w:jc w:val="center"/>
      </w:pPr>
      <w:r>
        <w:rPr>
          <w:noProof/>
        </w:rPr>
        <w:drawing>
          <wp:inline distT="0" distB="0" distL="0" distR="0" wp14:anchorId="61EDC070" wp14:editId="78FC6D17">
            <wp:extent cx="2743200" cy="2243455"/>
            <wp:effectExtent l="0" t="0" r="0" b="4445"/>
            <wp:docPr id="180509263" name="Picture 18050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243455"/>
                    </a:xfrm>
                    <a:prstGeom prst="rect">
                      <a:avLst/>
                    </a:prstGeom>
                    <a:noFill/>
                  </pic:spPr>
                </pic:pic>
              </a:graphicData>
            </a:graphic>
          </wp:inline>
        </w:drawing>
      </w:r>
    </w:p>
    <w:p w14:paraId="0B89D1B1" w14:textId="5D71E168" w:rsidR="00897050" w:rsidRDefault="00897050" w:rsidP="00897050">
      <w:pPr>
        <w:pStyle w:val="Caption"/>
        <w:jc w:val="center"/>
      </w:pPr>
      <w:bookmarkStart w:id="169" w:name="_Toc500071761"/>
      <w:r>
        <w:t xml:space="preserve">Figure </w:t>
      </w:r>
      <w:fldSimple w:instr=" STYLEREF 1 \s ">
        <w:r w:rsidR="004426B9">
          <w:rPr>
            <w:noProof/>
          </w:rPr>
          <w:t>7</w:t>
        </w:r>
      </w:fldSimple>
      <w:r w:rsidR="002729CC">
        <w:noBreakHyphen/>
      </w:r>
      <w:fldSimple w:instr=" SEQ Figure \* ARABIC \s 1 ">
        <w:r w:rsidR="004426B9">
          <w:rPr>
            <w:noProof/>
          </w:rPr>
          <w:t>3</w:t>
        </w:r>
      </w:fldSimple>
      <w:r>
        <w:t xml:space="preserve"> - Efficiency Characteristics</w:t>
      </w:r>
      <w:bookmarkEnd w:id="169"/>
    </w:p>
    <w:p w14:paraId="413E1997" w14:textId="3689378B" w:rsidR="00897050" w:rsidRPr="008B2726" w:rsidRDefault="00897050" w:rsidP="008948EA">
      <w:pPr>
        <w:jc w:val="both"/>
      </w:pPr>
      <w:r>
        <w:t xml:space="preserve">One of the greatest barriers in engineering designs are tradeoffs. They are always an issue for design </w:t>
      </w:r>
      <w:r w:rsidRPr="008B2726">
        <w:t>limitation.</w:t>
      </w:r>
      <w:r w:rsidR="00717370" w:rsidRPr="008B2726">
        <w:t xml:space="preserve"> Sa</w:t>
      </w:r>
      <w:r w:rsidRPr="008B2726">
        <w:t xml:space="preserve">ving money and thinking </w:t>
      </w:r>
      <w:r w:rsidR="00717370" w:rsidRPr="008B2726">
        <w:t xml:space="preserve">with </w:t>
      </w:r>
      <w:r w:rsidRPr="008B2726">
        <w:t>simple design configuration</w:t>
      </w:r>
      <w:r w:rsidR="00717370" w:rsidRPr="008B2726">
        <w:t>s</w:t>
      </w:r>
      <w:r w:rsidRPr="008B2726">
        <w:t xml:space="preserve"> might not provide the desired results. Therefore, we </w:t>
      </w:r>
      <w:r w:rsidR="00717370" w:rsidRPr="008B2726">
        <w:t>must</w:t>
      </w:r>
      <w:r w:rsidRPr="008B2726">
        <w:t xml:space="preserve"> consider </w:t>
      </w:r>
      <w:r w:rsidR="00717370" w:rsidRPr="008B2726">
        <w:t xml:space="preserve">using </w:t>
      </w:r>
      <w:r w:rsidRPr="008B2726">
        <w:t xml:space="preserve">switching voltage regulators </w:t>
      </w:r>
      <w:r w:rsidR="00717370" w:rsidRPr="008B2726">
        <w:t xml:space="preserve">as a better </w:t>
      </w:r>
      <w:r w:rsidR="00D77DE4" w:rsidRPr="008B2726">
        <w:t>alternative</w:t>
      </w:r>
      <w:r w:rsidRPr="008B2726">
        <w:t xml:space="preserve">. </w:t>
      </w:r>
    </w:p>
    <w:p w14:paraId="066888BB" w14:textId="77777777" w:rsidR="00897050" w:rsidRPr="008B2726" w:rsidRDefault="00897050" w:rsidP="00897050"/>
    <w:p w14:paraId="73521D5C" w14:textId="77777777" w:rsidR="00897050" w:rsidRDefault="00897050" w:rsidP="00897050">
      <w:pPr>
        <w:pStyle w:val="Heading2"/>
      </w:pPr>
      <w:bookmarkStart w:id="170" w:name="_Toc500071656"/>
      <w:r>
        <w:t>Switching Voltage Regulator</w:t>
      </w:r>
      <w:bookmarkEnd w:id="170"/>
    </w:p>
    <w:p w14:paraId="3207B04A" w14:textId="77777777" w:rsidR="008948EA" w:rsidRDefault="008948EA" w:rsidP="008948EA">
      <w:pPr>
        <w:jc w:val="both"/>
      </w:pPr>
    </w:p>
    <w:p w14:paraId="582DD82C" w14:textId="4FA34A27" w:rsidR="00897050" w:rsidRPr="008B2726" w:rsidRDefault="00897050" w:rsidP="008948EA">
      <w:pPr>
        <w:jc w:val="both"/>
      </w:pPr>
      <w:r w:rsidRPr="008B2726">
        <w:t xml:space="preserve">Switching voltage regulators are very efficient once built correctly. The complexity of switching voltage regulators comes from the use of </w:t>
      </w:r>
      <w:r w:rsidR="0006160A" w:rsidRPr="008B2726">
        <w:t>i</w:t>
      </w:r>
      <w:r w:rsidRPr="008B2726">
        <w:t>nductor</w:t>
      </w:r>
      <w:r w:rsidR="0006160A" w:rsidRPr="008B2726">
        <w:t>s</w:t>
      </w:r>
      <w:r w:rsidRPr="008B2726">
        <w:t>, capacitor</w:t>
      </w:r>
      <w:r w:rsidR="0006160A" w:rsidRPr="008B2726">
        <w:t>s</w:t>
      </w:r>
      <w:r w:rsidRPr="008B2726">
        <w:t>, diode</w:t>
      </w:r>
      <w:r w:rsidR="0006160A" w:rsidRPr="008B2726">
        <w:t>s</w:t>
      </w:r>
      <w:r w:rsidRPr="008B2726">
        <w:t>, and transistor</w:t>
      </w:r>
      <w:r w:rsidR="0006160A" w:rsidRPr="008B2726">
        <w:t>s</w:t>
      </w:r>
      <w:r w:rsidRPr="008B2726">
        <w:t xml:space="preserve"> (MOSFET or BJT)</w:t>
      </w:r>
      <w:r w:rsidR="0006160A" w:rsidRPr="008B2726">
        <w:t xml:space="preserve"> as switches</w:t>
      </w:r>
      <w:r w:rsidRPr="008B2726">
        <w:t xml:space="preserve">. </w:t>
      </w:r>
      <w:r w:rsidR="0006160A" w:rsidRPr="008B2726">
        <w:t>T</w:t>
      </w:r>
      <w:r w:rsidRPr="008B2726">
        <w:t xml:space="preserve">here are 3 types of switching voltage regulators: Step Down (Buck Converter), Step Up (Boost Converter) and </w:t>
      </w:r>
      <w:r w:rsidR="0006160A" w:rsidRPr="008B2726">
        <w:t xml:space="preserve">a </w:t>
      </w:r>
      <w:r w:rsidRPr="008B2726">
        <w:t>combination of Step Down and Step Up (Buck</w:t>
      </w:r>
      <w:r w:rsidR="0006160A" w:rsidRPr="008B2726">
        <w:t>/</w:t>
      </w:r>
      <w:r w:rsidRPr="008B2726">
        <w:t xml:space="preserve">Boost Converter). </w:t>
      </w:r>
    </w:p>
    <w:p w14:paraId="71CAE660" w14:textId="77777777" w:rsidR="00897050" w:rsidRPr="008B2726" w:rsidRDefault="00897050" w:rsidP="00897050"/>
    <w:p w14:paraId="0FF4DB47" w14:textId="1B136A86" w:rsidR="00897050" w:rsidRPr="008B2726" w:rsidRDefault="00897050" w:rsidP="008948EA">
      <w:pPr>
        <w:jc w:val="both"/>
      </w:pPr>
      <w:r w:rsidRPr="008B2726">
        <w:t>The step down</w:t>
      </w:r>
      <w:r w:rsidR="00C97950" w:rsidRPr="008B2726">
        <w:t>,</w:t>
      </w:r>
      <w:r w:rsidRPr="008B2726">
        <w:t xml:space="preserve"> or </w:t>
      </w:r>
      <w:r w:rsidR="00C97950" w:rsidRPr="008B2726">
        <w:t>b</w:t>
      </w:r>
      <w:r w:rsidRPr="008B2726">
        <w:t>uck converter</w:t>
      </w:r>
      <w:r w:rsidR="00C97950" w:rsidRPr="008B2726">
        <w:t>,</w:t>
      </w:r>
      <w:r w:rsidRPr="008B2726">
        <w:t xml:space="preserve"> produce</w:t>
      </w:r>
      <w:r w:rsidR="00C97950" w:rsidRPr="008B2726">
        <w:t>s</w:t>
      </w:r>
      <w:r w:rsidRPr="008B2726">
        <w:t xml:space="preserve"> an output voltage lower than the input voltage similar to</w:t>
      </w:r>
      <w:r w:rsidR="00C97950" w:rsidRPr="008B2726">
        <w:t xml:space="preserve"> a</w:t>
      </w:r>
      <w:r w:rsidRPr="008B2726">
        <w:t xml:space="preserve"> linear voltage regulator but more efficient. The step up</w:t>
      </w:r>
      <w:r w:rsidR="00C97950" w:rsidRPr="008B2726">
        <w:t>,</w:t>
      </w:r>
      <w:r w:rsidRPr="008B2726">
        <w:t xml:space="preserve"> or </w:t>
      </w:r>
      <w:r w:rsidR="00C97950" w:rsidRPr="008B2726">
        <w:t>b</w:t>
      </w:r>
      <w:r w:rsidRPr="008B2726">
        <w:t>oost converter</w:t>
      </w:r>
      <w:r w:rsidR="00C97950" w:rsidRPr="008B2726">
        <w:t>,</w:t>
      </w:r>
      <w:r w:rsidRPr="008B2726">
        <w:t xml:space="preserve"> </w:t>
      </w:r>
      <w:r w:rsidR="00C97950" w:rsidRPr="008B2726">
        <w:t>o</w:t>
      </w:r>
      <w:r w:rsidRPr="008B2726">
        <w:t>n the other hand can produce an output voltage regulator higher that the input voltage</w:t>
      </w:r>
      <w:r w:rsidR="00C97950" w:rsidRPr="008B2726">
        <w:t>.</w:t>
      </w:r>
      <w:r w:rsidRPr="008B2726">
        <w:t xml:space="preserve"> </w:t>
      </w:r>
      <w:r w:rsidR="00C97950" w:rsidRPr="008B2726">
        <w:t>T</w:t>
      </w:r>
      <w:r w:rsidRPr="008B2726">
        <w:t xml:space="preserve">hey use the same components as the </w:t>
      </w:r>
      <w:r w:rsidR="00C97950" w:rsidRPr="008B2726">
        <w:t>b</w:t>
      </w:r>
      <w:r w:rsidRPr="008B2726">
        <w:t xml:space="preserve">uck converter but </w:t>
      </w:r>
      <w:r w:rsidR="00C97950" w:rsidRPr="008B2726">
        <w:t xml:space="preserve">are </w:t>
      </w:r>
      <w:r w:rsidRPr="008B2726">
        <w:t xml:space="preserve">configured differently. </w:t>
      </w:r>
      <w:r w:rsidR="00C97950" w:rsidRPr="008B2726">
        <w:t xml:space="preserve">A </w:t>
      </w:r>
      <w:r w:rsidRPr="008B2726">
        <w:t>Buck</w:t>
      </w:r>
      <w:r w:rsidR="00C97950" w:rsidRPr="008B2726">
        <w:t>/</w:t>
      </w:r>
      <w:r w:rsidRPr="008B2726">
        <w:t>Boost converter is a combination of both step down and step up</w:t>
      </w:r>
      <w:r w:rsidR="00C97950" w:rsidRPr="008B2726">
        <w:t>. T</w:t>
      </w:r>
      <w:r w:rsidRPr="008B2726">
        <w:t>here are many types of Buck</w:t>
      </w:r>
      <w:r w:rsidR="00C97950" w:rsidRPr="008B2726">
        <w:t>/</w:t>
      </w:r>
      <w:r w:rsidRPr="008B2726">
        <w:t>Boost like Inverting Buck</w:t>
      </w:r>
      <w:r w:rsidR="00C97950" w:rsidRPr="008B2726">
        <w:t>/</w:t>
      </w:r>
      <w:r w:rsidRPr="008B2726">
        <w:t xml:space="preserve">Boost, Single-ended primary-inductor converter SEPIC, and Cuk, just to name few, and most of </w:t>
      </w:r>
      <w:r w:rsidR="00C97950" w:rsidRPr="008B2726">
        <w:t xml:space="preserve">the </w:t>
      </w:r>
      <w:r w:rsidRPr="008B2726">
        <w:t>voltage regulators are used on battery circuits</w:t>
      </w:r>
      <w:r w:rsidR="008948EA" w:rsidRPr="008B2726">
        <w:t>.</w:t>
      </w:r>
      <w:r w:rsidR="00993BEF" w:rsidRPr="008B2726">
        <w:t xml:space="preserve"> Table 7-2 outlines the operating conditions of some commonly used </w:t>
      </w:r>
      <w:r w:rsidR="00C97950" w:rsidRPr="008B2726">
        <w:t>b</w:t>
      </w:r>
      <w:r w:rsidR="00993BEF" w:rsidRPr="008B2726">
        <w:t xml:space="preserve">uck </w:t>
      </w:r>
      <w:r w:rsidR="00C97950" w:rsidRPr="008B2726">
        <w:t>c</w:t>
      </w:r>
      <w:r w:rsidR="00993BEF" w:rsidRPr="008B2726">
        <w:t>onverters</w:t>
      </w:r>
      <w:r w:rsidR="00C97950" w:rsidRPr="008B2726">
        <w:t>.</w:t>
      </w:r>
    </w:p>
    <w:p w14:paraId="3F8CE392" w14:textId="77777777" w:rsidR="00897050" w:rsidRPr="008B2726" w:rsidRDefault="00897050" w:rsidP="00897050"/>
    <w:p w14:paraId="1B033B66" w14:textId="633142D2" w:rsidR="00897050" w:rsidRDefault="00897050" w:rsidP="00897050">
      <w:pPr>
        <w:pStyle w:val="Caption"/>
        <w:keepNext/>
        <w:jc w:val="center"/>
      </w:pPr>
      <w:bookmarkStart w:id="171" w:name="_Toc500071822"/>
      <w:r>
        <w:lastRenderedPageBreak/>
        <w:t xml:space="preserve">Table </w:t>
      </w:r>
      <w:fldSimple w:instr=" STYLEREF 1 \s ">
        <w:r w:rsidR="004426B9">
          <w:rPr>
            <w:noProof/>
          </w:rPr>
          <w:t>7</w:t>
        </w:r>
      </w:fldSimple>
      <w:r w:rsidR="009B5D42">
        <w:noBreakHyphen/>
      </w:r>
      <w:fldSimple w:instr=" SEQ Table \* ARABIC \s 1 ">
        <w:r w:rsidR="004426B9">
          <w:rPr>
            <w:noProof/>
          </w:rPr>
          <w:t>2</w:t>
        </w:r>
      </w:fldSimple>
      <w:r>
        <w:t xml:space="preserve"> - Buck Converters Operation Conditions</w:t>
      </w:r>
      <w:bookmarkEnd w:id="171"/>
    </w:p>
    <w:tbl>
      <w:tblPr>
        <w:tblStyle w:val="GridTable5Dark"/>
        <w:tblW w:w="0" w:type="auto"/>
        <w:tblLook w:val="04A0" w:firstRow="1" w:lastRow="0" w:firstColumn="1" w:lastColumn="0" w:noHBand="0" w:noVBand="1"/>
      </w:tblPr>
      <w:tblGrid>
        <w:gridCol w:w="3636"/>
        <w:gridCol w:w="1080"/>
        <w:gridCol w:w="1079"/>
        <w:gridCol w:w="1185"/>
        <w:gridCol w:w="1185"/>
        <w:gridCol w:w="1185"/>
      </w:tblGrid>
      <w:tr w:rsidR="00897050" w14:paraId="43DE7D19"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0A65FC" w14:textId="77777777" w:rsidR="00897050" w:rsidRDefault="00897050" w:rsidP="00897050">
            <w:pPr>
              <w:jc w:val="center"/>
            </w:pPr>
            <w:bookmarkStart w:id="172" w:name="_Hlk497137028"/>
            <w:r>
              <w:t>Voltage Regulator Number</w:t>
            </w:r>
          </w:p>
        </w:tc>
        <w:tc>
          <w:tcPr>
            <w:tcW w:w="0" w:type="auto"/>
          </w:tcPr>
          <w:p w14:paraId="37F75BA6"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LM 3670</w:t>
            </w:r>
          </w:p>
        </w:tc>
        <w:tc>
          <w:tcPr>
            <w:tcW w:w="0" w:type="auto"/>
          </w:tcPr>
          <w:p w14:paraId="2783C6BF"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LM 3671</w:t>
            </w:r>
          </w:p>
        </w:tc>
        <w:tc>
          <w:tcPr>
            <w:tcW w:w="0" w:type="auto"/>
          </w:tcPr>
          <w:p w14:paraId="056C6641"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LM 2575</w:t>
            </w:r>
          </w:p>
        </w:tc>
        <w:tc>
          <w:tcPr>
            <w:tcW w:w="0" w:type="auto"/>
          </w:tcPr>
          <w:p w14:paraId="2A9B8F6D"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LM 2576</w:t>
            </w:r>
          </w:p>
        </w:tc>
        <w:tc>
          <w:tcPr>
            <w:tcW w:w="0" w:type="auto"/>
          </w:tcPr>
          <w:p w14:paraId="2CDA0AD6"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LM 2595</w:t>
            </w:r>
          </w:p>
        </w:tc>
      </w:tr>
      <w:tr w:rsidR="00897050" w14:paraId="3EEA2A9F"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71FB41" w14:textId="77777777" w:rsidR="00897050" w:rsidRDefault="00897050" w:rsidP="00897050">
            <w:pPr>
              <w:jc w:val="center"/>
            </w:pPr>
            <w:r>
              <w:t>Vin(Min) (v)</w:t>
            </w:r>
          </w:p>
        </w:tc>
        <w:tc>
          <w:tcPr>
            <w:tcW w:w="0" w:type="auto"/>
          </w:tcPr>
          <w:p w14:paraId="34C0B7EB"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2.5</w:t>
            </w:r>
          </w:p>
        </w:tc>
        <w:tc>
          <w:tcPr>
            <w:tcW w:w="0" w:type="auto"/>
          </w:tcPr>
          <w:p w14:paraId="605C7AE6"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2.7</w:t>
            </w:r>
          </w:p>
        </w:tc>
        <w:tc>
          <w:tcPr>
            <w:tcW w:w="0" w:type="auto"/>
          </w:tcPr>
          <w:p w14:paraId="56E3C32A"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w:t>
            </w:r>
          </w:p>
        </w:tc>
        <w:tc>
          <w:tcPr>
            <w:tcW w:w="0" w:type="auto"/>
          </w:tcPr>
          <w:p w14:paraId="7AC2F48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w:t>
            </w:r>
          </w:p>
        </w:tc>
        <w:tc>
          <w:tcPr>
            <w:tcW w:w="0" w:type="auto"/>
          </w:tcPr>
          <w:p w14:paraId="242BC9D1"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w:t>
            </w:r>
          </w:p>
        </w:tc>
      </w:tr>
      <w:tr w:rsidR="00897050" w14:paraId="032D45CB"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871EB7B" w14:textId="77777777" w:rsidR="00897050" w:rsidRDefault="00897050" w:rsidP="00897050">
            <w:pPr>
              <w:jc w:val="center"/>
            </w:pPr>
            <w:r>
              <w:t>Vin(Max) (v)</w:t>
            </w:r>
          </w:p>
        </w:tc>
        <w:tc>
          <w:tcPr>
            <w:tcW w:w="0" w:type="auto"/>
          </w:tcPr>
          <w:p w14:paraId="05639FBC"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5.5</w:t>
            </w:r>
          </w:p>
        </w:tc>
        <w:tc>
          <w:tcPr>
            <w:tcW w:w="0" w:type="auto"/>
          </w:tcPr>
          <w:p w14:paraId="59F39ECD"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5.5</w:t>
            </w:r>
          </w:p>
        </w:tc>
        <w:tc>
          <w:tcPr>
            <w:tcW w:w="0" w:type="auto"/>
          </w:tcPr>
          <w:p w14:paraId="721FFE74"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45</w:t>
            </w:r>
          </w:p>
        </w:tc>
        <w:tc>
          <w:tcPr>
            <w:tcW w:w="0" w:type="auto"/>
          </w:tcPr>
          <w:p w14:paraId="50719C21"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45</w:t>
            </w:r>
          </w:p>
        </w:tc>
        <w:tc>
          <w:tcPr>
            <w:tcW w:w="0" w:type="auto"/>
          </w:tcPr>
          <w:p w14:paraId="317F7EB9"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45</w:t>
            </w:r>
          </w:p>
        </w:tc>
      </w:tr>
      <w:tr w:rsidR="00897050" w14:paraId="0876879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ADB3444" w14:textId="77777777" w:rsidR="00897050" w:rsidRDefault="00897050" w:rsidP="00897050">
            <w:pPr>
              <w:jc w:val="center"/>
            </w:pPr>
            <w:r>
              <w:t>Vout(Min) (v)</w:t>
            </w:r>
          </w:p>
        </w:tc>
        <w:tc>
          <w:tcPr>
            <w:tcW w:w="0" w:type="auto"/>
          </w:tcPr>
          <w:p w14:paraId="46710566"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0.7</w:t>
            </w:r>
          </w:p>
        </w:tc>
        <w:tc>
          <w:tcPr>
            <w:tcW w:w="0" w:type="auto"/>
          </w:tcPr>
          <w:p w14:paraId="78E8EBCC"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1.1</w:t>
            </w:r>
          </w:p>
        </w:tc>
        <w:tc>
          <w:tcPr>
            <w:tcW w:w="0" w:type="auto"/>
          </w:tcPr>
          <w:p w14:paraId="1AAAF7D5"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1.23</w:t>
            </w:r>
          </w:p>
        </w:tc>
        <w:tc>
          <w:tcPr>
            <w:tcW w:w="0" w:type="auto"/>
          </w:tcPr>
          <w:p w14:paraId="2BF270A2"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1.23</w:t>
            </w:r>
          </w:p>
        </w:tc>
        <w:tc>
          <w:tcPr>
            <w:tcW w:w="0" w:type="auto"/>
          </w:tcPr>
          <w:p w14:paraId="0ED7D0EB"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1.2</w:t>
            </w:r>
          </w:p>
        </w:tc>
      </w:tr>
      <w:tr w:rsidR="00897050" w14:paraId="217A0D23"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63C5285" w14:textId="77777777" w:rsidR="00897050" w:rsidRDefault="00897050" w:rsidP="00897050">
            <w:pPr>
              <w:jc w:val="center"/>
            </w:pPr>
            <w:r>
              <w:t>Vout(Max) (v)</w:t>
            </w:r>
          </w:p>
        </w:tc>
        <w:tc>
          <w:tcPr>
            <w:tcW w:w="0" w:type="auto"/>
          </w:tcPr>
          <w:p w14:paraId="133687AB"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3.3</w:t>
            </w:r>
          </w:p>
        </w:tc>
        <w:tc>
          <w:tcPr>
            <w:tcW w:w="0" w:type="auto"/>
          </w:tcPr>
          <w:p w14:paraId="2DFF6C4F"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3.3</w:t>
            </w:r>
          </w:p>
        </w:tc>
        <w:tc>
          <w:tcPr>
            <w:tcW w:w="0" w:type="auto"/>
          </w:tcPr>
          <w:p w14:paraId="3AEAED96"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37</w:t>
            </w:r>
          </w:p>
        </w:tc>
        <w:tc>
          <w:tcPr>
            <w:tcW w:w="0" w:type="auto"/>
          </w:tcPr>
          <w:p w14:paraId="61A979FE"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37</w:t>
            </w:r>
          </w:p>
        </w:tc>
        <w:tc>
          <w:tcPr>
            <w:tcW w:w="0" w:type="auto"/>
          </w:tcPr>
          <w:p w14:paraId="3DB9F1B2"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37</w:t>
            </w:r>
          </w:p>
        </w:tc>
      </w:tr>
      <w:tr w:rsidR="00897050" w14:paraId="42442B8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56B887" w14:textId="77777777" w:rsidR="00897050" w:rsidRDefault="00897050" w:rsidP="00897050">
            <w:pPr>
              <w:jc w:val="center"/>
            </w:pPr>
            <w:r>
              <w:t>Iout(Max) (A)</w:t>
            </w:r>
          </w:p>
        </w:tc>
        <w:tc>
          <w:tcPr>
            <w:tcW w:w="0" w:type="auto"/>
          </w:tcPr>
          <w:p w14:paraId="33F1F174"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0.35</w:t>
            </w:r>
          </w:p>
        </w:tc>
        <w:tc>
          <w:tcPr>
            <w:tcW w:w="0" w:type="auto"/>
          </w:tcPr>
          <w:p w14:paraId="63C8C3E2"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0.6</w:t>
            </w:r>
          </w:p>
        </w:tc>
        <w:tc>
          <w:tcPr>
            <w:tcW w:w="0" w:type="auto"/>
          </w:tcPr>
          <w:p w14:paraId="280F9FA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7A6C8861"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30B8F2B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1</w:t>
            </w:r>
          </w:p>
        </w:tc>
      </w:tr>
      <w:tr w:rsidR="00897050" w14:paraId="5B86370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C4693BD" w14:textId="77777777" w:rsidR="00897050" w:rsidRDefault="00897050" w:rsidP="00897050">
            <w:pPr>
              <w:jc w:val="center"/>
            </w:pPr>
            <w:r>
              <w:t>Duty Cycle(Max) (%)</w:t>
            </w:r>
          </w:p>
        </w:tc>
        <w:tc>
          <w:tcPr>
            <w:tcW w:w="0" w:type="auto"/>
          </w:tcPr>
          <w:p w14:paraId="4A9E8E41"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99</w:t>
            </w:r>
          </w:p>
        </w:tc>
        <w:tc>
          <w:tcPr>
            <w:tcW w:w="0" w:type="auto"/>
          </w:tcPr>
          <w:p w14:paraId="3FC4303A"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99</w:t>
            </w:r>
          </w:p>
        </w:tc>
        <w:tc>
          <w:tcPr>
            <w:tcW w:w="0" w:type="auto"/>
          </w:tcPr>
          <w:p w14:paraId="647AE807"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98</w:t>
            </w:r>
          </w:p>
        </w:tc>
        <w:tc>
          <w:tcPr>
            <w:tcW w:w="0" w:type="auto"/>
          </w:tcPr>
          <w:p w14:paraId="5A242EE8"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98</w:t>
            </w:r>
          </w:p>
        </w:tc>
        <w:tc>
          <w:tcPr>
            <w:tcW w:w="0" w:type="auto"/>
          </w:tcPr>
          <w:p w14:paraId="3928565E"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98</w:t>
            </w:r>
          </w:p>
        </w:tc>
      </w:tr>
      <w:tr w:rsidR="00897050" w14:paraId="420EA1B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6FAE4EF" w14:textId="77777777" w:rsidR="00897050" w:rsidRDefault="00897050" w:rsidP="00897050">
            <w:pPr>
              <w:jc w:val="center"/>
            </w:pPr>
            <w:r>
              <w:t>Operating Temperature Rating (c°)</w:t>
            </w:r>
          </w:p>
        </w:tc>
        <w:tc>
          <w:tcPr>
            <w:tcW w:w="0" w:type="auto"/>
          </w:tcPr>
          <w:p w14:paraId="222D7E4A"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-40 to 85</w:t>
            </w:r>
          </w:p>
        </w:tc>
        <w:tc>
          <w:tcPr>
            <w:tcW w:w="0" w:type="auto"/>
          </w:tcPr>
          <w:p w14:paraId="4652B214"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-40 to 85</w:t>
            </w:r>
          </w:p>
        </w:tc>
        <w:tc>
          <w:tcPr>
            <w:tcW w:w="0" w:type="auto"/>
          </w:tcPr>
          <w:p w14:paraId="6D8670E5"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-40 to 125</w:t>
            </w:r>
          </w:p>
        </w:tc>
        <w:tc>
          <w:tcPr>
            <w:tcW w:w="0" w:type="auto"/>
          </w:tcPr>
          <w:p w14:paraId="59A5F3E8"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-40 to 125</w:t>
            </w:r>
          </w:p>
        </w:tc>
        <w:tc>
          <w:tcPr>
            <w:tcW w:w="0" w:type="auto"/>
          </w:tcPr>
          <w:p w14:paraId="4E8AE8B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-40 to 125</w:t>
            </w:r>
          </w:p>
        </w:tc>
      </w:tr>
      <w:bookmarkEnd w:id="172"/>
    </w:tbl>
    <w:p w14:paraId="465F2FF7" w14:textId="77777777" w:rsidR="00897050" w:rsidRDefault="00897050" w:rsidP="00897050">
      <w:pPr>
        <w:jc w:val="center"/>
      </w:pPr>
    </w:p>
    <w:p w14:paraId="4CBFF6F0" w14:textId="62DF9BD9" w:rsidR="00897050" w:rsidRPr="008B2726" w:rsidRDefault="00897050" w:rsidP="008948EA">
      <w:pPr>
        <w:jc w:val="both"/>
      </w:pPr>
      <w:r w:rsidRPr="008B2726">
        <w:t>The use of inductors causes many problems in design</w:t>
      </w:r>
      <w:r w:rsidR="00C97950" w:rsidRPr="008B2726">
        <w:t>ing</w:t>
      </w:r>
      <w:r w:rsidRPr="008B2726">
        <w:t xml:space="preserve"> electronic circuits. </w:t>
      </w:r>
      <w:r w:rsidR="00C97950" w:rsidRPr="008B2726">
        <w:t>C</w:t>
      </w:r>
      <w:r w:rsidRPr="008B2726">
        <w:t>aution must be taken when deciding which inductor to select. The magnetic components are the cornerstone of all voltage regulator designs because choosing the right core and winding techniques will guarantee great outcome</w:t>
      </w:r>
      <w:r w:rsidR="00C97950" w:rsidRPr="008B2726">
        <w:t>s</w:t>
      </w:r>
      <w:r w:rsidRPr="008B2726">
        <w:t xml:space="preserve"> </w:t>
      </w:r>
      <w:r w:rsidR="00C97950" w:rsidRPr="008B2726">
        <w:t xml:space="preserve">and </w:t>
      </w:r>
      <w:r w:rsidRPr="008B2726">
        <w:t xml:space="preserve">for reliability of the regulator. </w:t>
      </w:r>
      <w:r w:rsidR="00C97950" w:rsidRPr="008B2726">
        <w:t>O</w:t>
      </w:r>
      <w:r w:rsidRPr="008B2726">
        <w:t>n the other hand</w:t>
      </w:r>
      <w:r w:rsidR="00C97950" w:rsidRPr="008B2726">
        <w:t>,</w:t>
      </w:r>
      <w:r w:rsidRPr="008B2726">
        <w:t xml:space="preserve"> if the inductor is not carefully designed </w:t>
      </w:r>
      <w:r w:rsidR="00C97950" w:rsidRPr="008B2726">
        <w:t xml:space="preserve">there is a </w:t>
      </w:r>
      <w:r w:rsidRPr="008B2726">
        <w:t>possibility of high voltage spikes</w:t>
      </w:r>
      <w:r w:rsidR="00C97950" w:rsidRPr="008B2726">
        <w:t xml:space="preserve"> that can be</w:t>
      </w:r>
      <w:r w:rsidRPr="008B2726">
        <w:t xml:space="preserve"> generated by current in the power supply and possible core saturation can result </w:t>
      </w:r>
      <w:r w:rsidR="00C97950" w:rsidRPr="008B2726">
        <w:t xml:space="preserve">in </w:t>
      </w:r>
      <w:r w:rsidRPr="008B2726">
        <w:t>abnormal operations. Another issue caused by the voltage spikes is th</w:t>
      </w:r>
      <w:r w:rsidR="00C97950" w:rsidRPr="008B2726">
        <w:t>e</w:t>
      </w:r>
      <w:r w:rsidRPr="008B2726">
        <w:t xml:space="preserve"> breakdown of semiconductors</w:t>
      </w:r>
      <w:r w:rsidR="00C97950" w:rsidRPr="008B2726">
        <w:t>,</w:t>
      </w:r>
      <w:r w:rsidRPr="008B2726">
        <w:t xml:space="preserve"> due to entering </w:t>
      </w:r>
      <w:r w:rsidR="00C97950" w:rsidRPr="008B2726">
        <w:t xml:space="preserve">the </w:t>
      </w:r>
      <w:r w:rsidRPr="008B2726">
        <w:t xml:space="preserve">avalanche region. Furthermore, interference of Electro-Magnetics are possible problems as well. </w:t>
      </w:r>
      <w:r w:rsidR="00C97950" w:rsidRPr="008B2726">
        <w:t>Though this</w:t>
      </w:r>
      <w:r w:rsidRPr="008B2726">
        <w:t xml:space="preserve"> can be fixed by selecting proper shielding. </w:t>
      </w:r>
    </w:p>
    <w:p w14:paraId="7B7137B7" w14:textId="77777777" w:rsidR="00897050" w:rsidRPr="008B2726" w:rsidRDefault="00897050" w:rsidP="00897050">
      <w:pPr>
        <w:jc w:val="both"/>
      </w:pPr>
    </w:p>
    <w:p w14:paraId="41736237" w14:textId="2C63BAA3" w:rsidR="00897050" w:rsidRPr="008B2726" w:rsidRDefault="00897050" w:rsidP="008948EA">
      <w:pPr>
        <w:jc w:val="both"/>
      </w:pPr>
      <w:r w:rsidRPr="008B2726">
        <w:t xml:space="preserve">Switching voltage regulators are the best option because they have power efficiencies of </w:t>
      </w:r>
      <w:r w:rsidR="00993BEF" w:rsidRPr="008B2726">
        <w:t>85%</w:t>
      </w:r>
      <w:r w:rsidR="00F747F1" w:rsidRPr="008B2726">
        <w:t>, w</w:t>
      </w:r>
      <w:r w:rsidRPr="008B2726">
        <w:t>hich is 35</w:t>
      </w:r>
      <w:r w:rsidR="00993BEF" w:rsidRPr="008B2726">
        <w:t>%</w:t>
      </w:r>
      <w:r w:rsidRPr="008B2726">
        <w:t xml:space="preserve"> greater than linear voltage regulators. This is </w:t>
      </w:r>
      <w:r w:rsidR="00F747F1" w:rsidRPr="008B2726">
        <w:t>the</w:t>
      </w:r>
      <w:r w:rsidRPr="008B2726">
        <w:t xml:space="preserve"> result of transistors</w:t>
      </w:r>
      <w:r w:rsidR="00F747F1" w:rsidRPr="008B2726">
        <w:t xml:space="preserve"> </w:t>
      </w:r>
      <w:r w:rsidRPr="008B2726">
        <w:t xml:space="preserve">switching </w:t>
      </w:r>
      <w:r w:rsidR="00F747F1" w:rsidRPr="008B2726">
        <w:t>o</w:t>
      </w:r>
      <w:r w:rsidRPr="008B2726">
        <w:t xml:space="preserve">n and </w:t>
      </w:r>
      <w:r w:rsidR="00F747F1" w:rsidRPr="008B2726">
        <w:t>o</w:t>
      </w:r>
      <w:r w:rsidRPr="008B2726">
        <w:t>ff</w:t>
      </w:r>
      <w:r w:rsidR="00F747F1" w:rsidRPr="008B2726">
        <w:t>,</w:t>
      </w:r>
      <w:r w:rsidRPr="008B2726">
        <w:t xml:space="preserve"> which allow</w:t>
      </w:r>
      <w:r w:rsidR="00F747F1" w:rsidRPr="008B2726">
        <w:t xml:space="preserve"> </w:t>
      </w:r>
      <w:r w:rsidRPr="008B2726">
        <w:t xml:space="preserve">them to consume little power. Figure </w:t>
      </w:r>
      <w:r w:rsidR="00993BEF" w:rsidRPr="008B2726">
        <w:t>7-4</w:t>
      </w:r>
      <w:r w:rsidRPr="008B2726">
        <w:t xml:space="preserve"> shows power efficiency and as we can see the efficiency is maximum for the minimum input voltage. In addition, they can provide wide range of output voltages, and they operate at low temperature compared to linear voltage regulators that require heat sinks. The good properties of switching voltage regulators comes at a price</w:t>
      </w:r>
      <w:r w:rsidR="00F747F1" w:rsidRPr="008B2726">
        <w:t>:</w:t>
      </w:r>
      <w:r w:rsidRPr="008B2726">
        <w:t xml:space="preserve"> they are more expensive and complicated to design, and sometimes they requir</w:t>
      </w:r>
      <w:r w:rsidR="00F747F1" w:rsidRPr="008B2726">
        <w:t>e</w:t>
      </w:r>
      <w:r w:rsidRPr="008B2726">
        <w:t xml:space="preserve"> compromising the performance or behavior of the rest of the circuit due to the electronic noise that the regulator can generate. However, </w:t>
      </w:r>
      <w:r w:rsidR="00F747F1" w:rsidRPr="008B2726">
        <w:t>for</w:t>
      </w:r>
      <w:r w:rsidRPr="008B2726">
        <w:t xml:space="preserve"> our design we need </w:t>
      </w:r>
      <w:r w:rsidR="00F747F1" w:rsidRPr="008B2726">
        <w:t>a</w:t>
      </w:r>
      <w:r w:rsidRPr="008B2726">
        <w:t xml:space="preserve"> </w:t>
      </w:r>
      <w:r w:rsidR="00F747F1" w:rsidRPr="008B2726">
        <w:t>high-</w:t>
      </w:r>
      <w:r w:rsidRPr="008B2726">
        <w:t>efficien</w:t>
      </w:r>
      <w:r w:rsidR="00F747F1" w:rsidRPr="008B2726">
        <w:t>cy</w:t>
      </w:r>
      <w:r w:rsidRPr="008B2726">
        <w:t xml:space="preserve"> voltage regulator.</w:t>
      </w:r>
    </w:p>
    <w:p w14:paraId="028B9FD7" w14:textId="77777777" w:rsidR="00897050" w:rsidRPr="008B2726" w:rsidRDefault="00897050" w:rsidP="00897050"/>
    <w:p w14:paraId="417FB600" w14:textId="77777777" w:rsidR="00897050" w:rsidRPr="004A40B8" w:rsidRDefault="00897050" w:rsidP="00897050"/>
    <w:p w14:paraId="5B75EF00" w14:textId="77777777" w:rsidR="00897050" w:rsidRDefault="00897050" w:rsidP="00897050">
      <w:pPr>
        <w:keepNext/>
        <w:jc w:val="center"/>
      </w:pPr>
      <w:r>
        <w:rPr>
          <w:noProof/>
        </w:rPr>
        <w:lastRenderedPageBreak/>
        <w:drawing>
          <wp:inline distT="0" distB="0" distL="0" distR="0" wp14:anchorId="3A64ACB3" wp14:editId="434218D5">
            <wp:extent cx="3841115" cy="2036445"/>
            <wp:effectExtent l="0" t="0" r="6985" b="1905"/>
            <wp:docPr id="180509265" name="Picture 18050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1115" cy="2036445"/>
                    </a:xfrm>
                    <a:prstGeom prst="rect">
                      <a:avLst/>
                    </a:prstGeom>
                    <a:noFill/>
                  </pic:spPr>
                </pic:pic>
              </a:graphicData>
            </a:graphic>
          </wp:inline>
        </w:drawing>
      </w:r>
    </w:p>
    <w:p w14:paraId="565EAB0A" w14:textId="0CD343EB" w:rsidR="00897050" w:rsidRDefault="00897050" w:rsidP="00897050">
      <w:pPr>
        <w:pStyle w:val="Caption"/>
        <w:jc w:val="center"/>
      </w:pPr>
      <w:bookmarkStart w:id="173" w:name="_Toc500071762"/>
      <w:r>
        <w:t xml:space="preserve">Figure </w:t>
      </w:r>
      <w:fldSimple w:instr=" STYLEREF 1 \s ">
        <w:r w:rsidR="004426B9">
          <w:rPr>
            <w:noProof/>
          </w:rPr>
          <w:t>7</w:t>
        </w:r>
      </w:fldSimple>
      <w:r w:rsidR="002729CC">
        <w:noBreakHyphen/>
      </w:r>
      <w:fldSimple w:instr=" SEQ Figure \* ARABIC \s 1 ">
        <w:r w:rsidR="004426B9">
          <w:rPr>
            <w:noProof/>
          </w:rPr>
          <w:t>4</w:t>
        </w:r>
      </w:fldSimple>
      <w:r>
        <w:t xml:space="preserve"> - Efficiency Characteristics</w:t>
      </w:r>
      <w:bookmarkEnd w:id="173"/>
    </w:p>
    <w:p w14:paraId="08D488E3" w14:textId="77777777" w:rsidR="00897050" w:rsidRDefault="00897050" w:rsidP="00897050">
      <w:pPr>
        <w:pStyle w:val="Heading2"/>
      </w:pPr>
      <w:bookmarkStart w:id="174" w:name="_Toc500071657"/>
      <w:r>
        <w:t>Comparison, Analysis, and Decision</w:t>
      </w:r>
      <w:bookmarkEnd w:id="174"/>
    </w:p>
    <w:p w14:paraId="5C940F4E" w14:textId="77777777" w:rsidR="00897050" w:rsidRPr="00A679F7" w:rsidRDefault="00897050" w:rsidP="00897050"/>
    <w:p w14:paraId="371C0EEF" w14:textId="0253CB0B" w:rsidR="00897050" w:rsidRPr="008B2726" w:rsidRDefault="00897050" w:rsidP="00897050">
      <w:pPr>
        <w:ind w:firstLine="720"/>
        <w:jc w:val="both"/>
      </w:pPr>
      <w:r w:rsidRPr="008B2726">
        <w:t xml:space="preserve">After demonstrating the advantages and disadvantages of all types of voltage regulators, now it is time to choose and decide which one would serve our design better. Table </w:t>
      </w:r>
      <w:r w:rsidR="00993BEF" w:rsidRPr="008B2726">
        <w:t>7-3</w:t>
      </w:r>
      <w:r w:rsidRPr="008B2726">
        <w:t xml:space="preserve"> </w:t>
      </w:r>
      <w:r w:rsidR="00F747F1" w:rsidRPr="008B2726">
        <w:t>shows</w:t>
      </w:r>
      <w:r w:rsidRPr="008B2726">
        <w:t xml:space="preserve"> a summary of </w:t>
      </w:r>
      <w:r w:rsidR="00F747F1" w:rsidRPr="008B2726">
        <w:t xml:space="preserve">the </w:t>
      </w:r>
      <w:r w:rsidRPr="008B2726">
        <w:t>three types of voltage regulator</w:t>
      </w:r>
      <w:r w:rsidR="00F747F1" w:rsidRPr="008B2726">
        <w:t xml:space="preserve"> options available to use</w:t>
      </w:r>
      <w:r w:rsidRPr="008B2726">
        <w:t>.</w:t>
      </w:r>
    </w:p>
    <w:p w14:paraId="4A75BA5E" w14:textId="77777777" w:rsidR="00897050" w:rsidRDefault="00897050" w:rsidP="00897050">
      <w:pPr>
        <w:ind w:firstLine="720"/>
        <w:jc w:val="both"/>
      </w:pPr>
      <w:r>
        <w:t>(-) Poor outcome</w:t>
      </w:r>
    </w:p>
    <w:p w14:paraId="217B964C" w14:textId="77777777" w:rsidR="00897050" w:rsidRDefault="00897050" w:rsidP="00897050">
      <w:pPr>
        <w:ind w:firstLine="720"/>
        <w:jc w:val="both"/>
      </w:pPr>
      <w:r>
        <w:t>(+) excellent outcome</w:t>
      </w:r>
    </w:p>
    <w:p w14:paraId="1D41958A" w14:textId="77777777" w:rsidR="00897050" w:rsidRDefault="00897050" w:rsidP="00897050"/>
    <w:p w14:paraId="78127DE3" w14:textId="65975DB6" w:rsidR="00897050" w:rsidRDefault="00897050" w:rsidP="00897050">
      <w:pPr>
        <w:pStyle w:val="Caption"/>
        <w:keepNext/>
        <w:jc w:val="center"/>
      </w:pPr>
      <w:bookmarkStart w:id="175" w:name="_Toc500071823"/>
      <w:r>
        <w:t xml:space="preserve">Table </w:t>
      </w:r>
      <w:fldSimple w:instr=" STYLEREF 1 \s ">
        <w:r w:rsidR="004426B9">
          <w:rPr>
            <w:noProof/>
          </w:rPr>
          <w:t>7</w:t>
        </w:r>
      </w:fldSimple>
      <w:r w:rsidR="009B5D42">
        <w:noBreakHyphen/>
      </w:r>
      <w:fldSimple w:instr=" SEQ Table \* ARABIC \s 1 ">
        <w:r w:rsidR="004426B9">
          <w:rPr>
            <w:noProof/>
          </w:rPr>
          <w:t>3</w:t>
        </w:r>
      </w:fldSimple>
      <w:r>
        <w:t xml:space="preserve"> - Summary of Voltage Regulator Selection</w:t>
      </w:r>
      <w:bookmarkEnd w:id="175"/>
    </w:p>
    <w:tbl>
      <w:tblPr>
        <w:tblStyle w:val="GridTable5Dark"/>
        <w:tblW w:w="0" w:type="auto"/>
        <w:tblLook w:val="04A0" w:firstRow="1" w:lastRow="0" w:firstColumn="1" w:lastColumn="0" w:noHBand="0" w:noVBand="1"/>
      </w:tblPr>
      <w:tblGrid>
        <w:gridCol w:w="2430"/>
        <w:gridCol w:w="1448"/>
        <w:gridCol w:w="1270"/>
        <w:gridCol w:w="1405"/>
        <w:gridCol w:w="1670"/>
        <w:gridCol w:w="1127"/>
      </w:tblGrid>
      <w:tr w:rsidR="00897050" w14:paraId="09EE9454"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14:paraId="7874547D" w14:textId="77777777" w:rsidR="00897050" w:rsidRDefault="00897050" w:rsidP="00897050">
            <w:pPr>
              <w:jc w:val="center"/>
            </w:pPr>
            <w:r>
              <w:t>Type of Regulator</w:t>
            </w:r>
          </w:p>
        </w:tc>
        <w:tc>
          <w:tcPr>
            <w:tcW w:w="1448" w:type="dxa"/>
          </w:tcPr>
          <w:p w14:paraId="21DA3653"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Power Efficiency</w:t>
            </w:r>
          </w:p>
        </w:tc>
        <w:tc>
          <w:tcPr>
            <w:tcW w:w="1270" w:type="dxa"/>
          </w:tcPr>
          <w:p w14:paraId="4B62CBD1"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Design</w:t>
            </w:r>
          </w:p>
        </w:tc>
        <w:tc>
          <w:tcPr>
            <w:tcW w:w="1405" w:type="dxa"/>
          </w:tcPr>
          <w:p w14:paraId="2831FD93"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reliability</w:t>
            </w:r>
          </w:p>
        </w:tc>
        <w:tc>
          <w:tcPr>
            <w:tcW w:w="1670" w:type="dxa"/>
          </w:tcPr>
          <w:p w14:paraId="20D9B26B"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Operating Temperature</w:t>
            </w:r>
          </w:p>
        </w:tc>
        <w:tc>
          <w:tcPr>
            <w:tcW w:w="1127" w:type="dxa"/>
          </w:tcPr>
          <w:p w14:paraId="5A9E6752" w14:textId="77777777" w:rsidR="00897050" w:rsidRDefault="00897050" w:rsidP="00897050">
            <w:pPr>
              <w:jc w:val="center"/>
              <w:cnfStyle w:val="100000000000" w:firstRow="1" w:lastRow="0" w:firstColumn="0" w:lastColumn="0" w:oddVBand="0" w:evenVBand="0" w:oddHBand="0" w:evenHBand="0" w:firstRowFirstColumn="0" w:firstRowLastColumn="0" w:lastRowFirstColumn="0" w:lastRowLastColumn="0"/>
            </w:pPr>
            <w:r>
              <w:t>Cost</w:t>
            </w:r>
          </w:p>
        </w:tc>
      </w:tr>
      <w:tr w:rsidR="00897050" w14:paraId="18F62F8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14:paraId="20BCFE55" w14:textId="77777777" w:rsidR="00897050" w:rsidRPr="007A40A6" w:rsidRDefault="00897050" w:rsidP="00897050">
            <w:pPr>
              <w:jc w:val="center"/>
              <w:rPr>
                <w:b w:val="0"/>
                <w:bCs w:val="0"/>
              </w:rPr>
            </w:pPr>
            <w:r>
              <w:rPr>
                <w:b w:val="0"/>
                <w:bCs w:val="0"/>
              </w:rPr>
              <w:t>Zener Diode</w:t>
            </w:r>
          </w:p>
        </w:tc>
        <w:tc>
          <w:tcPr>
            <w:tcW w:w="1448" w:type="dxa"/>
          </w:tcPr>
          <w:p w14:paraId="0D75D5FA"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14:paraId="7C9E9C2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405" w:type="dxa"/>
          </w:tcPr>
          <w:p w14:paraId="6BD9772E"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670" w:type="dxa"/>
          </w:tcPr>
          <w:p w14:paraId="10BE1906"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127" w:type="dxa"/>
          </w:tcPr>
          <w:p w14:paraId="67D2B1A7"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r>
      <w:tr w:rsidR="00897050" w14:paraId="5BD443FE" w14:textId="77777777" w:rsidTr="00F65123">
        <w:tc>
          <w:tcPr>
            <w:cnfStyle w:val="001000000000" w:firstRow="0" w:lastRow="0" w:firstColumn="1" w:lastColumn="0" w:oddVBand="0" w:evenVBand="0" w:oddHBand="0" w:evenHBand="0" w:firstRowFirstColumn="0" w:firstRowLastColumn="0" w:lastRowFirstColumn="0" w:lastRowLastColumn="0"/>
            <w:tcW w:w="2430" w:type="dxa"/>
          </w:tcPr>
          <w:p w14:paraId="378A4268" w14:textId="77777777" w:rsidR="00897050" w:rsidRPr="007A40A6" w:rsidRDefault="00897050" w:rsidP="00897050">
            <w:pPr>
              <w:jc w:val="center"/>
              <w:rPr>
                <w:b w:val="0"/>
                <w:bCs w:val="0"/>
              </w:rPr>
            </w:pPr>
            <w:r>
              <w:rPr>
                <w:b w:val="0"/>
                <w:bCs w:val="0"/>
              </w:rPr>
              <w:t>Linear Regulator(fix/Adjs)</w:t>
            </w:r>
          </w:p>
        </w:tc>
        <w:tc>
          <w:tcPr>
            <w:tcW w:w="1448" w:type="dxa"/>
          </w:tcPr>
          <w:p w14:paraId="4E226CFE"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w:t>
            </w:r>
          </w:p>
        </w:tc>
        <w:tc>
          <w:tcPr>
            <w:tcW w:w="1270" w:type="dxa"/>
          </w:tcPr>
          <w:p w14:paraId="19BC249E"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Pr>
          <w:p w14:paraId="61D57ACB"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w:t>
            </w:r>
          </w:p>
        </w:tc>
        <w:tc>
          <w:tcPr>
            <w:tcW w:w="1670" w:type="dxa"/>
          </w:tcPr>
          <w:p w14:paraId="55D49CD4"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w:t>
            </w:r>
          </w:p>
        </w:tc>
        <w:tc>
          <w:tcPr>
            <w:tcW w:w="1127" w:type="dxa"/>
          </w:tcPr>
          <w:p w14:paraId="58915E1C" w14:textId="77777777" w:rsidR="00897050" w:rsidRDefault="00897050" w:rsidP="00897050">
            <w:pPr>
              <w:jc w:val="center"/>
              <w:cnfStyle w:val="000000000000" w:firstRow="0" w:lastRow="0" w:firstColumn="0" w:lastColumn="0" w:oddVBand="0" w:evenVBand="0" w:oddHBand="0" w:evenHBand="0" w:firstRowFirstColumn="0" w:firstRowLastColumn="0" w:lastRowFirstColumn="0" w:lastRowLastColumn="0"/>
            </w:pPr>
            <w:r>
              <w:t>+</w:t>
            </w:r>
          </w:p>
        </w:tc>
      </w:tr>
      <w:tr w:rsidR="00897050" w14:paraId="3F9A299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14:paraId="79414FB8" w14:textId="77777777" w:rsidR="00897050" w:rsidRPr="007A40A6" w:rsidRDefault="00897050" w:rsidP="00897050">
            <w:pPr>
              <w:jc w:val="center"/>
              <w:rPr>
                <w:b w:val="0"/>
                <w:bCs w:val="0"/>
              </w:rPr>
            </w:pPr>
            <w:r>
              <w:rPr>
                <w:b w:val="0"/>
                <w:bCs w:val="0"/>
              </w:rPr>
              <w:t>Switching Regulator(Fix/Adjs)</w:t>
            </w:r>
          </w:p>
        </w:tc>
        <w:tc>
          <w:tcPr>
            <w:tcW w:w="1448" w:type="dxa"/>
          </w:tcPr>
          <w:p w14:paraId="599C4DFD"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270" w:type="dxa"/>
          </w:tcPr>
          <w:p w14:paraId="5C68BE65"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405" w:type="dxa"/>
          </w:tcPr>
          <w:p w14:paraId="395D2094"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670" w:type="dxa"/>
          </w:tcPr>
          <w:p w14:paraId="44B79938"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c>
          <w:tcPr>
            <w:tcW w:w="1127" w:type="dxa"/>
          </w:tcPr>
          <w:p w14:paraId="527DCFCF" w14:textId="77777777" w:rsidR="00897050" w:rsidRDefault="00897050" w:rsidP="00897050">
            <w:pPr>
              <w:jc w:val="center"/>
              <w:cnfStyle w:val="000000100000" w:firstRow="0" w:lastRow="0" w:firstColumn="0" w:lastColumn="0" w:oddVBand="0" w:evenVBand="0" w:oddHBand="1" w:evenHBand="0" w:firstRowFirstColumn="0" w:firstRowLastColumn="0" w:lastRowFirstColumn="0" w:lastRowLastColumn="0"/>
            </w:pPr>
            <w:r>
              <w:t>-</w:t>
            </w:r>
          </w:p>
        </w:tc>
      </w:tr>
    </w:tbl>
    <w:p w14:paraId="183972B3" w14:textId="77777777" w:rsidR="00897050" w:rsidRPr="00A679F7" w:rsidRDefault="00897050" w:rsidP="00897050"/>
    <w:p w14:paraId="799B5D88" w14:textId="0F65F316" w:rsidR="00A26D14" w:rsidRPr="008B2726" w:rsidRDefault="00897050" w:rsidP="00F65123">
      <w:pPr>
        <w:ind w:firstLine="720"/>
        <w:jc w:val="both"/>
      </w:pPr>
      <w:r w:rsidRPr="008B2726">
        <w:t xml:space="preserve">In conclusion, the voltage regulator is the core for any circuit to work properly by providing the correct voltage along with the needed flow of current and power dissipation that won't result </w:t>
      </w:r>
      <w:r w:rsidR="00F747F1" w:rsidRPr="008B2726">
        <w:t>in the</w:t>
      </w:r>
      <w:r w:rsidRPr="008B2726">
        <w:t xml:space="preserve"> production of </w:t>
      </w:r>
      <w:r w:rsidR="00F747F1" w:rsidRPr="008B2726">
        <w:t xml:space="preserve">a </w:t>
      </w:r>
      <w:r w:rsidRPr="008B2726">
        <w:t>lot of heat and interference. Therefore, we</w:t>
      </w:r>
      <w:r w:rsidR="00F747F1" w:rsidRPr="008B2726">
        <w:t xml:space="preserve"> will</w:t>
      </w:r>
      <w:r w:rsidRPr="008B2726">
        <w:t xml:space="preserve"> decide to go with switching voltage regulators </w:t>
      </w:r>
      <w:r w:rsidR="00F747F1" w:rsidRPr="008B2726">
        <w:t>like the</w:t>
      </w:r>
      <w:r w:rsidRPr="008B2726">
        <w:t xml:space="preserve"> LM 2576 because they are reliable and have higher power efficiency ratings.  </w:t>
      </w:r>
    </w:p>
    <w:p w14:paraId="00ED7996" w14:textId="77777777" w:rsidR="00A26D14" w:rsidRPr="008B2726" w:rsidRDefault="00A26D14" w:rsidP="00F65123">
      <w:pPr>
        <w:ind w:firstLine="720"/>
        <w:jc w:val="both"/>
      </w:pPr>
    </w:p>
    <w:p w14:paraId="38A9289A" w14:textId="77777777" w:rsidR="00A26D14" w:rsidRDefault="00A26D14" w:rsidP="00F65123">
      <w:pPr>
        <w:ind w:firstLine="720"/>
        <w:jc w:val="both"/>
      </w:pPr>
    </w:p>
    <w:p w14:paraId="69F2C15C" w14:textId="77777777" w:rsidR="00A26D14" w:rsidRDefault="00A26D14" w:rsidP="00F65123">
      <w:pPr>
        <w:ind w:firstLine="720"/>
        <w:jc w:val="both"/>
      </w:pPr>
    </w:p>
    <w:p w14:paraId="48961999" w14:textId="77777777" w:rsidR="00A26D14" w:rsidRDefault="00A26D14" w:rsidP="00F65123">
      <w:pPr>
        <w:ind w:firstLine="720"/>
        <w:jc w:val="both"/>
      </w:pPr>
    </w:p>
    <w:p w14:paraId="388EAF42" w14:textId="77777777" w:rsidR="00A26D14" w:rsidRDefault="00A26D14" w:rsidP="00F65123">
      <w:pPr>
        <w:ind w:firstLine="720"/>
        <w:jc w:val="both"/>
      </w:pPr>
    </w:p>
    <w:p w14:paraId="7E7DD09F" w14:textId="02D4CB7A" w:rsidR="00897050" w:rsidRDefault="00897050" w:rsidP="00F65123">
      <w:pPr>
        <w:ind w:firstLine="720"/>
        <w:jc w:val="both"/>
      </w:pPr>
      <w:r>
        <w:t xml:space="preserve">  </w:t>
      </w:r>
    </w:p>
    <w:p w14:paraId="2B784C0F" w14:textId="77777777" w:rsidR="00897050" w:rsidRDefault="00897050" w:rsidP="00B14DA7"/>
    <w:p w14:paraId="0642BA81" w14:textId="5B044E20" w:rsidR="004B2A6E" w:rsidRDefault="004B2A6E" w:rsidP="00B14DA7"/>
    <w:p w14:paraId="4F35FD90" w14:textId="2E4EB3AB" w:rsidR="004B2A6E" w:rsidRDefault="005E733A" w:rsidP="004B2A6E">
      <w:pPr>
        <w:pStyle w:val="Heading1"/>
      </w:pPr>
      <w:bookmarkStart w:id="176" w:name="_Toc500071658"/>
      <w:r>
        <w:lastRenderedPageBreak/>
        <w:t>Power Supply</w:t>
      </w:r>
      <w:bookmarkEnd w:id="176"/>
    </w:p>
    <w:p w14:paraId="1C4F6E75" w14:textId="36A89854" w:rsidR="005E733A" w:rsidRDefault="005E733A" w:rsidP="005E733A"/>
    <w:p w14:paraId="7CE8A7D4" w14:textId="1F096E06" w:rsidR="005E733A" w:rsidRDefault="005E733A" w:rsidP="005E733A">
      <w:pPr>
        <w:pStyle w:val="Heading2"/>
      </w:pPr>
      <w:bookmarkStart w:id="177" w:name="_Toc500071659"/>
      <w:r>
        <w:t>Powering the ASRH</w:t>
      </w:r>
      <w:bookmarkEnd w:id="177"/>
    </w:p>
    <w:p w14:paraId="47CEA203" w14:textId="1AEC3E7D" w:rsidR="005E733A" w:rsidRDefault="005E733A" w:rsidP="005E733A"/>
    <w:p w14:paraId="74260165" w14:textId="6901CD49" w:rsidR="005E733A" w:rsidRDefault="005E733A" w:rsidP="00C36C46">
      <w:pPr>
        <w:jc w:val="both"/>
      </w:pPr>
      <w:r>
        <w:t>The ASRH will hav</w:t>
      </w:r>
      <w:r w:rsidR="0052731F">
        <w:t>e an on-board power supply to provide functionality to the hardware. For our demo, we will power the ASRH by plugging it into a standard wall plug that yields 120 volts at 60 Hz. Our power supply will consistent of two parts: an AC to DC converter, and a voltage regulation circuit. The following sections will describe the components we are using and the details of our design.</w:t>
      </w:r>
    </w:p>
    <w:p w14:paraId="052D5D10" w14:textId="31A05E63" w:rsidR="0052731F" w:rsidRDefault="0052731F" w:rsidP="005E733A"/>
    <w:p w14:paraId="7051CFCF" w14:textId="4A2EBD98" w:rsidR="0052731F" w:rsidRDefault="0052731F" w:rsidP="0052731F">
      <w:pPr>
        <w:pStyle w:val="Heading2"/>
      </w:pPr>
      <w:bookmarkStart w:id="178" w:name="_Toc500071660"/>
      <w:r>
        <w:t>AC to DC Converter</w:t>
      </w:r>
      <w:bookmarkEnd w:id="178"/>
    </w:p>
    <w:p w14:paraId="7E2C4F26" w14:textId="41DF40E4" w:rsidR="0052731F" w:rsidRDefault="0052731F" w:rsidP="0052731F"/>
    <w:p w14:paraId="74DE4C30" w14:textId="09EFEA5C" w:rsidR="0052731F" w:rsidRDefault="0052731F" w:rsidP="0052731F">
      <w:pPr>
        <w:jc w:val="both"/>
      </w:pPr>
      <w:r>
        <w:t xml:space="preserve">For our project, we will not be designing our own power supply. Instead we will be buy a pre-made power supply, which will provide us with enough voltage and current to meet </w:t>
      </w:r>
      <w:r w:rsidRPr="008B2726">
        <w:t>our specifications. The main specification we chose for the power supply requirement is to be able to provide 6 volts and 2.5 amps. As requirements may increase our voltage or current needs, we will choose the appropriate power supply that meets all our specification needs. The Raspberry Pi will need 5 V and 2.5 A, the MSP430 will need 3.3 V and 2 A, the two continuous rotation servos will need 5.5 V and 0.19 A each, the linear actuator will need 3.7 V and 0.45 A</w:t>
      </w:r>
      <w:r w:rsidR="00F747F1" w:rsidRPr="008B2726">
        <w:t xml:space="preserve">, and the LED driver requirements may vary depending on functionality and </w:t>
      </w:r>
      <w:r w:rsidR="008B2726" w:rsidRPr="008B2726">
        <w:t>usability</w:t>
      </w:r>
      <w:r w:rsidRPr="008B2726">
        <w:t xml:space="preserve">. As of now, these are the </w:t>
      </w:r>
      <w:r>
        <w:t>main components that need to be powered by the power supply. We will have the appropriate voltage regulators handling each components requirement feeding off the power supply.</w:t>
      </w:r>
    </w:p>
    <w:p w14:paraId="5E885271" w14:textId="131789B4" w:rsidR="0052731F" w:rsidRDefault="0052731F" w:rsidP="0052731F">
      <w:pPr>
        <w:jc w:val="both"/>
      </w:pPr>
    </w:p>
    <w:p w14:paraId="090A717F" w14:textId="66467506" w:rsidR="0052731F" w:rsidRDefault="0052731F" w:rsidP="0052731F">
      <w:pPr>
        <w:pStyle w:val="Heading3"/>
      </w:pPr>
      <w:bookmarkStart w:id="179" w:name="_Toc500071661"/>
      <w:r w:rsidRPr="0052731F">
        <w:t>RD-50 Series, 50W Dual Output Switching Power Supply</w:t>
      </w:r>
      <w:bookmarkEnd w:id="179"/>
    </w:p>
    <w:p w14:paraId="380443CB" w14:textId="1D3171A8" w:rsidR="00F747F1" w:rsidRDefault="00F747F1" w:rsidP="00F747F1"/>
    <w:p w14:paraId="0CE20CD5" w14:textId="5CB82ADF" w:rsidR="00F747F1" w:rsidRPr="008B2726" w:rsidRDefault="00B4201D" w:rsidP="00F747F1">
      <w:r w:rsidRPr="008B2726">
        <w:t>One AC to DC power supply we can use is a 50W dual output switching power supply, an RD-50 series manufactured by Mean Well</w:t>
      </w:r>
      <w:r w:rsidR="00F747F1" w:rsidRPr="008B2726">
        <w:t>, shown in Figure 8-1.</w:t>
      </w:r>
    </w:p>
    <w:p w14:paraId="3A133C69" w14:textId="77777777" w:rsidR="0052731F" w:rsidRDefault="0052731F" w:rsidP="0052731F">
      <w:pPr>
        <w:keepNext/>
        <w:jc w:val="center"/>
      </w:pPr>
      <w:r>
        <w:rPr>
          <w:noProof/>
        </w:rPr>
        <w:drawing>
          <wp:inline distT="0" distB="0" distL="0" distR="0" wp14:anchorId="47F42F8F" wp14:editId="05F02089">
            <wp:extent cx="3343275" cy="2774918"/>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D-50 Power Supply.jpg"/>
                    <pic:cNvPicPr/>
                  </pic:nvPicPr>
                  <pic:blipFill rotWithShape="1">
                    <a:blip r:embed="rId97">
                      <a:extLst>
                        <a:ext uri="{28A0092B-C50C-407E-A947-70E740481C1C}">
                          <a14:useLocalDpi xmlns:a14="http://schemas.microsoft.com/office/drawing/2010/main" val="0"/>
                        </a:ext>
                      </a:extLst>
                    </a:blip>
                    <a:srcRect t="8400" b="8600"/>
                    <a:stretch/>
                  </pic:blipFill>
                  <pic:spPr bwMode="auto">
                    <a:xfrm>
                      <a:off x="0" y="0"/>
                      <a:ext cx="3357090" cy="2786384"/>
                    </a:xfrm>
                    <a:prstGeom prst="rect">
                      <a:avLst/>
                    </a:prstGeom>
                    <a:ln>
                      <a:noFill/>
                    </a:ln>
                    <a:extLst>
                      <a:ext uri="{53640926-AAD7-44D8-BBD7-CCE9431645EC}">
                        <a14:shadowObscured xmlns:a14="http://schemas.microsoft.com/office/drawing/2010/main"/>
                      </a:ext>
                    </a:extLst>
                  </pic:spPr>
                </pic:pic>
              </a:graphicData>
            </a:graphic>
          </wp:inline>
        </w:drawing>
      </w:r>
    </w:p>
    <w:p w14:paraId="446F609D" w14:textId="2A4B6968" w:rsidR="0052731F" w:rsidRPr="0052731F" w:rsidRDefault="0052731F" w:rsidP="0052731F">
      <w:pPr>
        <w:pStyle w:val="Caption"/>
        <w:jc w:val="center"/>
      </w:pPr>
      <w:bookmarkStart w:id="180" w:name="_Toc500071763"/>
      <w:r>
        <w:t xml:space="preserve">Figure </w:t>
      </w:r>
      <w:fldSimple w:instr=" STYLEREF 1 \s ">
        <w:r w:rsidR="004426B9">
          <w:rPr>
            <w:noProof/>
          </w:rPr>
          <w:t>8</w:t>
        </w:r>
      </w:fldSimple>
      <w:r w:rsidR="002729CC">
        <w:noBreakHyphen/>
      </w:r>
      <w:fldSimple w:instr=" SEQ Figure \* ARABIC \s 1 ">
        <w:r w:rsidR="004426B9">
          <w:rPr>
            <w:noProof/>
          </w:rPr>
          <w:t>1</w:t>
        </w:r>
      </w:fldSimple>
      <w:r>
        <w:t xml:space="preserve"> - RD-50 Series, 50W Dual Output Switching Power Supply</w:t>
      </w:r>
      <w:bookmarkEnd w:id="180"/>
    </w:p>
    <w:p w14:paraId="3C6B1F1E" w14:textId="247C1C83" w:rsidR="0052731F" w:rsidRDefault="0052731F" w:rsidP="0052731F">
      <w:pPr>
        <w:jc w:val="both"/>
      </w:pPr>
      <w:r>
        <w:lastRenderedPageBreak/>
        <w:t xml:space="preserve">It has two channels for output, with CH1 supplying 5V at 6A and CH2 supplying 12V at 2A. Its input has a voltage range of 88 to 264 VAC and 125 to 373 VDC, with a frequency range of 47 to 63 Hz. Its efficiency is 73%, with a setup time of 500ms and a rise time of 20ms/230VAC. It offers short circuit protection, overload protection, and over voltage protection. It is cooled by free air convection and offers an LED indicator for power on notification. This power supply was initially chosen before we realized the camera onboard the Raspberry Pi made the current requirement 2.5 A instead of 2 A. Due to this realization, we chose not to use this power supply any more, and instead choose one that can deliver the necessary current we need at the correct voltage level. And as we increase our requirements, we also increase the power we need. Since our design is meant to be low power, we will be trying to select power supplies that are necessary and not too heavy on power consumption.  Table </w:t>
      </w:r>
      <w:r w:rsidR="00A26D14">
        <w:t>8-</w:t>
      </w:r>
      <w:r w:rsidR="00822F29">
        <w:t>2</w:t>
      </w:r>
      <w:r>
        <w:t xml:space="preserve"> shows the comparison of each power supply that will be mentioned, and their specifications. </w:t>
      </w:r>
    </w:p>
    <w:p w14:paraId="2CC93DC6" w14:textId="22010DCB" w:rsidR="0052731F" w:rsidRDefault="0052731F" w:rsidP="0052731F"/>
    <w:p w14:paraId="1D7AE88F" w14:textId="32E2D0DB" w:rsidR="0052731F" w:rsidRDefault="0052731F" w:rsidP="0052731F">
      <w:pPr>
        <w:pStyle w:val="Heading3"/>
      </w:pPr>
      <w:bookmarkStart w:id="181" w:name="_Toc500071662"/>
      <w:r w:rsidRPr="0052731F">
        <w:t>RD-65 Series, 65W Dual Output Switching Power Supply</w:t>
      </w:r>
      <w:bookmarkEnd w:id="181"/>
    </w:p>
    <w:p w14:paraId="4273304F" w14:textId="47DBE4E6" w:rsidR="00B4201D" w:rsidRDefault="00B4201D" w:rsidP="00B4201D"/>
    <w:p w14:paraId="59E91BCD" w14:textId="4F975B31" w:rsidR="00B4201D" w:rsidRPr="008B2726" w:rsidRDefault="00B4201D" w:rsidP="00B4201D">
      <w:r w:rsidRPr="008B2726">
        <w:t>The second AC to DC power supply we can use is a 65W dual output switching power supply, RD-65 series manufactured by Mean Well, shown in Figure 8-2.</w:t>
      </w:r>
    </w:p>
    <w:p w14:paraId="71B06F57" w14:textId="5F055772" w:rsidR="0052731F" w:rsidRDefault="0052731F" w:rsidP="0052731F"/>
    <w:p w14:paraId="15CBEF62" w14:textId="77777777" w:rsidR="0052731F" w:rsidRDefault="0052731F" w:rsidP="0052731F">
      <w:pPr>
        <w:keepNext/>
        <w:jc w:val="center"/>
      </w:pPr>
      <w:r>
        <w:rPr>
          <w:noProof/>
        </w:rPr>
        <w:drawing>
          <wp:inline distT="0" distB="0" distL="0" distR="0" wp14:anchorId="332425C1" wp14:editId="0CC92F9D">
            <wp:extent cx="3810000" cy="3002280"/>
            <wp:effectExtent l="0" t="0" r="0" b="7620"/>
            <wp:docPr id="1708561229" name="Picture 170856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D-65A Power Supply.jpg"/>
                    <pic:cNvPicPr/>
                  </pic:nvPicPr>
                  <pic:blipFill rotWithShape="1">
                    <a:blip r:embed="rId98">
                      <a:extLst>
                        <a:ext uri="{28A0092B-C50C-407E-A947-70E740481C1C}">
                          <a14:useLocalDpi xmlns:a14="http://schemas.microsoft.com/office/drawing/2010/main" val="0"/>
                        </a:ext>
                      </a:extLst>
                    </a:blip>
                    <a:srcRect t="12400" b="8799"/>
                    <a:stretch/>
                  </pic:blipFill>
                  <pic:spPr bwMode="auto">
                    <a:xfrm>
                      <a:off x="0" y="0"/>
                      <a:ext cx="3810000" cy="3002280"/>
                    </a:xfrm>
                    <a:prstGeom prst="rect">
                      <a:avLst/>
                    </a:prstGeom>
                    <a:ln>
                      <a:noFill/>
                    </a:ln>
                    <a:extLst>
                      <a:ext uri="{53640926-AAD7-44D8-BBD7-CCE9431645EC}">
                        <a14:shadowObscured xmlns:a14="http://schemas.microsoft.com/office/drawing/2010/main"/>
                      </a:ext>
                    </a:extLst>
                  </pic:spPr>
                </pic:pic>
              </a:graphicData>
            </a:graphic>
          </wp:inline>
        </w:drawing>
      </w:r>
    </w:p>
    <w:p w14:paraId="6AF897F6" w14:textId="48983674" w:rsidR="0052731F" w:rsidRDefault="0052731F" w:rsidP="0052731F">
      <w:pPr>
        <w:pStyle w:val="Caption"/>
        <w:jc w:val="center"/>
      </w:pPr>
      <w:bookmarkStart w:id="182" w:name="_Toc500071764"/>
      <w:r>
        <w:t xml:space="preserve">Figure </w:t>
      </w:r>
      <w:fldSimple w:instr=" STYLEREF 1 \s ">
        <w:r w:rsidR="004426B9">
          <w:rPr>
            <w:noProof/>
          </w:rPr>
          <w:t>8</w:t>
        </w:r>
      </w:fldSimple>
      <w:r w:rsidR="002729CC">
        <w:noBreakHyphen/>
      </w:r>
      <w:fldSimple w:instr=" SEQ Figure \* ARABIC \s 1 ">
        <w:r w:rsidR="004426B9">
          <w:rPr>
            <w:noProof/>
          </w:rPr>
          <w:t>2</w:t>
        </w:r>
      </w:fldSimple>
      <w:r>
        <w:t xml:space="preserve"> - </w:t>
      </w:r>
      <w:r w:rsidRPr="00B81C32">
        <w:t>RD-65 Series, 65W Dual Output Switching Power Supply</w:t>
      </w:r>
      <w:bookmarkEnd w:id="182"/>
    </w:p>
    <w:p w14:paraId="2C723351" w14:textId="6564F88C" w:rsidR="0052731F" w:rsidRDefault="0052731F" w:rsidP="0052731F">
      <w:pPr>
        <w:jc w:val="both"/>
      </w:pPr>
      <w:r>
        <w:t xml:space="preserve">It has two channels for output, with CH1 supplying 5V at 6A and CH2 supplying 12V at 3A. Its input has a voltage range of 88 to 264 VAC and 125 to 373 VDC, with a frequency range of 47 to 63 Hz. Its efficiency is 79%, with a setup time of 500ms and a rise time of 20ms/230VAC. It offers short circuit protection, overload protection, and over voltage protection. It is cooled by free air convection and offers an LED indicator for power on notification. This power supply was chosen as the best power supply that meets our voltage and current needs without going too far over our power consumption limit. Since the RD-65 series power supply has two outputs, we can power components that require </w:t>
      </w:r>
      <w:r>
        <w:lastRenderedPageBreak/>
        <w:t>low voltage but high current requirements easily as well as components that require high voltage but low current needs. These options give us more freedom with powering our components without overloading a single output with too many components.</w:t>
      </w:r>
    </w:p>
    <w:p w14:paraId="4999D33C" w14:textId="77777777" w:rsidR="0052731F" w:rsidRDefault="0052731F" w:rsidP="0052731F">
      <w:pPr>
        <w:jc w:val="both"/>
      </w:pPr>
    </w:p>
    <w:p w14:paraId="34276D1D" w14:textId="77699F2E" w:rsidR="0052731F" w:rsidRDefault="0052731F" w:rsidP="0052731F">
      <w:pPr>
        <w:jc w:val="both"/>
      </w:pPr>
      <w:r>
        <w:t xml:space="preserve">As of now, we have only accounted for the servos and the development boards in our power requirement design. We still need to account for the LEDs and lasers, but with this power supply we should be able to cover these extra components without needing to look for another power supply. Channel 1, the low voltage but high current output, can be used exclusively to power the LED drivers if they require high current at lower voltages. If the LED drivers need higher voltage and lower current then channel 2 can be used for them and the continuous rotation servos, and the linear actuator and the MSP430 can use channel 1 exclusively since they require less than 5 volts and less than 6 amps to operate. These setup combinations will be used only to lessen the load on the outputs, which will lessen the power dissipated and will use both outputs instead of wasting the opportunity to use both by only using one channel for all the components. If more current is needed, the RT-125 series power supply has also been considered to meet the increase in power requirements. For more specifications regarding the RD-65 series power supply, refer to Table </w:t>
      </w:r>
      <w:r w:rsidR="00A26D14">
        <w:t>8-1</w:t>
      </w:r>
      <w:r>
        <w:t xml:space="preserve"> and the comparison for all the power supplies mentioned. </w:t>
      </w:r>
    </w:p>
    <w:p w14:paraId="2A0CAC1C" w14:textId="6A94B587" w:rsidR="00830DB4" w:rsidRDefault="00830DB4" w:rsidP="0052731F">
      <w:pPr>
        <w:jc w:val="both"/>
      </w:pPr>
    </w:p>
    <w:p w14:paraId="541FB194" w14:textId="51C8C233" w:rsidR="00830DB4" w:rsidRDefault="00830DB4" w:rsidP="00830DB4">
      <w:pPr>
        <w:jc w:val="both"/>
      </w:pPr>
      <w:r>
        <w:t>RD-65 power supply was tested by the manufacture to grantee proper operations and customer satisfaction when using this type of power supply. Table 8-</w:t>
      </w:r>
      <w:r w:rsidR="00822F29">
        <w:t>1</w:t>
      </w:r>
      <w:r>
        <w:t xml:space="preserve"> is a summary of some of the tests done on RD 65 such as the input requirement test, output function test, and protection and safety function tests. This test serves as a pro</w:t>
      </w:r>
      <w:r w:rsidR="009B5D42">
        <w:t>o</w:t>
      </w:r>
      <w:r>
        <w:t xml:space="preserve">f of why we are choosing this type of power supply. It provides more detailed about input current, input voltage range, and output current and voltage range along with safety and protection in case of mal function of the device. This is what interest us the most for our design. However, more tests are done on this power supply such as: environment test and components stress test. Although, all these tests pass the manufactory requirement we will still test our power supply before connecting it to our circuit just to make sure that the right output voltage and the right current is delivered by the output. Because of the presence of many components in our design that gets its power from the voltage regulators; Which get their power from the power supply. </w:t>
      </w:r>
      <w:r w:rsidR="009B5D42">
        <w:t>All of these tests passed.</w:t>
      </w:r>
    </w:p>
    <w:p w14:paraId="1DCF1032" w14:textId="3781F87F" w:rsidR="00BD3376" w:rsidRDefault="00BD3376" w:rsidP="00830DB4">
      <w:pPr>
        <w:jc w:val="both"/>
      </w:pPr>
    </w:p>
    <w:p w14:paraId="1026E4A0" w14:textId="2D211020" w:rsidR="00BD3376" w:rsidRDefault="00BD3376" w:rsidP="00830DB4">
      <w:pPr>
        <w:jc w:val="both"/>
      </w:pPr>
    </w:p>
    <w:p w14:paraId="68747384" w14:textId="5B656AF0" w:rsidR="00BD3376" w:rsidRDefault="00BD3376" w:rsidP="00830DB4">
      <w:pPr>
        <w:jc w:val="both"/>
      </w:pPr>
    </w:p>
    <w:p w14:paraId="5CC46622" w14:textId="3FB49BA1" w:rsidR="00BD3376" w:rsidRDefault="00BD3376" w:rsidP="00830DB4">
      <w:pPr>
        <w:jc w:val="both"/>
      </w:pPr>
    </w:p>
    <w:p w14:paraId="0EC33B52" w14:textId="09AABD04" w:rsidR="00BD3376" w:rsidRDefault="00BD3376" w:rsidP="00830DB4">
      <w:pPr>
        <w:jc w:val="both"/>
      </w:pPr>
    </w:p>
    <w:p w14:paraId="7621F7E0" w14:textId="442AA477" w:rsidR="00BD3376" w:rsidRDefault="00BD3376" w:rsidP="00830DB4">
      <w:pPr>
        <w:jc w:val="both"/>
      </w:pPr>
    </w:p>
    <w:p w14:paraId="32F44CA9" w14:textId="572A6C02" w:rsidR="00BD3376" w:rsidRDefault="00BD3376" w:rsidP="00830DB4">
      <w:pPr>
        <w:jc w:val="both"/>
      </w:pPr>
    </w:p>
    <w:p w14:paraId="117E6C76" w14:textId="1E5B5982" w:rsidR="00BD3376" w:rsidRDefault="00BD3376" w:rsidP="00830DB4">
      <w:pPr>
        <w:jc w:val="both"/>
      </w:pPr>
    </w:p>
    <w:p w14:paraId="31859516" w14:textId="77777777" w:rsidR="00B4201D" w:rsidRDefault="00B4201D" w:rsidP="00830DB4">
      <w:pPr>
        <w:jc w:val="both"/>
      </w:pPr>
    </w:p>
    <w:p w14:paraId="50BB0BE9" w14:textId="61FD3495" w:rsidR="00BD3376" w:rsidRDefault="00BD3376" w:rsidP="00830DB4">
      <w:pPr>
        <w:jc w:val="both"/>
      </w:pPr>
    </w:p>
    <w:p w14:paraId="49D71650" w14:textId="06273210" w:rsidR="00BD3376" w:rsidRDefault="00BD3376" w:rsidP="00830DB4">
      <w:pPr>
        <w:jc w:val="both"/>
      </w:pPr>
    </w:p>
    <w:p w14:paraId="28B84F94" w14:textId="77777777" w:rsidR="00BD3376" w:rsidRDefault="00BD3376" w:rsidP="00830DB4">
      <w:pPr>
        <w:jc w:val="both"/>
      </w:pPr>
    </w:p>
    <w:p w14:paraId="310EA535" w14:textId="386E36CD" w:rsidR="009B5D42" w:rsidRDefault="009B5D42" w:rsidP="00830DB4">
      <w:pPr>
        <w:jc w:val="both"/>
      </w:pPr>
    </w:p>
    <w:p w14:paraId="3902A117" w14:textId="77E3862C" w:rsidR="009B5D42" w:rsidRDefault="009B5D42" w:rsidP="009B5D42">
      <w:pPr>
        <w:pStyle w:val="Caption"/>
        <w:keepNext/>
        <w:jc w:val="center"/>
      </w:pPr>
      <w:bookmarkStart w:id="183" w:name="_Toc500071824"/>
      <w:r>
        <w:lastRenderedPageBreak/>
        <w:t xml:space="preserve">Table </w:t>
      </w:r>
      <w:fldSimple w:instr=" STYLEREF 1 \s ">
        <w:r w:rsidR="004426B9">
          <w:rPr>
            <w:noProof/>
          </w:rPr>
          <w:t>8</w:t>
        </w:r>
      </w:fldSimple>
      <w:r>
        <w:noBreakHyphen/>
      </w:r>
      <w:fldSimple w:instr=" SEQ Table \* ARABIC \s 1 ">
        <w:r w:rsidR="004426B9">
          <w:rPr>
            <w:noProof/>
          </w:rPr>
          <w:t>1</w:t>
        </w:r>
      </w:fldSimple>
      <w:r>
        <w:t xml:space="preserve"> - Manufacture's Testing on RD-65</w:t>
      </w:r>
      <w:bookmarkEnd w:id="183"/>
    </w:p>
    <w:tbl>
      <w:tblPr>
        <w:tblStyle w:val="GridTable5Dark"/>
        <w:tblW w:w="0" w:type="auto"/>
        <w:jc w:val="center"/>
        <w:tblLook w:val="04A0" w:firstRow="1" w:lastRow="0" w:firstColumn="1" w:lastColumn="0" w:noHBand="0" w:noVBand="1"/>
      </w:tblPr>
      <w:tblGrid>
        <w:gridCol w:w="1107"/>
        <w:gridCol w:w="2568"/>
        <w:gridCol w:w="2174"/>
        <w:gridCol w:w="1743"/>
        <w:gridCol w:w="1758"/>
      </w:tblGrid>
      <w:tr w:rsidR="009B5D42" w:rsidRPr="00BD3376" w14:paraId="6B7D26D8" w14:textId="77777777" w:rsidTr="009B5D4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7687A81" w14:textId="77777777" w:rsidR="009B5D42" w:rsidRPr="00BD3376" w:rsidRDefault="009B5D42">
            <w:pPr>
              <w:rPr>
                <w:rFonts w:asciiTheme="minorHAnsi" w:hAnsiTheme="minorHAnsi"/>
                <w:sz w:val="18"/>
                <w:szCs w:val="18"/>
              </w:rPr>
            </w:pPr>
            <w:r w:rsidRPr="00BD3376">
              <w:rPr>
                <w:sz w:val="18"/>
                <w:szCs w:val="18"/>
              </w:rPr>
              <w:t>Test Type</w:t>
            </w:r>
          </w:p>
        </w:tc>
        <w:tc>
          <w:tcPr>
            <w:tcW w:w="0" w:type="auto"/>
            <w:hideMark/>
          </w:tcPr>
          <w:p w14:paraId="6E30783C"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Test Item</w:t>
            </w:r>
          </w:p>
        </w:tc>
        <w:tc>
          <w:tcPr>
            <w:tcW w:w="0" w:type="auto"/>
            <w:hideMark/>
          </w:tcPr>
          <w:p w14:paraId="548179AD"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Specification</w:t>
            </w:r>
          </w:p>
        </w:tc>
        <w:tc>
          <w:tcPr>
            <w:tcW w:w="0" w:type="auto"/>
            <w:hideMark/>
          </w:tcPr>
          <w:p w14:paraId="0625C0A3"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Test Condition</w:t>
            </w:r>
          </w:p>
        </w:tc>
        <w:tc>
          <w:tcPr>
            <w:tcW w:w="0" w:type="auto"/>
            <w:hideMark/>
          </w:tcPr>
          <w:p w14:paraId="715BD812"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Result</w:t>
            </w:r>
          </w:p>
        </w:tc>
      </w:tr>
      <w:tr w:rsidR="009B5D42" w:rsidRPr="00BD3376" w14:paraId="53292A4C"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B48137F" w14:textId="77777777" w:rsidR="009B5D42" w:rsidRPr="00BD3376" w:rsidRDefault="009B5D42">
            <w:pPr>
              <w:jc w:val="center"/>
              <w:rPr>
                <w:sz w:val="18"/>
                <w:szCs w:val="18"/>
              </w:rPr>
            </w:pPr>
          </w:p>
          <w:p w14:paraId="5720BFAF" w14:textId="77777777" w:rsidR="009B5D42" w:rsidRPr="00BD3376" w:rsidRDefault="009B5D42">
            <w:pPr>
              <w:jc w:val="center"/>
              <w:rPr>
                <w:sz w:val="18"/>
                <w:szCs w:val="18"/>
              </w:rPr>
            </w:pPr>
          </w:p>
          <w:p w14:paraId="1E668088" w14:textId="77777777" w:rsidR="009B5D42" w:rsidRPr="00BD3376" w:rsidRDefault="009B5D42">
            <w:pPr>
              <w:jc w:val="center"/>
              <w:rPr>
                <w:sz w:val="18"/>
                <w:szCs w:val="18"/>
              </w:rPr>
            </w:pPr>
            <w:r w:rsidRPr="00BD3376">
              <w:rPr>
                <w:sz w:val="18"/>
                <w:szCs w:val="18"/>
              </w:rPr>
              <w:t>Output</w:t>
            </w:r>
          </w:p>
          <w:p w14:paraId="5D5DA0B8" w14:textId="77777777" w:rsidR="009B5D42" w:rsidRPr="00BD3376" w:rsidRDefault="009B5D42">
            <w:pPr>
              <w:jc w:val="center"/>
              <w:rPr>
                <w:sz w:val="18"/>
                <w:szCs w:val="18"/>
              </w:rPr>
            </w:pPr>
            <w:r w:rsidRPr="00BD3376">
              <w:rPr>
                <w:sz w:val="18"/>
                <w:szCs w:val="18"/>
              </w:rPr>
              <w:t>Function</w:t>
            </w:r>
          </w:p>
          <w:p w14:paraId="6BEB9F56" w14:textId="77777777" w:rsidR="009B5D42" w:rsidRPr="00BD3376" w:rsidRDefault="009B5D42">
            <w:pPr>
              <w:jc w:val="center"/>
              <w:rPr>
                <w:sz w:val="18"/>
                <w:szCs w:val="18"/>
              </w:rPr>
            </w:pPr>
            <w:r w:rsidRPr="00BD3376">
              <w:rPr>
                <w:sz w:val="18"/>
                <w:szCs w:val="18"/>
              </w:rPr>
              <w:t>Test</w:t>
            </w:r>
          </w:p>
        </w:tc>
        <w:tc>
          <w:tcPr>
            <w:tcW w:w="0" w:type="auto"/>
            <w:hideMark/>
          </w:tcPr>
          <w:p w14:paraId="494CA70B"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RIPPLE&amp; NOISE</w:t>
            </w:r>
          </w:p>
        </w:tc>
        <w:tc>
          <w:tcPr>
            <w:tcW w:w="0" w:type="auto"/>
            <w:hideMark/>
          </w:tcPr>
          <w:p w14:paraId="1CB1342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V1:80 mVp-p(max)</w:t>
            </w:r>
          </w:p>
          <w:p w14:paraId="5529956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V2:120 mVp-p(max)</w:t>
            </w:r>
          </w:p>
        </w:tc>
        <w:tc>
          <w:tcPr>
            <w:tcW w:w="0" w:type="auto"/>
            <w:hideMark/>
          </w:tcPr>
          <w:p w14:paraId="3754775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3E731AE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 Full Load</w:t>
            </w:r>
          </w:p>
        </w:tc>
        <w:tc>
          <w:tcPr>
            <w:tcW w:w="0" w:type="auto"/>
            <w:hideMark/>
          </w:tcPr>
          <w:p w14:paraId="60DCB32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16 mVp-p(max)</w:t>
            </w:r>
          </w:p>
          <w:p w14:paraId="0DD22D86"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18 mVp-p(max)</w:t>
            </w:r>
          </w:p>
        </w:tc>
      </w:tr>
      <w:tr w:rsidR="009B5D42" w:rsidRPr="00BD3376" w14:paraId="7972573B"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D487D6C" w14:textId="77777777" w:rsidR="009B5D42" w:rsidRPr="00BD3376" w:rsidRDefault="009B5D42">
            <w:pPr>
              <w:rPr>
                <w:sz w:val="18"/>
                <w:szCs w:val="18"/>
              </w:rPr>
            </w:pPr>
          </w:p>
        </w:tc>
        <w:tc>
          <w:tcPr>
            <w:tcW w:w="0" w:type="auto"/>
            <w:hideMark/>
          </w:tcPr>
          <w:p w14:paraId="110093F2" w14:textId="40256EA6" w:rsidR="009B5D42" w:rsidRPr="00BD3376" w:rsidRDefault="00B561DD">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OUTPUT VOLTAGE</w:t>
            </w:r>
          </w:p>
          <w:p w14:paraId="5E385A31"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ADJUST RANGE</w:t>
            </w:r>
          </w:p>
        </w:tc>
        <w:tc>
          <w:tcPr>
            <w:tcW w:w="0" w:type="auto"/>
            <w:hideMark/>
          </w:tcPr>
          <w:p w14:paraId="32E8FB3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CH1: 4.75 V~-5.5 V</w:t>
            </w:r>
          </w:p>
        </w:tc>
        <w:tc>
          <w:tcPr>
            <w:tcW w:w="0" w:type="auto"/>
            <w:hideMark/>
          </w:tcPr>
          <w:p w14:paraId="2EFB5384"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or 230 VAC</w:t>
            </w:r>
          </w:p>
          <w:p w14:paraId="7ABFA832" w14:textId="23EAC71D"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MIN</w:t>
            </w:r>
            <w:r w:rsidRPr="00BD3376">
              <w:rPr>
                <w:sz w:val="18"/>
                <w:szCs w:val="18"/>
              </w:rPr>
              <w:t xml:space="preserve"> LOAD</w:t>
            </w:r>
          </w:p>
        </w:tc>
        <w:tc>
          <w:tcPr>
            <w:tcW w:w="0" w:type="auto"/>
            <w:hideMark/>
          </w:tcPr>
          <w:p w14:paraId="25A47DAD"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4.51V ~ 5.82V/230 VAC</w:t>
            </w:r>
          </w:p>
          <w:p w14:paraId="327624E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4.51V ~ 5.82V/115 VAC</w:t>
            </w:r>
          </w:p>
        </w:tc>
      </w:tr>
      <w:tr w:rsidR="009B5D42" w:rsidRPr="00BD3376" w14:paraId="003C3138"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2895DCF" w14:textId="77777777" w:rsidR="009B5D42" w:rsidRPr="00BD3376" w:rsidRDefault="009B5D42">
            <w:pPr>
              <w:rPr>
                <w:sz w:val="18"/>
                <w:szCs w:val="18"/>
              </w:rPr>
            </w:pPr>
          </w:p>
        </w:tc>
        <w:tc>
          <w:tcPr>
            <w:tcW w:w="0" w:type="auto"/>
            <w:hideMark/>
          </w:tcPr>
          <w:p w14:paraId="5AE08CE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LINE REGULATION</w:t>
            </w:r>
          </w:p>
        </w:tc>
        <w:tc>
          <w:tcPr>
            <w:tcW w:w="0" w:type="auto"/>
            <w:hideMark/>
          </w:tcPr>
          <w:p w14:paraId="738AC81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-0.5 %~ 0.5 % (Max)</w:t>
            </w:r>
          </w:p>
          <w:p w14:paraId="2E2C224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-1.5 %~ 1.5 % (Max)</w:t>
            </w:r>
          </w:p>
        </w:tc>
        <w:tc>
          <w:tcPr>
            <w:tcW w:w="0" w:type="auto"/>
            <w:hideMark/>
          </w:tcPr>
          <w:p w14:paraId="6E2CEA7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I/P:115 VAC ~ 264 VAC</w:t>
            </w:r>
          </w:p>
          <w:p w14:paraId="4C2BD928" w14:textId="6D927871"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4936AC2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0 %~ 0 %</w:t>
            </w:r>
          </w:p>
          <w:p w14:paraId="5177E94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0.3 %~ -0.3 %</w:t>
            </w:r>
          </w:p>
        </w:tc>
      </w:tr>
      <w:tr w:rsidR="009B5D42" w:rsidRPr="00BD3376" w14:paraId="202F07AA"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038D337" w14:textId="77777777" w:rsidR="009B5D42" w:rsidRPr="00BD3376" w:rsidRDefault="009B5D42">
            <w:pPr>
              <w:rPr>
                <w:sz w:val="18"/>
                <w:szCs w:val="18"/>
              </w:rPr>
            </w:pPr>
          </w:p>
        </w:tc>
        <w:tc>
          <w:tcPr>
            <w:tcW w:w="0" w:type="auto"/>
            <w:hideMark/>
          </w:tcPr>
          <w:p w14:paraId="3F0B9C5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LOAD REGULATION</w:t>
            </w:r>
          </w:p>
        </w:tc>
        <w:tc>
          <w:tcPr>
            <w:tcW w:w="0" w:type="auto"/>
            <w:hideMark/>
          </w:tcPr>
          <w:p w14:paraId="3B7A19D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V1: -0.5 %~ 0.5 % (Max)</w:t>
            </w:r>
          </w:p>
          <w:p w14:paraId="563E0B3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V2: -3 %~ 3 % (Max)</w:t>
            </w:r>
          </w:p>
        </w:tc>
        <w:tc>
          <w:tcPr>
            <w:tcW w:w="0" w:type="auto"/>
            <w:hideMark/>
          </w:tcPr>
          <w:p w14:paraId="25415370"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562ABF56" w14:textId="094936B2"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~MIN LOAD</w:t>
            </w:r>
          </w:p>
        </w:tc>
        <w:tc>
          <w:tcPr>
            <w:tcW w:w="0" w:type="auto"/>
            <w:hideMark/>
          </w:tcPr>
          <w:p w14:paraId="40FB234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V1: 0.2 %~ -0.2 %</w:t>
            </w:r>
          </w:p>
          <w:p w14:paraId="7D8631BC"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V2: 0.6 %~ -0.6 %</w:t>
            </w:r>
          </w:p>
        </w:tc>
      </w:tr>
      <w:tr w:rsidR="009B5D42" w:rsidRPr="00BD3376" w14:paraId="275BCF60"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745BCBB" w14:textId="77777777" w:rsidR="009B5D42" w:rsidRPr="00BD3376" w:rsidRDefault="009B5D42">
            <w:pPr>
              <w:rPr>
                <w:sz w:val="18"/>
                <w:szCs w:val="18"/>
              </w:rPr>
            </w:pPr>
          </w:p>
        </w:tc>
        <w:tc>
          <w:tcPr>
            <w:tcW w:w="0" w:type="auto"/>
            <w:hideMark/>
          </w:tcPr>
          <w:p w14:paraId="59661FB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OVER/UNDERSHOOT TEST</w:t>
            </w:r>
          </w:p>
        </w:tc>
        <w:tc>
          <w:tcPr>
            <w:tcW w:w="0" w:type="auto"/>
            <w:hideMark/>
          </w:tcPr>
          <w:p w14:paraId="3DDB516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&lt; +5%</w:t>
            </w:r>
          </w:p>
        </w:tc>
        <w:tc>
          <w:tcPr>
            <w:tcW w:w="0" w:type="auto"/>
            <w:hideMark/>
          </w:tcPr>
          <w:p w14:paraId="21CF80F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309255D3" w14:textId="0DC057AF"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78F342E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TEST: &lt;5 %</w:t>
            </w:r>
          </w:p>
        </w:tc>
      </w:tr>
      <w:tr w:rsidR="009B5D42" w:rsidRPr="00BD3376" w14:paraId="506CB606"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82F55CB" w14:textId="77777777" w:rsidR="009B5D42" w:rsidRPr="00BD3376" w:rsidRDefault="009B5D42">
            <w:pPr>
              <w:jc w:val="center"/>
              <w:rPr>
                <w:sz w:val="18"/>
                <w:szCs w:val="18"/>
              </w:rPr>
            </w:pPr>
          </w:p>
          <w:p w14:paraId="1AFAFDE7" w14:textId="77777777" w:rsidR="009B5D42" w:rsidRPr="00BD3376" w:rsidRDefault="009B5D42">
            <w:pPr>
              <w:jc w:val="center"/>
              <w:rPr>
                <w:sz w:val="18"/>
                <w:szCs w:val="18"/>
              </w:rPr>
            </w:pPr>
          </w:p>
          <w:p w14:paraId="29EB4064" w14:textId="77777777" w:rsidR="009B5D42" w:rsidRPr="00BD3376" w:rsidRDefault="009B5D42">
            <w:pPr>
              <w:jc w:val="center"/>
              <w:rPr>
                <w:sz w:val="18"/>
                <w:szCs w:val="18"/>
              </w:rPr>
            </w:pPr>
          </w:p>
          <w:p w14:paraId="4111FC04" w14:textId="77777777" w:rsidR="009B5D42" w:rsidRPr="00BD3376" w:rsidRDefault="009B5D42">
            <w:pPr>
              <w:jc w:val="center"/>
              <w:rPr>
                <w:sz w:val="18"/>
                <w:szCs w:val="18"/>
              </w:rPr>
            </w:pPr>
            <w:r w:rsidRPr="00BD3376">
              <w:rPr>
                <w:sz w:val="18"/>
                <w:szCs w:val="18"/>
              </w:rPr>
              <w:t>input</w:t>
            </w:r>
          </w:p>
          <w:p w14:paraId="69FE0E6D" w14:textId="77777777" w:rsidR="009B5D42" w:rsidRPr="00BD3376" w:rsidRDefault="009B5D42">
            <w:pPr>
              <w:jc w:val="center"/>
              <w:rPr>
                <w:sz w:val="18"/>
                <w:szCs w:val="18"/>
              </w:rPr>
            </w:pPr>
            <w:r w:rsidRPr="00BD3376">
              <w:rPr>
                <w:sz w:val="18"/>
                <w:szCs w:val="18"/>
              </w:rPr>
              <w:t>Function</w:t>
            </w:r>
          </w:p>
          <w:p w14:paraId="527C57CB" w14:textId="77777777" w:rsidR="009B5D42" w:rsidRPr="00BD3376" w:rsidRDefault="009B5D42">
            <w:pPr>
              <w:jc w:val="center"/>
              <w:rPr>
                <w:sz w:val="18"/>
                <w:szCs w:val="18"/>
              </w:rPr>
            </w:pPr>
            <w:r w:rsidRPr="00BD3376">
              <w:rPr>
                <w:sz w:val="18"/>
                <w:szCs w:val="18"/>
              </w:rPr>
              <w:t>Test</w:t>
            </w:r>
          </w:p>
        </w:tc>
        <w:tc>
          <w:tcPr>
            <w:tcW w:w="0" w:type="auto"/>
            <w:hideMark/>
          </w:tcPr>
          <w:p w14:paraId="0740EBA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INPUT VOLTAGE RANGE</w:t>
            </w:r>
          </w:p>
        </w:tc>
        <w:tc>
          <w:tcPr>
            <w:tcW w:w="0" w:type="auto"/>
            <w:hideMark/>
          </w:tcPr>
          <w:p w14:paraId="609E190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88VAC~264 VAC</w:t>
            </w:r>
          </w:p>
        </w:tc>
        <w:tc>
          <w:tcPr>
            <w:tcW w:w="0" w:type="auto"/>
            <w:hideMark/>
          </w:tcPr>
          <w:p w14:paraId="2C32D878" w14:textId="49FA6066"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w:t>
            </w:r>
            <w:r w:rsidR="00B561DD" w:rsidRPr="00BD3376">
              <w:rPr>
                <w:sz w:val="18"/>
                <w:szCs w:val="18"/>
              </w:rPr>
              <w:t>P: TESTING</w:t>
            </w:r>
          </w:p>
          <w:p w14:paraId="35A72C8A" w14:textId="74369689"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696485C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59 V~ 264 V</w:t>
            </w:r>
          </w:p>
        </w:tc>
      </w:tr>
      <w:tr w:rsidR="009B5D42" w:rsidRPr="00BD3376" w14:paraId="56E5470A"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58FEDC0" w14:textId="77777777" w:rsidR="009B5D42" w:rsidRPr="00BD3376" w:rsidRDefault="009B5D42">
            <w:pPr>
              <w:rPr>
                <w:sz w:val="18"/>
                <w:szCs w:val="18"/>
              </w:rPr>
            </w:pPr>
          </w:p>
        </w:tc>
        <w:tc>
          <w:tcPr>
            <w:tcW w:w="0" w:type="auto"/>
            <w:hideMark/>
          </w:tcPr>
          <w:p w14:paraId="2DA0DC5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EFFICIENCY</w:t>
            </w:r>
          </w:p>
        </w:tc>
        <w:tc>
          <w:tcPr>
            <w:tcW w:w="0" w:type="auto"/>
            <w:hideMark/>
          </w:tcPr>
          <w:p w14:paraId="0F316CD8"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79 % (TYP)</w:t>
            </w:r>
          </w:p>
        </w:tc>
        <w:tc>
          <w:tcPr>
            <w:tcW w:w="0" w:type="auto"/>
            <w:hideMark/>
          </w:tcPr>
          <w:p w14:paraId="7629444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282D3F45" w14:textId="188921D8"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6AE10E0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 xml:space="preserve">79.5 % </w:t>
            </w:r>
          </w:p>
        </w:tc>
      </w:tr>
      <w:tr w:rsidR="009B5D42" w:rsidRPr="00BD3376" w14:paraId="17ACFC82"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4E3328F" w14:textId="77777777" w:rsidR="009B5D42" w:rsidRPr="00BD3376" w:rsidRDefault="009B5D42">
            <w:pPr>
              <w:rPr>
                <w:sz w:val="18"/>
                <w:szCs w:val="18"/>
              </w:rPr>
            </w:pPr>
          </w:p>
        </w:tc>
        <w:tc>
          <w:tcPr>
            <w:tcW w:w="0" w:type="auto"/>
            <w:hideMark/>
          </w:tcPr>
          <w:p w14:paraId="0B176F5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INPUT CURRENT</w:t>
            </w:r>
          </w:p>
        </w:tc>
        <w:tc>
          <w:tcPr>
            <w:tcW w:w="0" w:type="auto"/>
            <w:hideMark/>
          </w:tcPr>
          <w:p w14:paraId="1D16485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230 V/ 1.2 A (TYP)</w:t>
            </w:r>
          </w:p>
          <w:p w14:paraId="7AE1601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115 V/ 2 A (TYP</w:t>
            </w:r>
          </w:p>
        </w:tc>
        <w:tc>
          <w:tcPr>
            <w:tcW w:w="0" w:type="auto"/>
            <w:hideMark/>
          </w:tcPr>
          <w:p w14:paraId="332FEDD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50C4B78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VAC</w:t>
            </w:r>
          </w:p>
          <w:p w14:paraId="25C0E4F9" w14:textId="53D2C272"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741CE9C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 = 0.8 A/ 230 VAC</w:t>
            </w:r>
          </w:p>
          <w:p w14:paraId="1440DEB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 = 1.3 A/ 115 VAC</w:t>
            </w:r>
          </w:p>
        </w:tc>
      </w:tr>
      <w:tr w:rsidR="009B5D42" w:rsidRPr="00BD3376" w14:paraId="6186F0B2"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25FBB86" w14:textId="77777777" w:rsidR="009B5D42" w:rsidRPr="00BD3376" w:rsidRDefault="009B5D42">
            <w:pPr>
              <w:rPr>
                <w:sz w:val="18"/>
                <w:szCs w:val="18"/>
              </w:rPr>
            </w:pPr>
          </w:p>
        </w:tc>
        <w:tc>
          <w:tcPr>
            <w:tcW w:w="0" w:type="auto"/>
            <w:hideMark/>
          </w:tcPr>
          <w:p w14:paraId="0DA9FBA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LEAKAGE CURRENT</w:t>
            </w:r>
          </w:p>
        </w:tc>
        <w:tc>
          <w:tcPr>
            <w:tcW w:w="0" w:type="auto"/>
            <w:hideMark/>
          </w:tcPr>
          <w:p w14:paraId="4D27950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&lt; 2 mA / 240 VAC</w:t>
            </w:r>
          </w:p>
        </w:tc>
        <w:tc>
          <w:tcPr>
            <w:tcW w:w="0" w:type="auto"/>
            <w:hideMark/>
          </w:tcPr>
          <w:p w14:paraId="028BF35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254 VAC</w:t>
            </w:r>
          </w:p>
          <w:p w14:paraId="4E0368B6" w14:textId="1AA7C5D3"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w:t>
            </w:r>
            <w:r w:rsidR="00B561DD">
              <w:rPr>
                <w:sz w:val="18"/>
                <w:szCs w:val="18"/>
              </w:rPr>
              <w:t xml:space="preserve"> </w:t>
            </w:r>
            <w:r w:rsidRPr="00BD3376">
              <w:rPr>
                <w:sz w:val="18"/>
                <w:szCs w:val="18"/>
              </w:rPr>
              <w:t>Min LOAD</w:t>
            </w:r>
          </w:p>
        </w:tc>
        <w:tc>
          <w:tcPr>
            <w:tcW w:w="0" w:type="auto"/>
            <w:hideMark/>
          </w:tcPr>
          <w:p w14:paraId="73D4DD9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L-FG: 0.3 mA</w:t>
            </w:r>
          </w:p>
          <w:p w14:paraId="4846DC8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N-FG: 0.3 mA</w:t>
            </w:r>
          </w:p>
        </w:tc>
      </w:tr>
      <w:tr w:rsidR="009B5D42" w:rsidRPr="00BD3376" w14:paraId="058BEA7E"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0CCCBB6" w14:textId="77777777" w:rsidR="009B5D42" w:rsidRPr="00BD3376" w:rsidRDefault="009B5D42">
            <w:pPr>
              <w:jc w:val="center"/>
              <w:rPr>
                <w:sz w:val="18"/>
                <w:szCs w:val="18"/>
              </w:rPr>
            </w:pPr>
          </w:p>
          <w:p w14:paraId="1BAFBFF0" w14:textId="77777777" w:rsidR="009B5D42" w:rsidRPr="00BD3376" w:rsidRDefault="009B5D42">
            <w:pPr>
              <w:jc w:val="center"/>
              <w:rPr>
                <w:sz w:val="18"/>
                <w:szCs w:val="18"/>
              </w:rPr>
            </w:pPr>
          </w:p>
          <w:p w14:paraId="40632438" w14:textId="22E9E9D5" w:rsidR="009B5D42" w:rsidRPr="00BD3376" w:rsidRDefault="009B5D42">
            <w:pPr>
              <w:jc w:val="center"/>
              <w:rPr>
                <w:sz w:val="18"/>
                <w:szCs w:val="18"/>
              </w:rPr>
            </w:pPr>
            <w:r w:rsidRPr="00BD3376">
              <w:rPr>
                <w:sz w:val="18"/>
                <w:szCs w:val="18"/>
              </w:rPr>
              <w:t>Protection</w:t>
            </w:r>
          </w:p>
          <w:p w14:paraId="36713D81" w14:textId="77777777" w:rsidR="009B5D42" w:rsidRPr="00BD3376" w:rsidRDefault="009B5D42">
            <w:pPr>
              <w:jc w:val="center"/>
              <w:rPr>
                <w:sz w:val="18"/>
                <w:szCs w:val="18"/>
              </w:rPr>
            </w:pPr>
            <w:r w:rsidRPr="00BD3376">
              <w:rPr>
                <w:sz w:val="18"/>
                <w:szCs w:val="18"/>
              </w:rPr>
              <w:t>Function</w:t>
            </w:r>
          </w:p>
          <w:p w14:paraId="31514A71" w14:textId="77777777" w:rsidR="009B5D42" w:rsidRPr="00BD3376" w:rsidRDefault="009B5D42">
            <w:pPr>
              <w:jc w:val="center"/>
              <w:rPr>
                <w:sz w:val="18"/>
                <w:szCs w:val="18"/>
              </w:rPr>
            </w:pPr>
            <w:r w:rsidRPr="00BD3376">
              <w:rPr>
                <w:sz w:val="18"/>
                <w:szCs w:val="18"/>
              </w:rPr>
              <w:t>Test</w:t>
            </w:r>
          </w:p>
        </w:tc>
        <w:tc>
          <w:tcPr>
            <w:tcW w:w="0" w:type="auto"/>
            <w:hideMark/>
          </w:tcPr>
          <w:p w14:paraId="16A19CF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OVER LOAD PROTECTION</w:t>
            </w:r>
          </w:p>
        </w:tc>
        <w:tc>
          <w:tcPr>
            <w:tcW w:w="0" w:type="auto"/>
            <w:hideMark/>
          </w:tcPr>
          <w:p w14:paraId="510F168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110 %~ 150 %</w:t>
            </w:r>
          </w:p>
        </w:tc>
        <w:tc>
          <w:tcPr>
            <w:tcW w:w="0" w:type="auto"/>
            <w:hideMark/>
          </w:tcPr>
          <w:p w14:paraId="4AE11E3A"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39516C57"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VAC</w:t>
            </w:r>
          </w:p>
          <w:p w14:paraId="03B61436" w14:textId="2C10F849"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TESTING</w:t>
            </w:r>
          </w:p>
        </w:tc>
        <w:tc>
          <w:tcPr>
            <w:tcW w:w="0" w:type="auto"/>
            <w:hideMark/>
          </w:tcPr>
          <w:p w14:paraId="7B31FD7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142 %/230VAC</w:t>
            </w:r>
          </w:p>
          <w:p w14:paraId="47D65BC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142 %/115 VAC</w:t>
            </w:r>
          </w:p>
        </w:tc>
      </w:tr>
      <w:tr w:rsidR="009B5D42" w:rsidRPr="00BD3376" w14:paraId="570BB0BC"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3AF874A" w14:textId="77777777" w:rsidR="009B5D42" w:rsidRPr="00BD3376" w:rsidRDefault="009B5D42">
            <w:pPr>
              <w:rPr>
                <w:sz w:val="18"/>
                <w:szCs w:val="18"/>
              </w:rPr>
            </w:pPr>
          </w:p>
        </w:tc>
        <w:tc>
          <w:tcPr>
            <w:tcW w:w="0" w:type="auto"/>
            <w:hideMark/>
          </w:tcPr>
          <w:p w14:paraId="5FE5FF7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OVER VOLTAGE PROTECTION</w:t>
            </w:r>
          </w:p>
        </w:tc>
        <w:tc>
          <w:tcPr>
            <w:tcW w:w="0" w:type="auto"/>
            <w:hideMark/>
          </w:tcPr>
          <w:p w14:paraId="1586736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CH1: 5.75 V~ 6.75 V</w:t>
            </w:r>
          </w:p>
        </w:tc>
        <w:tc>
          <w:tcPr>
            <w:tcW w:w="0" w:type="auto"/>
            <w:hideMark/>
          </w:tcPr>
          <w:p w14:paraId="620674A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2CB6585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115 VAC</w:t>
            </w:r>
          </w:p>
          <w:p w14:paraId="6A68502E" w14:textId="219C1982"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MIN</w:t>
            </w:r>
            <w:r w:rsidRPr="00BD3376">
              <w:rPr>
                <w:sz w:val="18"/>
                <w:szCs w:val="18"/>
              </w:rPr>
              <w:t xml:space="preserve"> LOAD</w:t>
            </w:r>
          </w:p>
        </w:tc>
        <w:tc>
          <w:tcPr>
            <w:tcW w:w="0" w:type="auto"/>
            <w:hideMark/>
          </w:tcPr>
          <w:p w14:paraId="3ED8EC9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6.31V/ 230 VAC</w:t>
            </w:r>
          </w:p>
          <w:p w14:paraId="22F9750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6.31V/ 115 VAC</w:t>
            </w:r>
          </w:p>
        </w:tc>
      </w:tr>
      <w:tr w:rsidR="009B5D42" w:rsidRPr="00BD3376" w14:paraId="65A3453B"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6880DA9" w14:textId="77777777" w:rsidR="009B5D42" w:rsidRPr="00BD3376" w:rsidRDefault="009B5D42">
            <w:pPr>
              <w:rPr>
                <w:sz w:val="18"/>
                <w:szCs w:val="18"/>
              </w:rPr>
            </w:pPr>
          </w:p>
        </w:tc>
        <w:tc>
          <w:tcPr>
            <w:tcW w:w="0" w:type="auto"/>
            <w:hideMark/>
          </w:tcPr>
          <w:p w14:paraId="5C8105C7"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SHORT PROTECTION</w:t>
            </w:r>
          </w:p>
        </w:tc>
        <w:tc>
          <w:tcPr>
            <w:tcW w:w="0" w:type="auto"/>
            <w:hideMark/>
          </w:tcPr>
          <w:p w14:paraId="5CC7870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SHORT EVERY OUTPUT</w:t>
            </w:r>
          </w:p>
          <w:p w14:paraId="6D93C1F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 HOUR NO DAMAGE</w:t>
            </w:r>
          </w:p>
        </w:tc>
        <w:tc>
          <w:tcPr>
            <w:tcW w:w="0" w:type="auto"/>
            <w:hideMark/>
          </w:tcPr>
          <w:p w14:paraId="5884802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264 VAC</w:t>
            </w:r>
          </w:p>
          <w:p w14:paraId="6E34981A"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O/P: FULL LOAD</w:t>
            </w:r>
          </w:p>
        </w:tc>
        <w:tc>
          <w:tcPr>
            <w:tcW w:w="0" w:type="auto"/>
            <w:hideMark/>
          </w:tcPr>
          <w:p w14:paraId="72BC120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NO DAMAGE</w:t>
            </w:r>
          </w:p>
          <w:p w14:paraId="340CAF0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Hiccup Mode</w:t>
            </w:r>
          </w:p>
        </w:tc>
      </w:tr>
      <w:tr w:rsidR="009B5D42" w:rsidRPr="00BD3376" w14:paraId="10541B9B"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3A3D049" w14:textId="77777777" w:rsidR="009B5D42" w:rsidRPr="00BD3376" w:rsidRDefault="009B5D42">
            <w:pPr>
              <w:jc w:val="center"/>
              <w:rPr>
                <w:sz w:val="18"/>
                <w:szCs w:val="18"/>
              </w:rPr>
            </w:pPr>
          </w:p>
          <w:p w14:paraId="7E7A50EA" w14:textId="77777777" w:rsidR="009B5D42" w:rsidRPr="00BD3376" w:rsidRDefault="009B5D42">
            <w:pPr>
              <w:jc w:val="center"/>
              <w:rPr>
                <w:sz w:val="18"/>
                <w:szCs w:val="18"/>
              </w:rPr>
            </w:pPr>
          </w:p>
          <w:p w14:paraId="357F1D64" w14:textId="77777777" w:rsidR="009B5D42" w:rsidRPr="00BD3376" w:rsidRDefault="009B5D42">
            <w:pPr>
              <w:jc w:val="center"/>
              <w:rPr>
                <w:sz w:val="18"/>
                <w:szCs w:val="18"/>
              </w:rPr>
            </w:pPr>
            <w:r w:rsidRPr="00BD3376">
              <w:rPr>
                <w:sz w:val="18"/>
                <w:szCs w:val="18"/>
              </w:rPr>
              <w:t>Safety</w:t>
            </w:r>
          </w:p>
          <w:p w14:paraId="68974CE2" w14:textId="77777777" w:rsidR="009B5D42" w:rsidRPr="00BD3376" w:rsidRDefault="009B5D42">
            <w:pPr>
              <w:jc w:val="center"/>
              <w:rPr>
                <w:sz w:val="18"/>
                <w:szCs w:val="18"/>
              </w:rPr>
            </w:pPr>
            <w:r w:rsidRPr="00BD3376">
              <w:rPr>
                <w:sz w:val="18"/>
                <w:szCs w:val="18"/>
              </w:rPr>
              <w:t>Test</w:t>
            </w:r>
          </w:p>
        </w:tc>
        <w:tc>
          <w:tcPr>
            <w:tcW w:w="0" w:type="auto"/>
            <w:hideMark/>
          </w:tcPr>
          <w:p w14:paraId="0F6D65D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WITHSTAND VOLTAGE</w:t>
            </w:r>
          </w:p>
        </w:tc>
        <w:tc>
          <w:tcPr>
            <w:tcW w:w="0" w:type="auto"/>
            <w:hideMark/>
          </w:tcPr>
          <w:p w14:paraId="72E9175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3.0 KVAC/min</w:t>
            </w:r>
          </w:p>
          <w:p w14:paraId="73303DF6"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1.5 KVAC/min</w:t>
            </w:r>
          </w:p>
          <w:p w14:paraId="1CC607C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0.5 KVAC/min</w:t>
            </w:r>
          </w:p>
        </w:tc>
        <w:tc>
          <w:tcPr>
            <w:tcW w:w="0" w:type="auto"/>
            <w:hideMark/>
          </w:tcPr>
          <w:p w14:paraId="7424DEB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3.6 KVAC/min</w:t>
            </w:r>
          </w:p>
          <w:p w14:paraId="4580FDA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1.8 KVAC/min</w:t>
            </w:r>
          </w:p>
          <w:p w14:paraId="008ED9B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0.6 KVAC/min</w:t>
            </w:r>
          </w:p>
        </w:tc>
        <w:tc>
          <w:tcPr>
            <w:tcW w:w="0" w:type="auto"/>
            <w:hideMark/>
          </w:tcPr>
          <w:p w14:paraId="0343EFB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3.21 mA</w:t>
            </w:r>
          </w:p>
          <w:p w14:paraId="60511BD2"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2.98 mA</w:t>
            </w:r>
          </w:p>
          <w:p w14:paraId="22A53DC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1.49 mA</w:t>
            </w:r>
          </w:p>
          <w:p w14:paraId="3840283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NO DAMAGE</w:t>
            </w:r>
          </w:p>
        </w:tc>
      </w:tr>
      <w:tr w:rsidR="009B5D42" w:rsidRPr="00BD3376" w14:paraId="6B4BBC57"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5B3B752" w14:textId="77777777" w:rsidR="009B5D42" w:rsidRPr="00BD3376" w:rsidRDefault="009B5D42">
            <w:pPr>
              <w:rPr>
                <w:sz w:val="18"/>
                <w:szCs w:val="18"/>
              </w:rPr>
            </w:pPr>
          </w:p>
        </w:tc>
        <w:tc>
          <w:tcPr>
            <w:tcW w:w="0" w:type="auto"/>
            <w:hideMark/>
          </w:tcPr>
          <w:p w14:paraId="5A8C662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GROUNDING CONTINUITY</w:t>
            </w:r>
          </w:p>
        </w:tc>
        <w:tc>
          <w:tcPr>
            <w:tcW w:w="0" w:type="auto"/>
            <w:hideMark/>
          </w:tcPr>
          <w:p w14:paraId="5736F9AC"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FG(PE) TO CHASSIS</w:t>
            </w:r>
          </w:p>
          <w:p w14:paraId="731514B9"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OR TRACE &lt; 100 m</w:t>
            </w:r>
            <w:r w:rsidRPr="00BD3376">
              <w:rPr>
                <w:b/>
                <w:bCs/>
                <w:sz w:val="18"/>
                <w:szCs w:val="18"/>
              </w:rPr>
              <w:t>Ω</w:t>
            </w:r>
          </w:p>
        </w:tc>
        <w:tc>
          <w:tcPr>
            <w:tcW w:w="0" w:type="auto"/>
            <w:hideMark/>
          </w:tcPr>
          <w:p w14:paraId="0AC8E3DD"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40 A / 2min</w:t>
            </w:r>
          </w:p>
        </w:tc>
        <w:tc>
          <w:tcPr>
            <w:tcW w:w="0" w:type="auto"/>
            <w:hideMark/>
          </w:tcPr>
          <w:p w14:paraId="57DA4311"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8 m</w:t>
            </w:r>
            <w:r w:rsidRPr="00BD3376">
              <w:rPr>
                <w:b/>
                <w:bCs/>
                <w:sz w:val="18"/>
                <w:szCs w:val="18"/>
              </w:rPr>
              <w:t>Ω</w:t>
            </w:r>
          </w:p>
        </w:tc>
      </w:tr>
      <w:tr w:rsidR="009B5D42" w:rsidRPr="00BD3376" w14:paraId="190D96E9"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385354A" w14:textId="77777777" w:rsidR="009B5D42" w:rsidRPr="00BD3376" w:rsidRDefault="009B5D42">
            <w:pPr>
              <w:rPr>
                <w:sz w:val="18"/>
                <w:szCs w:val="18"/>
              </w:rPr>
            </w:pPr>
          </w:p>
        </w:tc>
        <w:tc>
          <w:tcPr>
            <w:tcW w:w="0" w:type="auto"/>
            <w:hideMark/>
          </w:tcPr>
          <w:p w14:paraId="385A3013"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ISOLATION RESISTANCE</w:t>
            </w:r>
          </w:p>
        </w:tc>
        <w:tc>
          <w:tcPr>
            <w:tcW w:w="0" w:type="auto"/>
            <w:hideMark/>
          </w:tcPr>
          <w:p w14:paraId="76F31AB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I/P-O/P:500VDC&gt;100M</w:t>
            </w:r>
            <w:r w:rsidRPr="00BD3376">
              <w:rPr>
                <w:b/>
                <w:bCs/>
                <w:sz w:val="18"/>
                <w:szCs w:val="18"/>
              </w:rPr>
              <w:t>Ω</w:t>
            </w:r>
          </w:p>
          <w:p w14:paraId="67551288"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I/P-FG: 500VDC&gt;100M</w:t>
            </w:r>
            <w:r w:rsidRPr="00BD3376">
              <w:rPr>
                <w:b/>
                <w:bCs/>
                <w:sz w:val="18"/>
                <w:szCs w:val="18"/>
              </w:rPr>
              <w:t>Ω</w:t>
            </w:r>
          </w:p>
          <w:p w14:paraId="45B4D7D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O/P-FG:500VDC&gt;100M</w:t>
            </w:r>
            <w:r w:rsidRPr="00BD3376">
              <w:rPr>
                <w:b/>
                <w:bCs/>
                <w:sz w:val="18"/>
                <w:szCs w:val="18"/>
              </w:rPr>
              <w:t>Ω</w:t>
            </w:r>
          </w:p>
        </w:tc>
        <w:tc>
          <w:tcPr>
            <w:tcW w:w="0" w:type="auto"/>
            <w:hideMark/>
          </w:tcPr>
          <w:p w14:paraId="45C8B37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500 VDC</w:t>
            </w:r>
          </w:p>
          <w:p w14:paraId="3F9A833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500 VDC</w:t>
            </w:r>
          </w:p>
          <w:p w14:paraId="25A9001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500 VDC</w:t>
            </w:r>
          </w:p>
        </w:tc>
        <w:tc>
          <w:tcPr>
            <w:tcW w:w="0" w:type="auto"/>
            <w:hideMark/>
          </w:tcPr>
          <w:p w14:paraId="5F7653A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 xml:space="preserve">I/P-O/P: 9 G </w:t>
            </w:r>
            <w:r w:rsidRPr="00BD3376">
              <w:rPr>
                <w:b/>
                <w:bCs/>
                <w:sz w:val="18"/>
                <w:szCs w:val="18"/>
              </w:rPr>
              <w:t>Ω</w:t>
            </w:r>
          </w:p>
          <w:p w14:paraId="5973A52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 xml:space="preserve">I/P-FG: 6 G </w:t>
            </w:r>
            <w:r w:rsidRPr="00BD3376">
              <w:rPr>
                <w:b/>
                <w:bCs/>
                <w:sz w:val="18"/>
                <w:szCs w:val="18"/>
              </w:rPr>
              <w:t>Ω</w:t>
            </w:r>
          </w:p>
          <w:p w14:paraId="4492A1B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O/P-FG: 12 G</w:t>
            </w:r>
            <w:r w:rsidRPr="00BD3376">
              <w:rPr>
                <w:b/>
                <w:bCs/>
                <w:sz w:val="18"/>
                <w:szCs w:val="18"/>
              </w:rPr>
              <w:t>Ω</w:t>
            </w:r>
          </w:p>
          <w:p w14:paraId="4852518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NO DAMAGE</w:t>
            </w:r>
          </w:p>
        </w:tc>
      </w:tr>
    </w:tbl>
    <w:p w14:paraId="77393A5A" w14:textId="77777777" w:rsidR="009B5D42" w:rsidRDefault="009B5D42" w:rsidP="00830DB4">
      <w:pPr>
        <w:jc w:val="both"/>
      </w:pPr>
    </w:p>
    <w:p w14:paraId="1C7AED1A" w14:textId="7B2D55A4" w:rsidR="00830DB4" w:rsidRDefault="00830DB4" w:rsidP="00830DB4">
      <w:pPr>
        <w:jc w:val="both"/>
        <w:rPr>
          <w:rFonts w:asciiTheme="minorHAnsi" w:hAnsiTheme="minorHAnsi"/>
          <w:sz w:val="22"/>
        </w:rPr>
      </w:pPr>
    </w:p>
    <w:p w14:paraId="153B6127" w14:textId="77777777" w:rsidR="00830DB4" w:rsidRDefault="00830DB4" w:rsidP="00830DB4">
      <w:pPr>
        <w:jc w:val="both"/>
        <w:rPr>
          <w:rFonts w:asciiTheme="minorHAnsi" w:hAnsiTheme="minorHAnsi"/>
          <w:sz w:val="22"/>
        </w:rPr>
      </w:pPr>
    </w:p>
    <w:p w14:paraId="6604E2EB" w14:textId="77777777" w:rsidR="00830DB4" w:rsidRDefault="00830DB4" w:rsidP="0052731F">
      <w:pPr>
        <w:jc w:val="both"/>
      </w:pPr>
    </w:p>
    <w:p w14:paraId="5028ABC1" w14:textId="3087E3FF" w:rsidR="0052731F" w:rsidRDefault="0052731F" w:rsidP="0052731F">
      <w:pPr>
        <w:jc w:val="both"/>
      </w:pPr>
    </w:p>
    <w:p w14:paraId="6842745E" w14:textId="2B0FB2D4" w:rsidR="0052731F" w:rsidRDefault="0052731F" w:rsidP="0052731F">
      <w:pPr>
        <w:pStyle w:val="Heading3"/>
      </w:pPr>
      <w:bookmarkStart w:id="184" w:name="_Toc500071663"/>
      <w:r w:rsidRPr="0052731F">
        <w:lastRenderedPageBreak/>
        <w:t>125W Triple Output Switching Power Supply, RT-125 series</w:t>
      </w:r>
      <w:bookmarkEnd w:id="184"/>
    </w:p>
    <w:p w14:paraId="5FCC5A64" w14:textId="606C05A8" w:rsidR="0052731F" w:rsidRDefault="0052731F" w:rsidP="0052731F"/>
    <w:p w14:paraId="2B21DAA5" w14:textId="529ACF63" w:rsidR="00B4201D" w:rsidRPr="008B2726" w:rsidRDefault="00B4201D" w:rsidP="0052731F">
      <w:r w:rsidRPr="008B2726">
        <w:t>The third AC to DC power supply we can use is a 132W triple output switching power supply, RT-125 series manufactured by Mean Well, shown in Figure 8-3.</w:t>
      </w:r>
    </w:p>
    <w:p w14:paraId="45C58B23" w14:textId="77777777" w:rsidR="0052731F" w:rsidRDefault="0052731F" w:rsidP="0052731F">
      <w:pPr>
        <w:keepNext/>
        <w:jc w:val="center"/>
      </w:pPr>
      <w:r>
        <w:rPr>
          <w:noProof/>
        </w:rPr>
        <w:drawing>
          <wp:inline distT="0" distB="0" distL="0" distR="0" wp14:anchorId="2A33D316" wp14:editId="2135B1DC">
            <wp:extent cx="3810000" cy="3810000"/>
            <wp:effectExtent l="0" t="0" r="0" b="0"/>
            <wp:docPr id="1708561244" name="Picture 170856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T-125 Power Supply.jpg"/>
                    <pic:cNvPicPr/>
                  </pic:nvPicPr>
                  <pic:blipFill>
                    <a:blip r:embed="rId99">
                      <a:extLst>
                        <a:ext uri="{28A0092B-C50C-407E-A947-70E740481C1C}">
                          <a14:useLocalDpi xmlns:a14="http://schemas.microsoft.com/office/drawing/2010/main" val="0"/>
                        </a:ext>
                      </a:extLst>
                    </a:blip>
                    <a:stretch>
                      <a:fillRect/>
                    </a:stretch>
                  </pic:blipFill>
                  <pic:spPr>
                    <a:xfrm>
                      <a:off x="0" y="0"/>
                      <a:ext cx="3810000" cy="3810000"/>
                    </a:xfrm>
                    <a:prstGeom prst="rect">
                      <a:avLst/>
                    </a:prstGeom>
                  </pic:spPr>
                </pic:pic>
              </a:graphicData>
            </a:graphic>
          </wp:inline>
        </w:drawing>
      </w:r>
    </w:p>
    <w:p w14:paraId="098E9F49" w14:textId="6E5885D1" w:rsidR="0052731F" w:rsidRPr="0052731F" w:rsidRDefault="0052731F" w:rsidP="0052731F">
      <w:pPr>
        <w:pStyle w:val="Caption"/>
        <w:jc w:val="center"/>
      </w:pPr>
      <w:bookmarkStart w:id="185" w:name="_Toc500071765"/>
      <w:r>
        <w:t xml:space="preserve">Figure </w:t>
      </w:r>
      <w:fldSimple w:instr=" STYLEREF 1 \s ">
        <w:r w:rsidR="004426B9">
          <w:rPr>
            <w:noProof/>
          </w:rPr>
          <w:t>8</w:t>
        </w:r>
      </w:fldSimple>
      <w:r w:rsidR="002729CC">
        <w:noBreakHyphen/>
      </w:r>
      <w:fldSimple w:instr=" SEQ Figure \* ARABIC \s 1 ">
        <w:r w:rsidR="004426B9">
          <w:rPr>
            <w:noProof/>
          </w:rPr>
          <w:t>3</w:t>
        </w:r>
      </w:fldSimple>
      <w:r>
        <w:t xml:space="preserve"> - </w:t>
      </w:r>
      <w:r w:rsidRPr="00E9158E">
        <w:t>125W Triple Output Switching Power Supply, RT-125 series</w:t>
      </w:r>
      <w:bookmarkEnd w:id="185"/>
    </w:p>
    <w:p w14:paraId="0FD140BA" w14:textId="7D218191" w:rsidR="0089287A" w:rsidRDefault="0089287A" w:rsidP="00B14DA7"/>
    <w:p w14:paraId="3B04B1F8" w14:textId="7C8A6E75" w:rsidR="0052731F" w:rsidRDefault="0052731F" w:rsidP="0052731F">
      <w:pPr>
        <w:jc w:val="both"/>
      </w:pPr>
      <w:r>
        <w:t xml:space="preserve">It has three channels for output, with CH1 supplying 5V at 12A, CH2 supplying 12V at 5A, and CH3 supplying -12V at 1A. Its input has a voltage range of 88 to 264 VAC and 248 to 373 VDC, with a frequency range of 47 to 63 Hz. Its efficiency is 80%, with a setup time of 500ms and a rise time of 20ms/230VAC. It offers short circuit protection, overload protection, and over voltage protection. It is cooled by free air convection and offers an LED indicator for power on notification. This power supply will only be used if the RD-65 series power supply is not sufficient enough to power our components. </w:t>
      </w:r>
    </w:p>
    <w:p w14:paraId="22767D31" w14:textId="77777777" w:rsidR="0052731F" w:rsidRDefault="0052731F" w:rsidP="0052731F">
      <w:pPr>
        <w:jc w:val="both"/>
      </w:pPr>
    </w:p>
    <w:p w14:paraId="6CFC84BF" w14:textId="22AE1D22" w:rsidR="0052731F" w:rsidRDefault="0052731F" w:rsidP="0052731F">
      <w:pPr>
        <w:jc w:val="both"/>
      </w:pPr>
      <w:r>
        <w:t>If this power supply is deemed necessary, we will likely use only channels 1 and 2, unless we need use of a strictly negative output voltage will we use channel 3. For the Raspberry Pi and the MSP430 we would use channel 1 to power them, since both development boards use less than 5 volts but require the most current to power. The servos and the linear actuator can use channel 2, since they require the most voltage, though the actuator only requires 3.3 V, but use the least amount of current. As for the LEDs, and the drivers they need to power them, they would also be connected to channel 2. This is because channel 2 offers the most voltage and enough current to power most drivers. Channel 3 will not be used since it only offers negative voltage and low current to use. If, however, a component needs a negative voltage supply we will be using this channel.</w:t>
      </w:r>
    </w:p>
    <w:p w14:paraId="1E986092" w14:textId="12469550" w:rsidR="0052731F" w:rsidRDefault="0052731F" w:rsidP="0052731F">
      <w:pPr>
        <w:pStyle w:val="Caption"/>
        <w:keepNext/>
        <w:jc w:val="center"/>
      </w:pPr>
      <w:bookmarkStart w:id="186" w:name="_Toc500071825"/>
      <w:r>
        <w:lastRenderedPageBreak/>
        <w:t xml:space="preserve">Table </w:t>
      </w:r>
      <w:fldSimple w:instr=" STYLEREF 1 \s ">
        <w:r w:rsidR="004426B9">
          <w:rPr>
            <w:noProof/>
          </w:rPr>
          <w:t>8</w:t>
        </w:r>
      </w:fldSimple>
      <w:r w:rsidR="009B5D42">
        <w:noBreakHyphen/>
      </w:r>
      <w:fldSimple w:instr=" SEQ Table \* ARABIC \s 1 ">
        <w:r w:rsidR="004426B9">
          <w:rPr>
            <w:noProof/>
          </w:rPr>
          <w:t>2</w:t>
        </w:r>
      </w:fldSimple>
      <w:r>
        <w:t xml:space="preserve"> - Comparison Data Sheets</w:t>
      </w:r>
      <w:bookmarkEnd w:id="186"/>
    </w:p>
    <w:tbl>
      <w:tblPr>
        <w:tblStyle w:val="GridTable5Dark"/>
        <w:tblW w:w="0" w:type="auto"/>
        <w:tblLook w:val="04A0" w:firstRow="1" w:lastRow="0" w:firstColumn="1" w:lastColumn="0" w:noHBand="0" w:noVBand="1"/>
      </w:tblPr>
      <w:tblGrid>
        <w:gridCol w:w="1988"/>
        <w:gridCol w:w="2454"/>
        <w:gridCol w:w="2454"/>
        <w:gridCol w:w="2454"/>
      </w:tblGrid>
      <w:tr w:rsidR="0052731F" w14:paraId="22E13367"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16B6D9" w14:textId="77777777" w:rsidR="0052731F" w:rsidRDefault="0052731F" w:rsidP="0052731F">
            <w:pPr>
              <w:jc w:val="both"/>
            </w:pPr>
            <w:r>
              <w:t>Specification</w:t>
            </w:r>
          </w:p>
        </w:tc>
        <w:tc>
          <w:tcPr>
            <w:tcW w:w="0" w:type="auto"/>
          </w:tcPr>
          <w:p w14:paraId="2B716824" w14:textId="77777777" w:rsidR="0052731F" w:rsidRDefault="0052731F" w:rsidP="0052731F">
            <w:pPr>
              <w:jc w:val="both"/>
              <w:cnfStyle w:val="100000000000" w:firstRow="1" w:lastRow="0" w:firstColumn="0" w:lastColumn="0" w:oddVBand="0" w:evenVBand="0" w:oddHBand="0" w:evenHBand="0" w:firstRowFirstColumn="0" w:firstRowLastColumn="0" w:lastRowFirstColumn="0" w:lastRowLastColumn="0"/>
            </w:pPr>
            <w:r>
              <w:t>RD-50</w:t>
            </w:r>
          </w:p>
        </w:tc>
        <w:tc>
          <w:tcPr>
            <w:tcW w:w="0" w:type="auto"/>
          </w:tcPr>
          <w:p w14:paraId="38B50798" w14:textId="77777777" w:rsidR="0052731F" w:rsidRDefault="0052731F" w:rsidP="0052731F">
            <w:pPr>
              <w:jc w:val="both"/>
              <w:cnfStyle w:val="100000000000" w:firstRow="1" w:lastRow="0" w:firstColumn="0" w:lastColumn="0" w:oddVBand="0" w:evenVBand="0" w:oddHBand="0" w:evenHBand="0" w:firstRowFirstColumn="0" w:firstRowLastColumn="0" w:lastRowFirstColumn="0" w:lastRowLastColumn="0"/>
            </w:pPr>
            <w:r>
              <w:t>RD-65</w:t>
            </w:r>
          </w:p>
        </w:tc>
        <w:tc>
          <w:tcPr>
            <w:tcW w:w="0" w:type="auto"/>
          </w:tcPr>
          <w:p w14:paraId="13F115E2" w14:textId="77777777" w:rsidR="0052731F" w:rsidRDefault="0052731F" w:rsidP="0052731F">
            <w:pPr>
              <w:jc w:val="both"/>
              <w:cnfStyle w:val="100000000000" w:firstRow="1" w:lastRow="0" w:firstColumn="0" w:lastColumn="0" w:oddVBand="0" w:evenVBand="0" w:oddHBand="0" w:evenHBand="0" w:firstRowFirstColumn="0" w:firstRowLastColumn="0" w:lastRowFirstColumn="0" w:lastRowLastColumn="0"/>
            </w:pPr>
            <w:r>
              <w:t>RT-125</w:t>
            </w:r>
          </w:p>
        </w:tc>
      </w:tr>
      <w:tr w:rsidR="0052731F" w14:paraId="19F957F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47DC804" w14:textId="77777777" w:rsidR="0052731F" w:rsidRDefault="0052731F" w:rsidP="0052731F">
            <w:pPr>
              <w:jc w:val="both"/>
            </w:pPr>
            <w:r>
              <w:t>Primary Output Voltage (VDC)</w:t>
            </w:r>
          </w:p>
        </w:tc>
        <w:tc>
          <w:tcPr>
            <w:tcW w:w="0" w:type="auto"/>
          </w:tcPr>
          <w:p w14:paraId="586F13E0"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385A4AB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7AF16695"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r>
      <w:tr w:rsidR="0052731F" w14:paraId="77BC0FD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DB17A7A" w14:textId="77777777" w:rsidR="0052731F" w:rsidRDefault="0052731F" w:rsidP="0052731F">
            <w:pPr>
              <w:jc w:val="both"/>
            </w:pPr>
            <w:r>
              <w:t>Output Current (A)</w:t>
            </w:r>
          </w:p>
        </w:tc>
        <w:tc>
          <w:tcPr>
            <w:tcW w:w="0" w:type="auto"/>
          </w:tcPr>
          <w:p w14:paraId="6CB44D92"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5C10BD2B"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0936007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12</w:t>
            </w:r>
          </w:p>
        </w:tc>
      </w:tr>
      <w:tr w:rsidR="0052731F" w14:paraId="624A30AF"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B8CA08" w14:textId="77777777" w:rsidR="0052731F" w:rsidRDefault="0052731F" w:rsidP="0052731F">
            <w:pPr>
              <w:jc w:val="both"/>
            </w:pPr>
            <w:r>
              <w:t>Maximum Output Power (W)</w:t>
            </w:r>
          </w:p>
        </w:tc>
        <w:tc>
          <w:tcPr>
            <w:tcW w:w="0" w:type="auto"/>
          </w:tcPr>
          <w:p w14:paraId="402B526C"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54</w:t>
            </w:r>
          </w:p>
        </w:tc>
        <w:tc>
          <w:tcPr>
            <w:tcW w:w="0" w:type="auto"/>
          </w:tcPr>
          <w:p w14:paraId="5905D7F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66</w:t>
            </w:r>
          </w:p>
        </w:tc>
        <w:tc>
          <w:tcPr>
            <w:tcW w:w="0" w:type="auto"/>
          </w:tcPr>
          <w:p w14:paraId="503A292B"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132</w:t>
            </w:r>
          </w:p>
        </w:tc>
      </w:tr>
      <w:tr w:rsidR="0052731F" w14:paraId="170842F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33A9026" w14:textId="77777777" w:rsidR="0052731F" w:rsidRDefault="0052731F" w:rsidP="0052731F">
            <w:pPr>
              <w:jc w:val="both"/>
            </w:pPr>
            <w:r>
              <w:t>Family</w:t>
            </w:r>
          </w:p>
        </w:tc>
        <w:tc>
          <w:tcPr>
            <w:tcW w:w="0" w:type="auto"/>
          </w:tcPr>
          <w:p w14:paraId="08B8F533"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RD-50</w:t>
            </w:r>
          </w:p>
        </w:tc>
        <w:tc>
          <w:tcPr>
            <w:tcW w:w="0" w:type="auto"/>
          </w:tcPr>
          <w:p w14:paraId="3AA34E8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RD-65</w:t>
            </w:r>
          </w:p>
        </w:tc>
        <w:tc>
          <w:tcPr>
            <w:tcW w:w="0" w:type="auto"/>
          </w:tcPr>
          <w:p w14:paraId="2607DF2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RT-125</w:t>
            </w:r>
          </w:p>
        </w:tc>
      </w:tr>
      <w:tr w:rsidR="0052731F" w14:paraId="2EBB384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FDE43C" w14:textId="77777777" w:rsidR="0052731F" w:rsidRDefault="0052731F" w:rsidP="0052731F">
            <w:pPr>
              <w:jc w:val="both"/>
            </w:pPr>
            <w:r>
              <w:t>Additional Output Voltages (VDC)</w:t>
            </w:r>
          </w:p>
        </w:tc>
        <w:tc>
          <w:tcPr>
            <w:tcW w:w="0" w:type="auto"/>
          </w:tcPr>
          <w:p w14:paraId="512997DB"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w:t>
            </w:r>
          </w:p>
        </w:tc>
        <w:tc>
          <w:tcPr>
            <w:tcW w:w="0" w:type="auto"/>
          </w:tcPr>
          <w:p w14:paraId="43B3800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w:t>
            </w:r>
          </w:p>
        </w:tc>
        <w:tc>
          <w:tcPr>
            <w:tcW w:w="0" w:type="auto"/>
          </w:tcPr>
          <w:p w14:paraId="584373B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 -12</w:t>
            </w:r>
          </w:p>
        </w:tc>
      </w:tr>
      <w:tr w:rsidR="0052731F" w14:paraId="6AF2232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F69EA5B" w14:textId="77777777" w:rsidR="0052731F" w:rsidRDefault="0052731F" w:rsidP="0052731F">
            <w:pPr>
              <w:jc w:val="both"/>
            </w:pPr>
            <w:r>
              <w:t>Input Voltage (VAC)</w:t>
            </w:r>
          </w:p>
        </w:tc>
        <w:tc>
          <w:tcPr>
            <w:tcW w:w="0" w:type="auto"/>
          </w:tcPr>
          <w:p w14:paraId="7D508F9A"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c>
          <w:tcPr>
            <w:tcW w:w="0" w:type="auto"/>
          </w:tcPr>
          <w:p w14:paraId="16A2126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c>
          <w:tcPr>
            <w:tcW w:w="0" w:type="auto"/>
          </w:tcPr>
          <w:p w14:paraId="62A83B27"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r>
      <w:tr w:rsidR="0052731F" w14:paraId="57FFE05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3C77A5" w14:textId="77777777" w:rsidR="0052731F" w:rsidRDefault="0052731F" w:rsidP="0052731F">
            <w:pPr>
              <w:jc w:val="both"/>
            </w:pPr>
            <w:r>
              <w:t>Input Frequency (Hz)</w:t>
            </w:r>
          </w:p>
        </w:tc>
        <w:tc>
          <w:tcPr>
            <w:tcW w:w="0" w:type="auto"/>
          </w:tcPr>
          <w:p w14:paraId="38C6F05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c>
          <w:tcPr>
            <w:tcW w:w="0" w:type="auto"/>
          </w:tcPr>
          <w:p w14:paraId="42FF6664"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c>
          <w:tcPr>
            <w:tcW w:w="0" w:type="auto"/>
          </w:tcPr>
          <w:p w14:paraId="5B07DEEC"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r>
      <w:tr w:rsidR="0052731F" w14:paraId="1FA89595"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E4E7D4B" w14:textId="77777777" w:rsidR="0052731F" w:rsidRDefault="0052731F" w:rsidP="0052731F">
            <w:pPr>
              <w:jc w:val="both"/>
            </w:pPr>
            <w:r>
              <w:t>Maximum Input Current (A)</w:t>
            </w:r>
          </w:p>
        </w:tc>
        <w:tc>
          <w:tcPr>
            <w:tcW w:w="0" w:type="auto"/>
          </w:tcPr>
          <w:p w14:paraId="74295A3E"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1.3</w:t>
            </w:r>
          </w:p>
        </w:tc>
        <w:tc>
          <w:tcPr>
            <w:tcW w:w="0" w:type="auto"/>
          </w:tcPr>
          <w:p w14:paraId="7177FEF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237D797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w:t>
            </w:r>
          </w:p>
        </w:tc>
      </w:tr>
      <w:tr w:rsidR="0052731F" w14:paraId="6616956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7F2B14" w14:textId="77777777" w:rsidR="0052731F" w:rsidRDefault="0052731F" w:rsidP="0052731F">
            <w:pPr>
              <w:jc w:val="both"/>
            </w:pPr>
            <w:r>
              <w:t>Output Connector Type</w:t>
            </w:r>
          </w:p>
        </w:tc>
        <w:tc>
          <w:tcPr>
            <w:tcW w:w="0" w:type="auto"/>
          </w:tcPr>
          <w:p w14:paraId="26A46FB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c>
          <w:tcPr>
            <w:tcW w:w="0" w:type="auto"/>
          </w:tcPr>
          <w:p w14:paraId="0D5E83F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c>
          <w:tcPr>
            <w:tcW w:w="0" w:type="auto"/>
          </w:tcPr>
          <w:p w14:paraId="7DF9755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r>
      <w:tr w:rsidR="0052731F" w14:paraId="5E8F8C0C"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B6F006B" w14:textId="77777777" w:rsidR="0052731F" w:rsidRDefault="0052731F" w:rsidP="0052731F">
            <w:pPr>
              <w:jc w:val="both"/>
            </w:pPr>
            <w:r>
              <w:t>Number of Outputs</w:t>
            </w:r>
          </w:p>
        </w:tc>
        <w:tc>
          <w:tcPr>
            <w:tcW w:w="0" w:type="auto"/>
          </w:tcPr>
          <w:p w14:paraId="3C6FB47B"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246BA196"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5022B53C"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w:t>
            </w:r>
          </w:p>
        </w:tc>
      </w:tr>
      <w:tr w:rsidR="0052731F" w14:paraId="7B120F9F"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FC8C9D" w14:textId="77777777" w:rsidR="0052731F" w:rsidRDefault="0052731F" w:rsidP="0052731F">
            <w:pPr>
              <w:jc w:val="both"/>
            </w:pPr>
            <w:r>
              <w:t>Product Type</w:t>
            </w:r>
          </w:p>
        </w:tc>
        <w:tc>
          <w:tcPr>
            <w:tcW w:w="0" w:type="auto"/>
          </w:tcPr>
          <w:p w14:paraId="4AAB3E3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c>
          <w:tcPr>
            <w:tcW w:w="0" w:type="auto"/>
          </w:tcPr>
          <w:p w14:paraId="267EECB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c>
          <w:tcPr>
            <w:tcW w:w="0" w:type="auto"/>
          </w:tcPr>
          <w:p w14:paraId="6E4C2AC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r>
      <w:tr w:rsidR="0052731F" w14:paraId="5E559E7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EEE465C" w14:textId="77777777" w:rsidR="0052731F" w:rsidRDefault="0052731F" w:rsidP="0052731F">
            <w:pPr>
              <w:jc w:val="both"/>
            </w:pPr>
            <w:r>
              <w:t>Efficiency (%)</w:t>
            </w:r>
          </w:p>
        </w:tc>
        <w:tc>
          <w:tcPr>
            <w:tcW w:w="0" w:type="auto"/>
          </w:tcPr>
          <w:p w14:paraId="160E448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79</w:t>
            </w:r>
          </w:p>
        </w:tc>
        <w:tc>
          <w:tcPr>
            <w:tcW w:w="0" w:type="auto"/>
          </w:tcPr>
          <w:p w14:paraId="3C6730A1"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79</w:t>
            </w:r>
          </w:p>
        </w:tc>
        <w:tc>
          <w:tcPr>
            <w:tcW w:w="0" w:type="auto"/>
          </w:tcPr>
          <w:p w14:paraId="5DC15E9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80</w:t>
            </w:r>
          </w:p>
        </w:tc>
      </w:tr>
      <w:tr w:rsidR="0052731F" w14:paraId="2C04D23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AE1BFF" w14:textId="77777777" w:rsidR="0052731F" w:rsidRDefault="0052731F" w:rsidP="0052731F">
            <w:pPr>
              <w:jc w:val="both"/>
            </w:pPr>
            <w:r>
              <w:t>Minimum Isolation Voltage</w:t>
            </w:r>
          </w:p>
        </w:tc>
        <w:tc>
          <w:tcPr>
            <w:tcW w:w="0" w:type="auto"/>
          </w:tcPr>
          <w:p w14:paraId="5374BF6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 V</w:t>
            </w:r>
          </w:p>
        </w:tc>
        <w:tc>
          <w:tcPr>
            <w:tcW w:w="0" w:type="auto"/>
          </w:tcPr>
          <w:p w14:paraId="40DFD45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 V</w:t>
            </w:r>
          </w:p>
        </w:tc>
        <w:tc>
          <w:tcPr>
            <w:tcW w:w="0" w:type="auto"/>
          </w:tcPr>
          <w:p w14:paraId="65E20C75"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w:t>
            </w:r>
          </w:p>
        </w:tc>
      </w:tr>
      <w:tr w:rsidR="0052731F" w14:paraId="43340EA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000C55E" w14:textId="77777777" w:rsidR="0052731F" w:rsidRDefault="0052731F" w:rsidP="0052731F">
            <w:pPr>
              <w:jc w:val="both"/>
            </w:pPr>
            <w:r>
              <w:t>Operating Temperature-Min (Cel)</w:t>
            </w:r>
          </w:p>
        </w:tc>
        <w:tc>
          <w:tcPr>
            <w:tcW w:w="0" w:type="auto"/>
          </w:tcPr>
          <w:p w14:paraId="48A094FE"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c>
          <w:tcPr>
            <w:tcW w:w="0" w:type="auto"/>
          </w:tcPr>
          <w:p w14:paraId="5380B90D"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c>
          <w:tcPr>
            <w:tcW w:w="0" w:type="auto"/>
          </w:tcPr>
          <w:p w14:paraId="0C480D5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r>
      <w:tr w:rsidR="0052731F" w14:paraId="6BAA078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F2407C5" w14:textId="77777777" w:rsidR="0052731F" w:rsidRDefault="0052731F" w:rsidP="0052731F">
            <w:pPr>
              <w:jc w:val="both"/>
            </w:pPr>
            <w:r>
              <w:t>Operating Temperature-Max (Cel)</w:t>
            </w:r>
          </w:p>
        </w:tc>
        <w:tc>
          <w:tcPr>
            <w:tcW w:w="0" w:type="auto"/>
          </w:tcPr>
          <w:p w14:paraId="644AF33F"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c>
          <w:tcPr>
            <w:tcW w:w="0" w:type="auto"/>
          </w:tcPr>
          <w:p w14:paraId="2A629A3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c>
          <w:tcPr>
            <w:tcW w:w="0" w:type="auto"/>
          </w:tcPr>
          <w:p w14:paraId="23C22FA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r>
      <w:tr w:rsidR="0052731F" w14:paraId="797C9611"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4F0CB25" w14:textId="77777777" w:rsidR="0052731F" w:rsidRDefault="0052731F" w:rsidP="0052731F">
            <w:pPr>
              <w:jc w:val="both"/>
            </w:pPr>
            <w:r>
              <w:t>Length (inch)</w:t>
            </w:r>
          </w:p>
        </w:tc>
        <w:tc>
          <w:tcPr>
            <w:tcW w:w="0" w:type="auto"/>
          </w:tcPr>
          <w:p w14:paraId="54AE2E52"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3.9</w:t>
            </w:r>
          </w:p>
        </w:tc>
        <w:tc>
          <w:tcPr>
            <w:tcW w:w="0" w:type="auto"/>
          </w:tcPr>
          <w:p w14:paraId="3933DE93"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5.1</w:t>
            </w:r>
          </w:p>
        </w:tc>
        <w:tc>
          <w:tcPr>
            <w:tcW w:w="0" w:type="auto"/>
          </w:tcPr>
          <w:p w14:paraId="15EE7EA1"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7.8</w:t>
            </w:r>
          </w:p>
        </w:tc>
      </w:tr>
      <w:tr w:rsidR="0052731F" w14:paraId="057D02F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95F121" w14:textId="77777777" w:rsidR="0052731F" w:rsidRDefault="0052731F" w:rsidP="0052731F">
            <w:pPr>
              <w:jc w:val="both"/>
            </w:pPr>
            <w:r>
              <w:t>Width (inch)</w:t>
            </w:r>
          </w:p>
        </w:tc>
        <w:tc>
          <w:tcPr>
            <w:tcW w:w="0" w:type="auto"/>
          </w:tcPr>
          <w:p w14:paraId="025048A6"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3.8</w:t>
            </w:r>
          </w:p>
        </w:tc>
        <w:tc>
          <w:tcPr>
            <w:tcW w:w="0" w:type="auto"/>
          </w:tcPr>
          <w:p w14:paraId="5CFFAA9F"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3.9</w:t>
            </w:r>
          </w:p>
        </w:tc>
        <w:tc>
          <w:tcPr>
            <w:tcW w:w="0" w:type="auto"/>
          </w:tcPr>
          <w:p w14:paraId="574176F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3.9</w:t>
            </w:r>
          </w:p>
        </w:tc>
      </w:tr>
      <w:tr w:rsidR="0052731F" w14:paraId="7F79D9B2"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7E6E05F" w14:textId="77777777" w:rsidR="0052731F" w:rsidRDefault="0052731F" w:rsidP="0052731F">
            <w:pPr>
              <w:jc w:val="both"/>
            </w:pPr>
            <w:r>
              <w:t>Height (inch)</w:t>
            </w:r>
          </w:p>
        </w:tc>
        <w:tc>
          <w:tcPr>
            <w:tcW w:w="0" w:type="auto"/>
          </w:tcPr>
          <w:p w14:paraId="5F3A69E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1.4</w:t>
            </w:r>
          </w:p>
        </w:tc>
        <w:tc>
          <w:tcPr>
            <w:tcW w:w="0" w:type="auto"/>
          </w:tcPr>
          <w:p w14:paraId="5EFE01D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1.5</w:t>
            </w:r>
          </w:p>
        </w:tc>
        <w:tc>
          <w:tcPr>
            <w:tcW w:w="0" w:type="auto"/>
          </w:tcPr>
          <w:p w14:paraId="519941B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1.5</w:t>
            </w:r>
          </w:p>
        </w:tc>
      </w:tr>
      <w:tr w:rsidR="0052731F" w14:paraId="69BC3D0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A17CED" w14:textId="77777777" w:rsidR="0052731F" w:rsidRDefault="0052731F" w:rsidP="0052731F">
            <w:pPr>
              <w:jc w:val="both"/>
            </w:pPr>
            <w:r>
              <w:t>Agency Approvals</w:t>
            </w:r>
          </w:p>
        </w:tc>
        <w:tc>
          <w:tcPr>
            <w:tcW w:w="0" w:type="auto"/>
          </w:tcPr>
          <w:p w14:paraId="4E423BEE"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c>
          <w:tcPr>
            <w:tcW w:w="0" w:type="auto"/>
          </w:tcPr>
          <w:p w14:paraId="5E01FD44"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c>
          <w:tcPr>
            <w:tcW w:w="0" w:type="auto"/>
          </w:tcPr>
          <w:p w14:paraId="0D5DFCE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r>
      <w:tr w:rsidR="0052731F" w14:paraId="227FFE05"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57D1857" w14:textId="77777777" w:rsidR="0052731F" w:rsidRDefault="0052731F" w:rsidP="0052731F">
            <w:pPr>
              <w:jc w:val="both"/>
            </w:pPr>
            <w:r>
              <w:t>Type</w:t>
            </w:r>
          </w:p>
        </w:tc>
        <w:tc>
          <w:tcPr>
            <w:tcW w:w="0" w:type="auto"/>
          </w:tcPr>
          <w:p w14:paraId="5B1BBEA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Auto Switching</w:t>
            </w:r>
          </w:p>
        </w:tc>
        <w:tc>
          <w:tcPr>
            <w:tcW w:w="0" w:type="auto"/>
          </w:tcPr>
          <w:p w14:paraId="526E396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Auto Switching</w:t>
            </w:r>
          </w:p>
        </w:tc>
        <w:tc>
          <w:tcPr>
            <w:tcW w:w="0" w:type="auto"/>
          </w:tcPr>
          <w:p w14:paraId="699C0BDD"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Switch Selectable</w:t>
            </w:r>
          </w:p>
        </w:tc>
      </w:tr>
      <w:tr w:rsidR="0052731F" w14:paraId="63CF4905"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340CC67" w14:textId="77777777" w:rsidR="0052731F" w:rsidRDefault="0052731F" w:rsidP="0052731F">
            <w:pPr>
              <w:jc w:val="both"/>
            </w:pPr>
            <w:r>
              <w:t>Style</w:t>
            </w:r>
          </w:p>
        </w:tc>
        <w:tc>
          <w:tcPr>
            <w:tcW w:w="0" w:type="auto"/>
          </w:tcPr>
          <w:p w14:paraId="07EE42F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c>
          <w:tcPr>
            <w:tcW w:w="0" w:type="auto"/>
          </w:tcPr>
          <w:p w14:paraId="5A8AE1E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c>
          <w:tcPr>
            <w:tcW w:w="0" w:type="auto"/>
          </w:tcPr>
          <w:p w14:paraId="1D0855C6"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r>
      <w:tr w:rsidR="0052731F" w14:paraId="2C270387"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2313895" w14:textId="77777777" w:rsidR="0052731F" w:rsidRDefault="0052731F" w:rsidP="0052731F">
            <w:pPr>
              <w:jc w:val="both"/>
            </w:pPr>
            <w:r>
              <w:t>Weight</w:t>
            </w:r>
          </w:p>
        </w:tc>
        <w:tc>
          <w:tcPr>
            <w:tcW w:w="0" w:type="auto"/>
          </w:tcPr>
          <w:p w14:paraId="555477F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0.41 kg (0.904 lbs.)</w:t>
            </w:r>
          </w:p>
        </w:tc>
        <w:tc>
          <w:tcPr>
            <w:tcW w:w="0" w:type="auto"/>
          </w:tcPr>
          <w:p w14:paraId="248AC4F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0.44 kg (0.97 lbs.)</w:t>
            </w:r>
          </w:p>
        </w:tc>
        <w:tc>
          <w:tcPr>
            <w:tcW w:w="0" w:type="auto"/>
          </w:tcPr>
          <w:p w14:paraId="7AB27B0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0.67 kg (1.543 lbs.)</w:t>
            </w:r>
          </w:p>
        </w:tc>
      </w:tr>
      <w:tr w:rsidR="0052731F" w14:paraId="3F3940B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BF243D" w14:textId="77777777" w:rsidR="0052731F" w:rsidRDefault="0052731F" w:rsidP="0052731F">
            <w:pPr>
              <w:jc w:val="both"/>
            </w:pPr>
            <w:r>
              <w:t>Cost ($)</w:t>
            </w:r>
          </w:p>
        </w:tc>
        <w:tc>
          <w:tcPr>
            <w:tcW w:w="0" w:type="auto"/>
          </w:tcPr>
          <w:p w14:paraId="12DE1BF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14.49</w:t>
            </w:r>
          </w:p>
        </w:tc>
        <w:tc>
          <w:tcPr>
            <w:tcW w:w="0" w:type="auto"/>
          </w:tcPr>
          <w:p w14:paraId="6DE3AA7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15.95</w:t>
            </w:r>
          </w:p>
        </w:tc>
        <w:tc>
          <w:tcPr>
            <w:tcW w:w="0" w:type="auto"/>
          </w:tcPr>
          <w:p w14:paraId="520FB255" w14:textId="77777777" w:rsidR="0052731F" w:rsidRDefault="0052731F" w:rsidP="0052731F">
            <w:pPr>
              <w:keepNext/>
              <w:jc w:val="center"/>
              <w:cnfStyle w:val="000000100000" w:firstRow="0" w:lastRow="0" w:firstColumn="0" w:lastColumn="0" w:oddVBand="0" w:evenVBand="0" w:oddHBand="1" w:evenHBand="0" w:firstRowFirstColumn="0" w:firstRowLastColumn="0" w:lastRowFirstColumn="0" w:lastRowLastColumn="0"/>
            </w:pPr>
            <w:r>
              <w:t>26.49</w:t>
            </w:r>
          </w:p>
        </w:tc>
      </w:tr>
    </w:tbl>
    <w:p w14:paraId="09749BA1" w14:textId="2C074C0F" w:rsidR="0052731F" w:rsidRDefault="0052731F" w:rsidP="0052731F">
      <w:pPr>
        <w:pStyle w:val="Heading2"/>
      </w:pPr>
      <w:bookmarkStart w:id="187" w:name="_Toc500071664"/>
      <w:r>
        <w:lastRenderedPageBreak/>
        <w:t>Voltage Regulation Circuit</w:t>
      </w:r>
      <w:bookmarkEnd w:id="187"/>
    </w:p>
    <w:p w14:paraId="2EFDAC86" w14:textId="4AD6E34A" w:rsidR="0052731F" w:rsidRDefault="0052731F" w:rsidP="0052731F"/>
    <w:p w14:paraId="30DA7C7A" w14:textId="4987E692" w:rsidR="0052731F" w:rsidRDefault="0052731F" w:rsidP="0052731F">
      <w:pPr>
        <w:pStyle w:val="Heading3"/>
      </w:pPr>
      <w:bookmarkStart w:id="188" w:name="_Toc500071665"/>
      <w:r>
        <w:t>Voltage Regulation on the ASRH</w:t>
      </w:r>
      <w:bookmarkEnd w:id="188"/>
    </w:p>
    <w:p w14:paraId="7DA54427" w14:textId="34B27F81" w:rsidR="0052731F" w:rsidRPr="008B2726" w:rsidRDefault="0052731F" w:rsidP="0052731F"/>
    <w:p w14:paraId="155122EA" w14:textId="5FC80B72" w:rsidR="0052731F" w:rsidRPr="008B2726" w:rsidRDefault="0052731F" w:rsidP="0052731F">
      <w:pPr>
        <w:jc w:val="both"/>
        <w:rPr>
          <w:rFonts w:cs="Arial"/>
        </w:rPr>
      </w:pPr>
      <w:r w:rsidRPr="008B2726">
        <w:rPr>
          <w:rFonts w:cs="Arial"/>
        </w:rPr>
        <w:t xml:space="preserve">Up to this point we have decided to use LM 2576 </w:t>
      </w:r>
      <w:r w:rsidR="00B4201D" w:rsidRPr="008B2726">
        <w:rPr>
          <w:rFonts w:cs="Arial"/>
        </w:rPr>
        <w:t xml:space="preserve">as a viable </w:t>
      </w:r>
      <w:r w:rsidRPr="008B2726">
        <w:rPr>
          <w:rFonts w:cs="Arial"/>
        </w:rPr>
        <w:t>switching adjustable</w:t>
      </w:r>
      <w:r w:rsidR="00B4201D" w:rsidRPr="008B2726">
        <w:rPr>
          <w:rFonts w:cs="Arial"/>
        </w:rPr>
        <w:t>-</w:t>
      </w:r>
      <w:r w:rsidRPr="008B2726">
        <w:rPr>
          <w:rFonts w:cs="Arial"/>
        </w:rPr>
        <w:t xml:space="preserve">voltage regulator for the reasons mentioned before and from the </w:t>
      </w:r>
      <w:r w:rsidR="00A26D14" w:rsidRPr="008B2726">
        <w:rPr>
          <w:rFonts w:cs="Arial"/>
        </w:rPr>
        <w:t>data</w:t>
      </w:r>
      <w:r w:rsidRPr="008B2726">
        <w:rPr>
          <w:rFonts w:cs="Arial"/>
        </w:rPr>
        <w:t xml:space="preserve"> on table </w:t>
      </w:r>
      <w:r w:rsidR="00A26D14" w:rsidRPr="008B2726">
        <w:rPr>
          <w:rFonts w:cs="Arial"/>
        </w:rPr>
        <w:t>7-2</w:t>
      </w:r>
      <w:r w:rsidRPr="008B2726">
        <w:rPr>
          <w:rFonts w:cs="Arial"/>
        </w:rPr>
        <w:t xml:space="preserve">. So, the next step is to get to know LM 2576 more and figure out how this chip can be configured and used to provide us with the desired output voltage to power every component in our design. However, after building the first voltage regulator and test the voltage and the current, we did not get the right results the voltage reading was </w:t>
      </w:r>
      <w:r w:rsidR="00B4201D" w:rsidRPr="008B2726">
        <w:rPr>
          <w:rFonts w:cs="Arial"/>
        </w:rPr>
        <w:t>okay,</w:t>
      </w:r>
      <w:r w:rsidRPr="008B2726">
        <w:rPr>
          <w:rFonts w:cs="Arial"/>
        </w:rPr>
        <w:t xml:space="preserve"> but the output current was lower than expected. After modifying and testing the circuit, we could not get the right results. However, thanks to </w:t>
      </w:r>
      <w:r w:rsidR="00A26D14" w:rsidRPr="008B2726">
        <w:rPr>
          <w:rFonts w:cs="Arial"/>
        </w:rPr>
        <w:t>Dr.</w:t>
      </w:r>
      <w:r w:rsidRPr="008B2726">
        <w:rPr>
          <w:rFonts w:cs="Arial"/>
        </w:rPr>
        <w:t xml:space="preserve"> Samuel Richie's advice we used Texas Instrument’s WEBENCH® design tool to get the right voltage regulator based on our need for output voltages, output currents, output power, and power efficiency.</w:t>
      </w:r>
    </w:p>
    <w:p w14:paraId="42FED00A" w14:textId="6486755B" w:rsidR="0052731F" w:rsidRPr="008846D7" w:rsidRDefault="0052731F" w:rsidP="0052731F">
      <w:pPr>
        <w:jc w:val="both"/>
        <w:rPr>
          <w:rFonts w:cs="Arial"/>
        </w:rPr>
      </w:pPr>
      <w:r w:rsidRPr="008846D7">
        <w:rPr>
          <w:rFonts w:cs="Arial"/>
        </w:rPr>
        <w:t xml:space="preserve"> </w:t>
      </w:r>
    </w:p>
    <w:p w14:paraId="77D0F3C9" w14:textId="3CCB4A36" w:rsidR="0052731F" w:rsidRDefault="0052731F" w:rsidP="0052731F">
      <w:pPr>
        <w:jc w:val="both"/>
        <w:rPr>
          <w:rFonts w:cs="Arial"/>
        </w:rPr>
      </w:pPr>
      <w:r w:rsidRPr="008846D7">
        <w:rPr>
          <w:rFonts w:cs="Arial"/>
        </w:rPr>
        <w:t>The initial power layout would be implemented using Texas instruments Buck-Boost voltage regulators as follow: Raspberry Pi (5v,2</w:t>
      </w:r>
      <w:r w:rsidR="008B2726">
        <w:rPr>
          <w:rFonts w:cs="Arial"/>
        </w:rPr>
        <w:t>.5</w:t>
      </w:r>
      <w:r w:rsidRPr="008846D7">
        <w:rPr>
          <w:rFonts w:cs="Arial"/>
        </w:rPr>
        <w:t xml:space="preserve">A), and two Parallax (5.5v,0.19A) will be powered by TPS 63070, the MSP 430 (5.5v,2A) will be powered by TPS 54424, and the Pico Servo (3.7v, 0.45A) will be powered by TPS 62175. Table </w:t>
      </w:r>
      <w:r w:rsidR="00A26D14">
        <w:rPr>
          <w:rFonts w:cs="Arial"/>
        </w:rPr>
        <w:t>8</w:t>
      </w:r>
      <w:r w:rsidR="00D90B81">
        <w:rPr>
          <w:rFonts w:cs="Arial"/>
        </w:rPr>
        <w:t>-</w:t>
      </w:r>
      <w:r w:rsidR="00822F29">
        <w:rPr>
          <w:rFonts w:cs="Arial"/>
        </w:rPr>
        <w:t>3</w:t>
      </w:r>
      <w:r w:rsidRPr="008846D7">
        <w:rPr>
          <w:rFonts w:cs="Arial"/>
        </w:rPr>
        <w:t xml:space="preserve"> summarize</w:t>
      </w:r>
      <w:r w:rsidR="00A26D14">
        <w:rPr>
          <w:rFonts w:cs="Arial"/>
        </w:rPr>
        <w:t>s</w:t>
      </w:r>
      <w:r w:rsidRPr="008846D7">
        <w:rPr>
          <w:rFonts w:cs="Arial"/>
        </w:rPr>
        <w:t xml:space="preserve"> the regulator module with the component that will be used with. These regulators were selected for a balance between footprint size, cost, and efficiency. After we talk about these components we will talk about another set of components that are more efficient but have a larger footprint and may cost more than the balanced set.</w:t>
      </w:r>
    </w:p>
    <w:p w14:paraId="2EBB16FB" w14:textId="77777777" w:rsidR="0052731F" w:rsidRPr="008846D7" w:rsidRDefault="0052731F" w:rsidP="0052731F">
      <w:pPr>
        <w:jc w:val="both"/>
        <w:rPr>
          <w:rFonts w:cs="Arial"/>
        </w:rPr>
      </w:pPr>
    </w:p>
    <w:p w14:paraId="7B6446AE" w14:textId="499DA579" w:rsidR="0052731F" w:rsidRDefault="0052731F" w:rsidP="0052731F">
      <w:pPr>
        <w:pStyle w:val="Caption"/>
        <w:keepNext/>
        <w:jc w:val="center"/>
      </w:pPr>
      <w:bookmarkStart w:id="189" w:name="_Toc500071826"/>
      <w:r>
        <w:t xml:space="preserve">Table </w:t>
      </w:r>
      <w:fldSimple w:instr=" STYLEREF 1 \s ">
        <w:r w:rsidR="004426B9">
          <w:rPr>
            <w:noProof/>
          </w:rPr>
          <w:t>8</w:t>
        </w:r>
      </w:fldSimple>
      <w:r w:rsidR="009B5D42">
        <w:noBreakHyphen/>
      </w:r>
      <w:fldSimple w:instr=" SEQ Table \* ARABIC \s 1 ">
        <w:r w:rsidR="004426B9">
          <w:rPr>
            <w:noProof/>
          </w:rPr>
          <w:t>3</w:t>
        </w:r>
      </w:fldSimple>
      <w:r>
        <w:t xml:space="preserve"> - Component with its Corresponding Regulator</w:t>
      </w:r>
      <w:bookmarkEnd w:id="189"/>
    </w:p>
    <w:tbl>
      <w:tblPr>
        <w:tblStyle w:val="GridTable5Dark"/>
        <w:tblW w:w="0" w:type="auto"/>
        <w:tblLook w:val="04A0" w:firstRow="1" w:lastRow="0" w:firstColumn="1" w:lastColumn="0" w:noHBand="0" w:noVBand="1"/>
      </w:tblPr>
      <w:tblGrid>
        <w:gridCol w:w="2350"/>
        <w:gridCol w:w="2330"/>
        <w:gridCol w:w="2325"/>
        <w:gridCol w:w="2345"/>
      </w:tblGrid>
      <w:tr w:rsidR="0052731F" w:rsidRPr="008846D7" w14:paraId="0E26E04C"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262554D7" w14:textId="77777777" w:rsidR="0052731F" w:rsidRPr="008846D7" w:rsidRDefault="0052731F" w:rsidP="0052731F">
            <w:pPr>
              <w:rPr>
                <w:rFonts w:cs="Arial"/>
              </w:rPr>
            </w:pPr>
            <w:r w:rsidRPr="008846D7">
              <w:rPr>
                <w:rFonts w:cs="Arial"/>
              </w:rPr>
              <w:t>Component</w:t>
            </w:r>
          </w:p>
        </w:tc>
        <w:tc>
          <w:tcPr>
            <w:tcW w:w="2330" w:type="dxa"/>
          </w:tcPr>
          <w:p w14:paraId="01348876"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Vout(V)</w:t>
            </w:r>
          </w:p>
        </w:tc>
        <w:tc>
          <w:tcPr>
            <w:tcW w:w="2325" w:type="dxa"/>
          </w:tcPr>
          <w:p w14:paraId="5763CDDD"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Iout(A)</w:t>
            </w:r>
          </w:p>
        </w:tc>
        <w:tc>
          <w:tcPr>
            <w:tcW w:w="2345" w:type="dxa"/>
          </w:tcPr>
          <w:p w14:paraId="2ADD7D91"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Regulator Model</w:t>
            </w:r>
          </w:p>
        </w:tc>
      </w:tr>
      <w:tr w:rsidR="0052731F" w:rsidRPr="008846D7" w14:paraId="21956A7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04777511" w14:textId="77777777" w:rsidR="0052731F" w:rsidRPr="008846D7" w:rsidRDefault="0052731F" w:rsidP="0052731F">
            <w:pPr>
              <w:rPr>
                <w:rFonts w:cs="Arial"/>
              </w:rPr>
            </w:pPr>
            <w:r w:rsidRPr="008846D7">
              <w:rPr>
                <w:rFonts w:cs="Arial"/>
              </w:rPr>
              <w:t>Raspberry Pi</w:t>
            </w:r>
          </w:p>
        </w:tc>
        <w:tc>
          <w:tcPr>
            <w:tcW w:w="2330" w:type="dxa"/>
          </w:tcPr>
          <w:p w14:paraId="75D2BC27"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5</w:t>
            </w:r>
          </w:p>
        </w:tc>
        <w:tc>
          <w:tcPr>
            <w:tcW w:w="2325" w:type="dxa"/>
          </w:tcPr>
          <w:p w14:paraId="3089201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2.5</w:t>
            </w:r>
          </w:p>
        </w:tc>
        <w:tc>
          <w:tcPr>
            <w:tcW w:w="2345" w:type="dxa"/>
          </w:tcPr>
          <w:p w14:paraId="17A149B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TPS63070</w:t>
            </w:r>
          </w:p>
        </w:tc>
      </w:tr>
      <w:tr w:rsidR="0052731F" w:rsidRPr="008846D7" w14:paraId="4D9579E4" w14:textId="77777777" w:rsidTr="00F65123">
        <w:tc>
          <w:tcPr>
            <w:cnfStyle w:val="001000000000" w:firstRow="0" w:lastRow="0" w:firstColumn="1" w:lastColumn="0" w:oddVBand="0" w:evenVBand="0" w:oddHBand="0" w:evenHBand="0" w:firstRowFirstColumn="0" w:firstRowLastColumn="0" w:lastRowFirstColumn="0" w:lastRowLastColumn="0"/>
            <w:tcW w:w="2350" w:type="dxa"/>
          </w:tcPr>
          <w:p w14:paraId="7C2121AD" w14:textId="77777777" w:rsidR="0052731F" w:rsidRPr="008846D7" w:rsidRDefault="0052731F" w:rsidP="0052731F">
            <w:pPr>
              <w:rPr>
                <w:rFonts w:cs="Arial"/>
              </w:rPr>
            </w:pPr>
            <w:r w:rsidRPr="008846D7">
              <w:rPr>
                <w:rFonts w:cs="Arial"/>
              </w:rPr>
              <w:t>MSP 430</w:t>
            </w:r>
          </w:p>
        </w:tc>
        <w:tc>
          <w:tcPr>
            <w:tcW w:w="2330" w:type="dxa"/>
          </w:tcPr>
          <w:p w14:paraId="1E15E5A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3.3</w:t>
            </w:r>
          </w:p>
        </w:tc>
        <w:tc>
          <w:tcPr>
            <w:tcW w:w="2325" w:type="dxa"/>
          </w:tcPr>
          <w:p w14:paraId="49172E06"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2</w:t>
            </w:r>
          </w:p>
        </w:tc>
        <w:tc>
          <w:tcPr>
            <w:tcW w:w="2345" w:type="dxa"/>
          </w:tcPr>
          <w:p w14:paraId="194D8289"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TPS 54424</w:t>
            </w:r>
          </w:p>
        </w:tc>
      </w:tr>
      <w:tr w:rsidR="0052731F" w:rsidRPr="008846D7" w14:paraId="19B0796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7A71FB8A" w14:textId="77777777" w:rsidR="0052731F" w:rsidRPr="008846D7" w:rsidRDefault="0052731F" w:rsidP="0052731F">
            <w:pPr>
              <w:rPr>
                <w:rFonts w:cs="Arial"/>
              </w:rPr>
            </w:pPr>
            <w:r w:rsidRPr="008846D7">
              <w:rPr>
                <w:rFonts w:cs="Arial"/>
              </w:rPr>
              <w:t>Parallax 1</w:t>
            </w:r>
          </w:p>
        </w:tc>
        <w:tc>
          <w:tcPr>
            <w:tcW w:w="2330" w:type="dxa"/>
          </w:tcPr>
          <w:p w14:paraId="01CBC390"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5.5</w:t>
            </w:r>
          </w:p>
        </w:tc>
        <w:tc>
          <w:tcPr>
            <w:tcW w:w="2325" w:type="dxa"/>
          </w:tcPr>
          <w:p w14:paraId="011A2A7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0.19</w:t>
            </w:r>
          </w:p>
        </w:tc>
        <w:tc>
          <w:tcPr>
            <w:tcW w:w="2345" w:type="dxa"/>
          </w:tcPr>
          <w:p w14:paraId="63DC68E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TPS63070</w:t>
            </w:r>
          </w:p>
        </w:tc>
      </w:tr>
      <w:tr w:rsidR="0052731F" w:rsidRPr="008846D7" w14:paraId="73E5220D" w14:textId="77777777" w:rsidTr="00F65123">
        <w:tc>
          <w:tcPr>
            <w:cnfStyle w:val="001000000000" w:firstRow="0" w:lastRow="0" w:firstColumn="1" w:lastColumn="0" w:oddVBand="0" w:evenVBand="0" w:oddHBand="0" w:evenHBand="0" w:firstRowFirstColumn="0" w:firstRowLastColumn="0" w:lastRowFirstColumn="0" w:lastRowLastColumn="0"/>
            <w:tcW w:w="2350" w:type="dxa"/>
          </w:tcPr>
          <w:p w14:paraId="222EC402" w14:textId="77777777" w:rsidR="0052731F" w:rsidRPr="008846D7" w:rsidRDefault="0052731F" w:rsidP="0052731F">
            <w:pPr>
              <w:rPr>
                <w:rFonts w:cs="Arial"/>
              </w:rPr>
            </w:pPr>
            <w:r w:rsidRPr="008846D7">
              <w:rPr>
                <w:rFonts w:cs="Arial"/>
              </w:rPr>
              <w:t>Parallax 2</w:t>
            </w:r>
          </w:p>
        </w:tc>
        <w:tc>
          <w:tcPr>
            <w:tcW w:w="2330" w:type="dxa"/>
          </w:tcPr>
          <w:p w14:paraId="772234C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5.5</w:t>
            </w:r>
          </w:p>
        </w:tc>
        <w:tc>
          <w:tcPr>
            <w:tcW w:w="2325" w:type="dxa"/>
          </w:tcPr>
          <w:p w14:paraId="76507F86"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0.19</w:t>
            </w:r>
          </w:p>
        </w:tc>
        <w:tc>
          <w:tcPr>
            <w:tcW w:w="2345" w:type="dxa"/>
          </w:tcPr>
          <w:p w14:paraId="09393CF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TPS63070</w:t>
            </w:r>
          </w:p>
        </w:tc>
      </w:tr>
      <w:tr w:rsidR="0052731F" w:rsidRPr="008846D7" w14:paraId="30BD0B2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385847C1" w14:textId="77777777" w:rsidR="0052731F" w:rsidRPr="008846D7" w:rsidRDefault="0052731F" w:rsidP="0052731F">
            <w:pPr>
              <w:rPr>
                <w:rFonts w:cs="Arial"/>
              </w:rPr>
            </w:pPr>
            <w:r w:rsidRPr="008846D7">
              <w:rPr>
                <w:rFonts w:cs="Arial"/>
              </w:rPr>
              <w:t>Pico Servo</w:t>
            </w:r>
          </w:p>
        </w:tc>
        <w:tc>
          <w:tcPr>
            <w:tcW w:w="2330" w:type="dxa"/>
          </w:tcPr>
          <w:p w14:paraId="2DC59AD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3.7</w:t>
            </w:r>
          </w:p>
        </w:tc>
        <w:tc>
          <w:tcPr>
            <w:tcW w:w="2325" w:type="dxa"/>
          </w:tcPr>
          <w:p w14:paraId="10D2213F"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0.45</w:t>
            </w:r>
          </w:p>
        </w:tc>
        <w:tc>
          <w:tcPr>
            <w:tcW w:w="2345" w:type="dxa"/>
          </w:tcPr>
          <w:p w14:paraId="68521A04"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TPS62175</w:t>
            </w:r>
          </w:p>
        </w:tc>
      </w:tr>
    </w:tbl>
    <w:p w14:paraId="3ED2365B" w14:textId="77777777" w:rsidR="0052731F" w:rsidRPr="0052731F" w:rsidRDefault="0052731F" w:rsidP="0052731F"/>
    <w:p w14:paraId="08F85BDA" w14:textId="6B8FB686" w:rsidR="0052731F" w:rsidRDefault="0052731F" w:rsidP="0052731F">
      <w:pPr>
        <w:pStyle w:val="Heading3"/>
      </w:pPr>
      <w:bookmarkStart w:id="190" w:name="_Toc500071666"/>
      <w:r>
        <w:t>Powering the Raspberry Pi</w:t>
      </w:r>
      <w:r w:rsidR="00D90B81">
        <w:t xml:space="preserve"> and Parallax Motors</w:t>
      </w:r>
      <w:r>
        <w:t xml:space="preserve"> with the TPS63070</w:t>
      </w:r>
      <w:bookmarkEnd w:id="190"/>
    </w:p>
    <w:p w14:paraId="687E21F7" w14:textId="18D01BB0" w:rsidR="0052731F" w:rsidRDefault="0052731F" w:rsidP="0052731F"/>
    <w:p w14:paraId="6F826F6D" w14:textId="1F467D47" w:rsidR="0052731F" w:rsidRPr="008846D7" w:rsidRDefault="0052731F" w:rsidP="0052731F">
      <w:pPr>
        <w:jc w:val="both"/>
        <w:rPr>
          <w:rFonts w:cs="Arial"/>
        </w:rPr>
      </w:pPr>
      <w:r w:rsidRPr="008846D7">
        <w:rPr>
          <w:rFonts w:cs="Arial"/>
        </w:rPr>
        <w:t xml:space="preserve">TPS 63070 is a buck-boost voltage regulator that provide an output voltage between 2.5 volts and 9 volts, and can deliver a maximum output current of 2 Amperes for buck and boost configuration. The buck-boost converter is based on a fixed frequency, pulse-width-modulation (PWM) controller using synchronous rectification for maximum efficiency. Figure </w:t>
      </w:r>
      <w:r w:rsidR="00A26D14">
        <w:rPr>
          <w:rFonts w:cs="Arial"/>
        </w:rPr>
        <w:t>8</w:t>
      </w:r>
      <w:r>
        <w:rPr>
          <w:rFonts w:cs="Arial"/>
        </w:rPr>
        <w:t>-4</w:t>
      </w:r>
      <w:r w:rsidRPr="008846D7">
        <w:rPr>
          <w:rFonts w:cs="Arial"/>
        </w:rPr>
        <w:t xml:space="preserve"> shows the diagram of efficiency Vs output current and output voltage.</w:t>
      </w:r>
    </w:p>
    <w:p w14:paraId="780340BD" w14:textId="77777777" w:rsidR="0052731F" w:rsidRDefault="0052731F" w:rsidP="0052731F">
      <w:pPr>
        <w:keepNext/>
        <w:jc w:val="center"/>
      </w:pPr>
      <w:r w:rsidRPr="008846D7">
        <w:rPr>
          <w:rFonts w:cs="Arial"/>
          <w:noProof/>
        </w:rPr>
        <w:lastRenderedPageBreak/>
        <w:drawing>
          <wp:inline distT="0" distB="0" distL="0" distR="0" wp14:anchorId="679E3DCE" wp14:editId="3CB5F5E8">
            <wp:extent cx="3877310" cy="2838450"/>
            <wp:effectExtent l="19050" t="0" r="8890" b="0"/>
            <wp:docPr id="1708561245" name="Picture 170856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srcRect/>
                    <a:stretch>
                      <a:fillRect/>
                    </a:stretch>
                  </pic:blipFill>
                  <pic:spPr bwMode="auto">
                    <a:xfrm>
                      <a:off x="0" y="0"/>
                      <a:ext cx="3877310" cy="2838450"/>
                    </a:xfrm>
                    <a:prstGeom prst="rect">
                      <a:avLst/>
                    </a:prstGeom>
                    <a:noFill/>
                    <a:ln w="9525">
                      <a:noFill/>
                      <a:miter lim="800000"/>
                      <a:headEnd/>
                      <a:tailEnd/>
                    </a:ln>
                  </pic:spPr>
                </pic:pic>
              </a:graphicData>
            </a:graphic>
          </wp:inline>
        </w:drawing>
      </w:r>
    </w:p>
    <w:p w14:paraId="79F9A2F4" w14:textId="138FF506" w:rsidR="0052731F" w:rsidRPr="008846D7" w:rsidRDefault="0052731F" w:rsidP="0052731F">
      <w:pPr>
        <w:pStyle w:val="Caption"/>
        <w:jc w:val="center"/>
        <w:rPr>
          <w:rFonts w:cs="Arial"/>
        </w:rPr>
      </w:pPr>
      <w:bookmarkStart w:id="191" w:name="_Toc500071766"/>
      <w:r>
        <w:t xml:space="preserve">Figure </w:t>
      </w:r>
      <w:fldSimple w:instr=" STYLEREF 1 \s ">
        <w:r w:rsidR="004426B9">
          <w:rPr>
            <w:noProof/>
          </w:rPr>
          <w:t>8</w:t>
        </w:r>
      </w:fldSimple>
      <w:r w:rsidR="002729CC">
        <w:noBreakHyphen/>
      </w:r>
      <w:fldSimple w:instr=" SEQ Figure \* ARABIC \s 1 ">
        <w:r w:rsidR="004426B9">
          <w:rPr>
            <w:noProof/>
          </w:rPr>
          <w:t>4</w:t>
        </w:r>
      </w:fldSimple>
      <w:r>
        <w:t xml:space="preserve"> - Efficiency vs. Output Current</w:t>
      </w:r>
      <w:bookmarkEnd w:id="191"/>
    </w:p>
    <w:p w14:paraId="6DED899F" w14:textId="3FC7F938" w:rsidR="0052731F" w:rsidRPr="008846D7" w:rsidRDefault="0052731F" w:rsidP="00BD3376">
      <w:pPr>
        <w:jc w:val="both"/>
        <w:rPr>
          <w:rFonts w:cs="Arial"/>
        </w:rPr>
      </w:pPr>
      <w:r w:rsidRPr="008846D7">
        <w:rPr>
          <w:rFonts w:cs="Arial"/>
        </w:rPr>
        <w:t xml:space="preserve">TPS 63070 has many features that make the devices a good candidate for smooth regulated output voltage with high efficiency and low power consumption. Table </w:t>
      </w:r>
      <w:r w:rsidR="00A26D14">
        <w:rPr>
          <w:rFonts w:cs="Arial"/>
        </w:rPr>
        <w:t>8</w:t>
      </w:r>
      <w:r>
        <w:rPr>
          <w:rFonts w:cs="Arial"/>
        </w:rPr>
        <w:t>-</w:t>
      </w:r>
      <w:r w:rsidR="00822F29">
        <w:rPr>
          <w:rFonts w:cs="Arial"/>
        </w:rPr>
        <w:t>4</w:t>
      </w:r>
      <w:r w:rsidRPr="008846D7">
        <w:rPr>
          <w:rFonts w:cs="Arial"/>
        </w:rPr>
        <w:t xml:space="preserve"> summarizes some of these futures.</w:t>
      </w:r>
    </w:p>
    <w:p w14:paraId="1FCE8C9C" w14:textId="12F632D4" w:rsidR="0052731F" w:rsidRDefault="0052731F" w:rsidP="0052731F">
      <w:pPr>
        <w:pStyle w:val="Caption"/>
        <w:keepNext/>
        <w:jc w:val="center"/>
      </w:pPr>
      <w:bookmarkStart w:id="192" w:name="_Toc500071827"/>
      <w:r>
        <w:t xml:space="preserve">Table </w:t>
      </w:r>
      <w:fldSimple w:instr=" STYLEREF 1 \s ">
        <w:r w:rsidR="004426B9">
          <w:rPr>
            <w:noProof/>
          </w:rPr>
          <w:t>8</w:t>
        </w:r>
      </w:fldSimple>
      <w:r w:rsidR="009B5D42">
        <w:noBreakHyphen/>
      </w:r>
      <w:fldSimple w:instr=" SEQ Table \* ARABIC \s 1 ">
        <w:r w:rsidR="004426B9">
          <w:rPr>
            <w:noProof/>
          </w:rPr>
          <w:t>4</w:t>
        </w:r>
      </w:fldSimple>
      <w:r>
        <w:t xml:space="preserve"> - </w:t>
      </w:r>
      <w:r w:rsidRPr="008846D7">
        <w:rPr>
          <w:rFonts w:cs="Arial"/>
        </w:rPr>
        <w:t>Description of the features of TPS63070</w:t>
      </w:r>
      <w:bookmarkEnd w:id="192"/>
    </w:p>
    <w:tbl>
      <w:tblPr>
        <w:tblStyle w:val="GridTable5Dark"/>
        <w:tblW w:w="0" w:type="auto"/>
        <w:tblLook w:val="04A0" w:firstRow="1" w:lastRow="0" w:firstColumn="1" w:lastColumn="0" w:noHBand="0" w:noVBand="1"/>
      </w:tblPr>
      <w:tblGrid>
        <w:gridCol w:w="2849"/>
        <w:gridCol w:w="6501"/>
      </w:tblGrid>
      <w:tr w:rsidR="0052731F" w:rsidRPr="008846D7" w14:paraId="4EDCF2B2"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4CC5943E" w14:textId="77777777" w:rsidR="0052731F" w:rsidRPr="008846D7" w:rsidRDefault="0052731F" w:rsidP="0052731F">
            <w:pPr>
              <w:rPr>
                <w:rFonts w:cs="Arial"/>
              </w:rPr>
            </w:pPr>
            <w:r w:rsidRPr="008846D7">
              <w:rPr>
                <w:rFonts w:cs="Arial"/>
              </w:rPr>
              <w:t>Feature</w:t>
            </w:r>
          </w:p>
        </w:tc>
        <w:tc>
          <w:tcPr>
            <w:tcW w:w="6501" w:type="dxa"/>
          </w:tcPr>
          <w:p w14:paraId="52D4F58D"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Description</w:t>
            </w:r>
          </w:p>
        </w:tc>
      </w:tr>
      <w:tr w:rsidR="0052731F" w:rsidRPr="008846D7" w14:paraId="6A577E9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0D5773A7" w14:textId="77777777" w:rsidR="0052731F" w:rsidRPr="008846D7" w:rsidRDefault="0052731F" w:rsidP="0052731F">
            <w:pPr>
              <w:rPr>
                <w:rFonts w:cs="Arial"/>
              </w:rPr>
            </w:pPr>
            <w:r w:rsidRPr="008846D7">
              <w:rPr>
                <w:rFonts w:cs="Arial"/>
              </w:rPr>
              <w:t>Control Loop</w:t>
            </w:r>
          </w:p>
        </w:tc>
        <w:tc>
          <w:tcPr>
            <w:tcW w:w="6501" w:type="dxa"/>
          </w:tcPr>
          <w:p w14:paraId="6EFC911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average inductor current is regulated by a fast-current regulator loop which is controlled by a voltage control loop.</w:t>
            </w:r>
          </w:p>
        </w:tc>
      </w:tr>
      <w:tr w:rsidR="0052731F" w:rsidRPr="008846D7" w14:paraId="75A93C63"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399F5EB6" w14:textId="77777777" w:rsidR="0052731F" w:rsidRPr="008846D7" w:rsidRDefault="0052731F" w:rsidP="0052731F">
            <w:pPr>
              <w:rPr>
                <w:rFonts w:cs="Arial"/>
              </w:rPr>
            </w:pPr>
            <w:r w:rsidRPr="008846D7">
              <w:rPr>
                <w:rFonts w:cs="Arial"/>
              </w:rPr>
              <w:t>Enable</w:t>
            </w:r>
          </w:p>
        </w:tc>
        <w:tc>
          <w:tcPr>
            <w:tcW w:w="6501" w:type="dxa"/>
          </w:tcPr>
          <w:p w14:paraId="3201446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Compares the voltage applied to a fixed threshold of 0.8024V for a rising voltage.</w:t>
            </w:r>
          </w:p>
        </w:tc>
      </w:tr>
      <w:tr w:rsidR="0052731F" w:rsidRPr="008846D7" w14:paraId="1C72540C"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87EAB88" w14:textId="77777777" w:rsidR="0052731F" w:rsidRPr="008846D7" w:rsidRDefault="0052731F" w:rsidP="0052731F">
            <w:pPr>
              <w:rPr>
                <w:rFonts w:cs="Arial"/>
              </w:rPr>
            </w:pPr>
            <w:r w:rsidRPr="008846D7">
              <w:rPr>
                <w:rFonts w:cs="Arial"/>
              </w:rPr>
              <w:t>Power Good</w:t>
            </w:r>
          </w:p>
        </w:tc>
        <w:tc>
          <w:tcPr>
            <w:tcW w:w="6501" w:type="dxa"/>
          </w:tcPr>
          <w:p w14:paraId="2E876D2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device has a built-in power good output that indicates whether the output voltage has reached its nominal value.</w:t>
            </w:r>
          </w:p>
        </w:tc>
      </w:tr>
      <w:tr w:rsidR="0052731F" w:rsidRPr="008846D7" w14:paraId="6B24A652"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690F07A7" w14:textId="77777777" w:rsidR="0052731F" w:rsidRPr="008846D7" w:rsidRDefault="0052731F" w:rsidP="0052731F">
            <w:pPr>
              <w:rPr>
                <w:rFonts w:cs="Arial"/>
              </w:rPr>
            </w:pPr>
            <w:r w:rsidRPr="008846D7">
              <w:rPr>
                <w:rFonts w:cs="Arial"/>
              </w:rPr>
              <w:t>Soft Start</w:t>
            </w:r>
          </w:p>
        </w:tc>
        <w:tc>
          <w:tcPr>
            <w:tcW w:w="6501" w:type="dxa"/>
          </w:tcPr>
          <w:p w14:paraId="00A593D3" w14:textId="682B10C9"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 xml:space="preserve">To minimize inrush current during start up. Soft-start cycle is </w:t>
            </w:r>
            <w:r w:rsidR="00B561DD" w:rsidRPr="008846D7">
              <w:rPr>
                <w:rFonts w:cs="Arial"/>
              </w:rPr>
              <w:t>started,</w:t>
            </w:r>
            <w:r w:rsidRPr="008846D7">
              <w:rPr>
                <w:rFonts w:cs="Arial"/>
              </w:rPr>
              <w:t xml:space="preserve"> and the input current is ramped until the output voltage reaches regulation.</w:t>
            </w:r>
          </w:p>
        </w:tc>
      </w:tr>
      <w:tr w:rsidR="0052731F" w:rsidRPr="008846D7" w14:paraId="06A48A6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80D791E" w14:textId="77777777" w:rsidR="0052731F" w:rsidRPr="008846D7" w:rsidRDefault="0052731F" w:rsidP="0052731F">
            <w:pPr>
              <w:rPr>
                <w:rFonts w:cs="Arial"/>
              </w:rPr>
            </w:pPr>
            <w:r w:rsidRPr="008846D7">
              <w:rPr>
                <w:rFonts w:cs="Arial"/>
              </w:rPr>
              <w:t>PS/SYNC</w:t>
            </w:r>
          </w:p>
        </w:tc>
        <w:tc>
          <w:tcPr>
            <w:tcW w:w="6501" w:type="dxa"/>
          </w:tcPr>
          <w:p w14:paraId="37EC7DD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Switching between forced PWM mode and power save mode, and synchronizing to an external clock applied at pin PS/SYNC</w:t>
            </w:r>
          </w:p>
        </w:tc>
      </w:tr>
      <w:tr w:rsidR="0052731F" w:rsidRPr="008846D7" w14:paraId="4C4F3C2C"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715D8CF1" w14:textId="77777777" w:rsidR="0052731F" w:rsidRPr="008846D7" w:rsidRDefault="0052731F" w:rsidP="0052731F">
            <w:pPr>
              <w:rPr>
                <w:rFonts w:cs="Arial"/>
              </w:rPr>
            </w:pPr>
            <w:r w:rsidRPr="008846D7">
              <w:rPr>
                <w:rFonts w:cs="Arial"/>
              </w:rPr>
              <w:t>Short Circuit Protection</w:t>
            </w:r>
          </w:p>
        </w:tc>
        <w:tc>
          <w:tcPr>
            <w:tcW w:w="6501" w:type="dxa"/>
          </w:tcPr>
          <w:p w14:paraId="2CF4F45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protect the regulator and the application</w:t>
            </w:r>
          </w:p>
        </w:tc>
      </w:tr>
      <w:tr w:rsidR="0052731F" w:rsidRPr="008846D7" w14:paraId="3B8099E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16C43A28" w14:textId="77777777" w:rsidR="0052731F" w:rsidRPr="008846D7" w:rsidRDefault="0052731F" w:rsidP="0052731F">
            <w:pPr>
              <w:rPr>
                <w:rFonts w:cs="Arial"/>
              </w:rPr>
            </w:pPr>
            <w:r w:rsidRPr="008846D7">
              <w:rPr>
                <w:rFonts w:cs="Arial"/>
              </w:rPr>
              <w:t>VSEL and FB2 pins</w:t>
            </w:r>
          </w:p>
        </w:tc>
        <w:tc>
          <w:tcPr>
            <w:tcW w:w="6501" w:type="dxa"/>
          </w:tcPr>
          <w:p w14:paraId="00F7BFA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select between two different output voltages on the adjustable version</w:t>
            </w:r>
          </w:p>
        </w:tc>
      </w:tr>
      <w:tr w:rsidR="0052731F" w:rsidRPr="008846D7" w14:paraId="4CFF2324"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4F9CEEC9" w14:textId="77777777" w:rsidR="0052731F" w:rsidRPr="008846D7" w:rsidRDefault="0052731F" w:rsidP="0052731F">
            <w:pPr>
              <w:rPr>
                <w:rFonts w:cs="Arial"/>
              </w:rPr>
            </w:pPr>
            <w:r w:rsidRPr="008846D7">
              <w:rPr>
                <w:rFonts w:cs="Arial"/>
              </w:rPr>
              <w:t>Overvoltage Protection</w:t>
            </w:r>
          </w:p>
        </w:tc>
        <w:tc>
          <w:tcPr>
            <w:tcW w:w="6501" w:type="dxa"/>
          </w:tcPr>
          <w:p w14:paraId="52817F58"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A built-in over-voltage protection which limits the output voltage</w:t>
            </w:r>
          </w:p>
        </w:tc>
      </w:tr>
      <w:tr w:rsidR="0052731F" w:rsidRPr="008846D7" w14:paraId="2B53697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2F4038D" w14:textId="77777777" w:rsidR="0052731F" w:rsidRPr="008846D7" w:rsidRDefault="0052731F" w:rsidP="0052731F">
            <w:pPr>
              <w:rPr>
                <w:rFonts w:cs="Arial"/>
              </w:rPr>
            </w:pPr>
            <w:r w:rsidRPr="008846D7">
              <w:rPr>
                <w:rFonts w:cs="Arial"/>
              </w:rPr>
              <w:t>Under voltage Lockout</w:t>
            </w:r>
          </w:p>
        </w:tc>
        <w:tc>
          <w:tcPr>
            <w:tcW w:w="6501" w:type="dxa"/>
          </w:tcPr>
          <w:p w14:paraId="1639328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under-voltage lockout prevents maloperation by switching off the device in case of input voltage drop.</w:t>
            </w:r>
          </w:p>
        </w:tc>
      </w:tr>
      <w:tr w:rsidR="0052731F" w:rsidRPr="008846D7" w14:paraId="3B3CC489"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3A02A618" w14:textId="77777777" w:rsidR="0052731F" w:rsidRPr="008846D7" w:rsidRDefault="0052731F" w:rsidP="0052731F">
            <w:pPr>
              <w:rPr>
                <w:rFonts w:cs="Arial"/>
              </w:rPr>
            </w:pPr>
            <w:r w:rsidRPr="008846D7">
              <w:rPr>
                <w:rFonts w:cs="Arial"/>
              </w:rPr>
              <w:t>Over temperature Protection</w:t>
            </w:r>
          </w:p>
        </w:tc>
        <w:tc>
          <w:tcPr>
            <w:tcW w:w="6501" w:type="dxa"/>
          </w:tcPr>
          <w:p w14:paraId="12AABDB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When the junction temperature, the device goes into thermal shutdown</w:t>
            </w:r>
          </w:p>
        </w:tc>
      </w:tr>
    </w:tbl>
    <w:p w14:paraId="254C984F" w14:textId="77777777" w:rsidR="0052731F" w:rsidRPr="008846D7" w:rsidRDefault="0052731F" w:rsidP="0052731F">
      <w:pPr>
        <w:jc w:val="both"/>
        <w:rPr>
          <w:rFonts w:cs="Arial"/>
        </w:rPr>
      </w:pPr>
    </w:p>
    <w:p w14:paraId="56B5146C" w14:textId="3873BB60" w:rsidR="0052731F" w:rsidRPr="008846D7" w:rsidRDefault="0052731F" w:rsidP="0052731F">
      <w:pPr>
        <w:jc w:val="both"/>
        <w:rPr>
          <w:rFonts w:cs="Arial"/>
        </w:rPr>
      </w:pPr>
      <w:r w:rsidRPr="008846D7">
        <w:rPr>
          <w:rFonts w:cs="Arial"/>
        </w:rPr>
        <w:lastRenderedPageBreak/>
        <w:t xml:space="preserve">TPS 63070 requires the use of some components that will be connected to the regulator pins, but this depends on a fixed or adjustable voltage regulator configuration. Figure </w:t>
      </w:r>
      <w:r w:rsidR="00822F29">
        <w:rPr>
          <w:rFonts w:cs="Arial"/>
        </w:rPr>
        <w:t>8</w:t>
      </w:r>
      <w:r>
        <w:rPr>
          <w:rFonts w:cs="Arial"/>
        </w:rPr>
        <w:t>-5</w:t>
      </w:r>
      <w:r w:rsidRPr="008846D7">
        <w:rPr>
          <w:rFonts w:cs="Arial"/>
        </w:rPr>
        <w:t xml:space="preserve"> shows the diagram of one of the possibilities that TPS 63070 can be configured to provide the desired voltage and current outputs. </w:t>
      </w:r>
    </w:p>
    <w:p w14:paraId="7BDD4EF1" w14:textId="77777777" w:rsidR="0052731F" w:rsidRPr="008846D7" w:rsidRDefault="0052731F" w:rsidP="0052731F">
      <w:pPr>
        <w:keepNext/>
        <w:jc w:val="center"/>
        <w:rPr>
          <w:rFonts w:cs="Arial"/>
        </w:rPr>
      </w:pPr>
      <w:r w:rsidRPr="008846D7">
        <w:rPr>
          <w:rFonts w:cs="Arial"/>
          <w:noProof/>
          <w:color w:val="FF0000"/>
        </w:rPr>
        <w:drawing>
          <wp:inline distT="0" distB="0" distL="0" distR="0" wp14:anchorId="2BA7989A" wp14:editId="5796252F">
            <wp:extent cx="3641143" cy="2370125"/>
            <wp:effectExtent l="19050" t="0" r="0" b="0"/>
            <wp:docPr id="170856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3645275" cy="2372815"/>
                    </a:xfrm>
                    <a:prstGeom prst="rect">
                      <a:avLst/>
                    </a:prstGeom>
                    <a:noFill/>
                    <a:ln w="9525">
                      <a:noFill/>
                      <a:miter lim="800000"/>
                      <a:headEnd/>
                      <a:tailEnd/>
                    </a:ln>
                  </pic:spPr>
                </pic:pic>
              </a:graphicData>
            </a:graphic>
          </wp:inline>
        </w:drawing>
      </w:r>
    </w:p>
    <w:p w14:paraId="742A8057" w14:textId="348753AD" w:rsidR="0052731F" w:rsidRPr="008846D7" w:rsidRDefault="0052731F" w:rsidP="0052731F">
      <w:pPr>
        <w:pStyle w:val="Caption"/>
        <w:jc w:val="center"/>
        <w:rPr>
          <w:rFonts w:cs="Arial"/>
        </w:rPr>
      </w:pPr>
      <w:bookmarkStart w:id="193" w:name="_Toc500071767"/>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5</w:t>
      </w:r>
      <w:r w:rsidR="002729CC">
        <w:rPr>
          <w:rFonts w:cs="Arial"/>
        </w:rPr>
        <w:fldChar w:fldCharType="end"/>
      </w:r>
      <w:r w:rsidRPr="008846D7">
        <w:rPr>
          <w:rFonts w:cs="Arial"/>
        </w:rPr>
        <w:t>: Circuit Diagram of TPS63070</w:t>
      </w:r>
      <w:bookmarkEnd w:id="193"/>
    </w:p>
    <w:p w14:paraId="1D8A6F23" w14:textId="68B73E50" w:rsidR="0052731F" w:rsidRDefault="0052731F" w:rsidP="0052731F">
      <w:pPr>
        <w:jc w:val="both"/>
        <w:rPr>
          <w:rFonts w:cs="Arial"/>
        </w:rPr>
      </w:pPr>
      <w:r w:rsidRPr="008846D7">
        <w:rPr>
          <w:rFonts w:cs="Arial"/>
        </w:rPr>
        <w:t xml:space="preserve">As we can see from Figure </w:t>
      </w:r>
      <w:r w:rsidR="00822F29">
        <w:rPr>
          <w:rFonts w:cs="Arial"/>
        </w:rPr>
        <w:t>8</w:t>
      </w:r>
      <w:r>
        <w:rPr>
          <w:rFonts w:cs="Arial"/>
        </w:rPr>
        <w:t>-5</w:t>
      </w:r>
      <w:r w:rsidRPr="008846D7">
        <w:rPr>
          <w:rFonts w:cs="Arial"/>
        </w:rPr>
        <w:t xml:space="preserve">, it is required to have input capacitors (CIN), which are recommended to be as close as possible from Vin to GND to filter out high frequency noise, and for better transient behavior of the regulator. In addition, they are required to reduce the source impedance. Input capacitors need to be large enough because the under-voltage lockout circuitry needs time to operate properly. The output capacitor (COUT) is a combination of capacitors for suppressing high frequency noise. The use of large capacitors will help lower output voltage ripple and stabilize the operation, as well as lower output voltage drop during load transients. Inductor (L) to charge during on position of the MOSFET and discharged when MOSFET is in off position and provide current for the output. The core material has great impact on overall efficiency. The smaller the inductor value the higher the conduction and the lower the ripple current as well as helping with slower load transient response, loss and the higher the ripple current. On the other hand, the higher the inductor's value, the lower the conduction loss. </w:t>
      </w:r>
    </w:p>
    <w:p w14:paraId="48B1F617" w14:textId="77777777" w:rsidR="0052731F" w:rsidRPr="008846D7" w:rsidRDefault="0052731F" w:rsidP="0052731F">
      <w:pPr>
        <w:jc w:val="both"/>
        <w:rPr>
          <w:rFonts w:cs="Arial"/>
        </w:rPr>
      </w:pPr>
    </w:p>
    <w:p w14:paraId="62D649FC" w14:textId="77777777" w:rsidR="0052731F" w:rsidRPr="008846D7" w:rsidRDefault="0052731F" w:rsidP="0052731F">
      <w:pPr>
        <w:jc w:val="both"/>
        <w:rPr>
          <w:rFonts w:cs="Arial"/>
        </w:rPr>
      </w:pPr>
      <w:r w:rsidRPr="008846D7">
        <w:rPr>
          <w:rFonts w:cs="Arial"/>
        </w:rPr>
        <w:t>Another reason why it is important to use the right inductor value is that the stability of the feedback loop is affected by the value of the inductor. The phase margin of feedback loop is lower when right half plane zero is moved to lower frequency because of higher values of the inductor. R1 and R2 form voltage divider that will be used to provide the desired output voltage using the equation shown below. To provide high accuracy and best robust design it is always preferable to use low resistor values.</w:t>
      </w:r>
    </w:p>
    <w:p w14:paraId="51E13232" w14:textId="77777777" w:rsidR="0052731F" w:rsidRPr="008846D7" w:rsidRDefault="004426B9" w:rsidP="0052731F">
      <w:pPr>
        <w:jc w:val="center"/>
        <w:rPr>
          <w:rFonts w:eastAsiaTheme="minorEastAsia"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1</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2</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V</m:t>
              </m:r>
            </m:e>
            <m:sub>
              <m:r>
                <w:rPr>
                  <w:rFonts w:ascii="Cambria Math" w:eastAsiaTheme="minorEastAsia" w:hAnsi="Cambria Math" w:cs="Arial"/>
                </w:rPr>
                <m:t>ref</m:t>
              </m:r>
            </m:sub>
          </m:sSub>
          <m:r>
            <w:rPr>
              <w:rFonts w:ascii="Cambria Math" w:eastAsiaTheme="minorEastAsia" w:hAnsi="Cambria Math" w:cs="Arial"/>
            </w:rPr>
            <m:t>=0.80247 V</m:t>
          </m:r>
        </m:oMath>
      </m:oMathPara>
    </w:p>
    <w:p w14:paraId="474F8659" w14:textId="77777777" w:rsidR="0052731F" w:rsidRPr="008846D7" w:rsidRDefault="0052731F" w:rsidP="0052731F">
      <w:pPr>
        <w:rPr>
          <w:rFonts w:cs="Arial"/>
        </w:rPr>
      </w:pPr>
    </w:p>
    <w:p w14:paraId="50E1EA89" w14:textId="77777777" w:rsidR="0052731F" w:rsidRPr="008846D7" w:rsidRDefault="0052731F" w:rsidP="0052731F">
      <w:pPr>
        <w:rPr>
          <w:rFonts w:cs="Arial"/>
        </w:rPr>
      </w:pPr>
    </w:p>
    <w:p w14:paraId="05EF5A52" w14:textId="77777777" w:rsidR="0052731F" w:rsidRPr="008846D7" w:rsidRDefault="0052731F" w:rsidP="0052731F">
      <w:pPr>
        <w:rPr>
          <w:rFonts w:cs="Arial"/>
        </w:rPr>
      </w:pPr>
    </w:p>
    <w:p w14:paraId="4A68B961" w14:textId="20246B1C" w:rsidR="0052731F" w:rsidRDefault="0052731F" w:rsidP="0052731F">
      <w:pPr>
        <w:rPr>
          <w:rFonts w:cs="Arial"/>
        </w:rPr>
      </w:pPr>
      <w:r w:rsidRPr="008846D7">
        <w:rPr>
          <w:rFonts w:cs="Arial"/>
        </w:rPr>
        <w:t xml:space="preserve">The summary of the purpose of each external component is summarized in Table </w:t>
      </w:r>
      <w:r w:rsidR="00A26D14">
        <w:rPr>
          <w:rFonts w:cs="Arial"/>
        </w:rPr>
        <w:t>8</w:t>
      </w:r>
      <w:r>
        <w:rPr>
          <w:rFonts w:cs="Arial"/>
        </w:rPr>
        <w:t>-</w:t>
      </w:r>
      <w:r w:rsidR="00822F29">
        <w:rPr>
          <w:rFonts w:cs="Arial"/>
        </w:rPr>
        <w:t>5</w:t>
      </w:r>
      <w:r w:rsidRPr="008846D7">
        <w:rPr>
          <w:rFonts w:cs="Arial"/>
        </w:rPr>
        <w:t>.</w:t>
      </w:r>
    </w:p>
    <w:p w14:paraId="03C2550B" w14:textId="77777777" w:rsidR="0052731F" w:rsidRPr="008846D7" w:rsidRDefault="0052731F" w:rsidP="0052731F">
      <w:pPr>
        <w:rPr>
          <w:rFonts w:cs="Arial"/>
        </w:rPr>
      </w:pPr>
    </w:p>
    <w:p w14:paraId="2E9CA3EB" w14:textId="794787B9" w:rsidR="0052731F" w:rsidRPr="008846D7" w:rsidRDefault="0052731F" w:rsidP="0052731F">
      <w:pPr>
        <w:pStyle w:val="Caption"/>
        <w:keepNext/>
        <w:jc w:val="center"/>
        <w:rPr>
          <w:rFonts w:cs="Arial"/>
        </w:rPr>
      </w:pPr>
      <w:bookmarkStart w:id="194" w:name="_Toc500071828"/>
      <w:r w:rsidRPr="008846D7">
        <w:rPr>
          <w:rFonts w:cs="Arial"/>
        </w:rPr>
        <w:lastRenderedPageBreak/>
        <w:t xml:space="preserve">Table </w:t>
      </w:r>
      <w:r w:rsidR="009B5D42">
        <w:rPr>
          <w:rFonts w:cs="Arial"/>
        </w:rPr>
        <w:fldChar w:fldCharType="begin"/>
      </w:r>
      <w:r w:rsidR="009B5D42">
        <w:rPr>
          <w:rFonts w:cs="Arial"/>
        </w:rPr>
        <w:instrText xml:space="preserve"> STYLEREF 1 \s </w:instrText>
      </w:r>
      <w:r w:rsidR="009B5D42">
        <w:rPr>
          <w:rFonts w:cs="Arial"/>
        </w:rPr>
        <w:fldChar w:fldCharType="separate"/>
      </w:r>
      <w:r w:rsidR="004426B9">
        <w:rPr>
          <w:rFonts w:cs="Arial"/>
          <w:noProof/>
        </w:rPr>
        <w:t>8</w:t>
      </w:r>
      <w:r w:rsidR="009B5D42">
        <w:rPr>
          <w:rFonts w:cs="Arial"/>
        </w:rPr>
        <w:fldChar w:fldCharType="end"/>
      </w:r>
      <w:r w:rsidR="009B5D42">
        <w:rPr>
          <w:rFonts w:cs="Arial"/>
        </w:rPr>
        <w:noBreakHyphen/>
      </w:r>
      <w:r w:rsidR="009B5D42">
        <w:rPr>
          <w:rFonts w:cs="Arial"/>
        </w:rPr>
        <w:fldChar w:fldCharType="begin"/>
      </w:r>
      <w:r w:rsidR="009B5D42">
        <w:rPr>
          <w:rFonts w:cs="Arial"/>
        </w:rPr>
        <w:instrText xml:space="preserve"> SEQ Table \* ARABIC \s 1 </w:instrText>
      </w:r>
      <w:r w:rsidR="009B5D42">
        <w:rPr>
          <w:rFonts w:cs="Arial"/>
        </w:rPr>
        <w:fldChar w:fldCharType="separate"/>
      </w:r>
      <w:r w:rsidR="004426B9">
        <w:rPr>
          <w:rFonts w:cs="Arial"/>
          <w:noProof/>
        </w:rPr>
        <w:t>5</w:t>
      </w:r>
      <w:r w:rsidR="009B5D42">
        <w:rPr>
          <w:rFonts w:cs="Arial"/>
        </w:rPr>
        <w:fldChar w:fldCharType="end"/>
      </w:r>
      <w:r w:rsidRPr="008846D7">
        <w:rPr>
          <w:rFonts w:cs="Arial"/>
        </w:rPr>
        <w:t>: Summary of the purposes of each external component</w:t>
      </w:r>
      <w:bookmarkEnd w:id="194"/>
    </w:p>
    <w:tbl>
      <w:tblPr>
        <w:tblStyle w:val="GridTable5Dark"/>
        <w:tblW w:w="0" w:type="auto"/>
        <w:tblLook w:val="04A0" w:firstRow="1" w:lastRow="0" w:firstColumn="1" w:lastColumn="0" w:noHBand="0" w:noVBand="1"/>
      </w:tblPr>
      <w:tblGrid>
        <w:gridCol w:w="2806"/>
        <w:gridCol w:w="6544"/>
      </w:tblGrid>
      <w:tr w:rsidR="0052731F" w:rsidRPr="008846D7" w14:paraId="67A15407"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493481" w14:textId="77777777" w:rsidR="0052731F" w:rsidRPr="008846D7" w:rsidRDefault="0052731F" w:rsidP="0052731F">
            <w:pPr>
              <w:rPr>
                <w:rFonts w:cs="Arial"/>
              </w:rPr>
            </w:pPr>
            <w:r w:rsidRPr="008846D7">
              <w:rPr>
                <w:rFonts w:cs="Arial"/>
              </w:rPr>
              <w:t>Component</w:t>
            </w:r>
          </w:p>
        </w:tc>
        <w:tc>
          <w:tcPr>
            <w:tcW w:w="0" w:type="auto"/>
          </w:tcPr>
          <w:p w14:paraId="7570134C"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3A6D8E6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3216F7A" w14:textId="77777777" w:rsidR="0052731F" w:rsidRPr="008846D7" w:rsidRDefault="0052731F" w:rsidP="0052731F">
            <w:pPr>
              <w:rPr>
                <w:rFonts w:cs="Arial"/>
              </w:rPr>
            </w:pPr>
            <w:r w:rsidRPr="008846D7">
              <w:rPr>
                <w:rFonts w:cs="Arial"/>
              </w:rPr>
              <w:t>Input capacitor(Cin)</w:t>
            </w:r>
          </w:p>
        </w:tc>
        <w:tc>
          <w:tcPr>
            <w:tcW w:w="0" w:type="auto"/>
          </w:tcPr>
          <w:p w14:paraId="24BE7A7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source impedance</w:t>
            </w:r>
          </w:p>
        </w:tc>
      </w:tr>
      <w:tr w:rsidR="0052731F" w:rsidRPr="008846D7" w14:paraId="29312F5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17FC2D4E" w14:textId="77777777" w:rsidR="0052731F" w:rsidRPr="008846D7" w:rsidRDefault="0052731F" w:rsidP="0052731F">
            <w:pPr>
              <w:rPr>
                <w:rFonts w:cs="Arial"/>
              </w:rPr>
            </w:pPr>
            <w:r w:rsidRPr="008846D7">
              <w:rPr>
                <w:rFonts w:cs="Arial"/>
              </w:rPr>
              <w:t>Output capacitor(Cout)</w:t>
            </w:r>
          </w:p>
        </w:tc>
        <w:tc>
          <w:tcPr>
            <w:tcW w:w="0" w:type="auto"/>
          </w:tcPr>
          <w:p w14:paraId="4062CBC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stabilize the output voltage and reduce the ripple</w:t>
            </w:r>
          </w:p>
        </w:tc>
      </w:tr>
      <w:tr w:rsidR="0052731F" w:rsidRPr="008846D7" w14:paraId="1A90665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F31651" w14:textId="77777777" w:rsidR="0052731F" w:rsidRPr="008846D7" w:rsidRDefault="0052731F" w:rsidP="0052731F">
            <w:pPr>
              <w:rPr>
                <w:rFonts w:cs="Arial"/>
              </w:rPr>
            </w:pPr>
            <w:r w:rsidRPr="008846D7">
              <w:rPr>
                <w:rFonts w:cs="Arial"/>
              </w:rPr>
              <w:t>Inductor</w:t>
            </w:r>
          </w:p>
        </w:tc>
        <w:tc>
          <w:tcPr>
            <w:tcW w:w="0" w:type="auto"/>
          </w:tcPr>
          <w:p w14:paraId="2EAC143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Charged when MOSFET (on) discharged when MOSFET (off)</w:t>
            </w:r>
          </w:p>
        </w:tc>
      </w:tr>
      <w:tr w:rsidR="0052731F" w:rsidRPr="008846D7" w14:paraId="768CF316"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0B1C6DB" w14:textId="77777777" w:rsidR="0052731F" w:rsidRPr="008846D7" w:rsidRDefault="0052731F" w:rsidP="0052731F">
            <w:pPr>
              <w:rPr>
                <w:rFonts w:cs="Arial"/>
              </w:rPr>
            </w:pPr>
            <w:r w:rsidRPr="008846D7">
              <w:rPr>
                <w:rFonts w:cs="Arial"/>
              </w:rPr>
              <w:t>R1, R2</w:t>
            </w:r>
          </w:p>
        </w:tc>
        <w:tc>
          <w:tcPr>
            <w:tcW w:w="0" w:type="auto"/>
          </w:tcPr>
          <w:p w14:paraId="2F269773"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form voltage divider to provide the desired output voltage</w:t>
            </w:r>
          </w:p>
        </w:tc>
      </w:tr>
    </w:tbl>
    <w:p w14:paraId="18568ACE" w14:textId="77777777" w:rsidR="0052731F" w:rsidRPr="008846D7" w:rsidRDefault="0052731F" w:rsidP="0052731F">
      <w:pPr>
        <w:rPr>
          <w:rFonts w:cs="Arial"/>
        </w:rPr>
      </w:pPr>
    </w:p>
    <w:p w14:paraId="4B17C565" w14:textId="77777777" w:rsidR="0052731F" w:rsidRPr="0052731F" w:rsidRDefault="0052731F" w:rsidP="0052731F">
      <w:pPr>
        <w:rPr>
          <w:rFonts w:cs="Arial"/>
        </w:rPr>
      </w:pPr>
      <w:r w:rsidRPr="0052731F">
        <w:rPr>
          <w:rFonts w:eastAsia="Arial" w:cs="Arial"/>
        </w:rPr>
        <w:t>The Device functional mode:</w:t>
      </w:r>
    </w:p>
    <w:p w14:paraId="69FC953F" w14:textId="627918C2" w:rsidR="0052731F" w:rsidRDefault="0052731F" w:rsidP="0052731F">
      <w:pPr>
        <w:jc w:val="both"/>
        <w:rPr>
          <w:rFonts w:eastAsia="Arial" w:cs="Arial"/>
        </w:rPr>
      </w:pPr>
      <w:r w:rsidRPr="0052731F">
        <w:rPr>
          <w:rFonts w:eastAsia="Arial" w:cs="Arial"/>
        </w:rPr>
        <w:t xml:space="preserve">TPS 63070 has the capability to work in the Power Save Mode to provide the best efficiency over complete load range. TPS 63070 uses Pulse Width Modulation, and at low load the device switches to power save mode to minimize power consumption and external battery use. When the device is in this mode the converter stops regulating and the output voltage goes low, depending on the value of the output capacitor and the nature of the load. Since the output voltage is monitored by the comparator, the output voltage is always compared to the comparator's threshold. If the output voltage reached the "comp low" and the output current is lower than the inductors current of 650mA the device keeps switching and the operation keeps repeating. However, when the "comp High" threshold is </w:t>
      </w:r>
      <w:r w:rsidR="00B561DD" w:rsidRPr="0052731F">
        <w:rPr>
          <w:rFonts w:eastAsia="Arial" w:cs="Arial"/>
        </w:rPr>
        <w:t>reached,</w:t>
      </w:r>
      <w:r w:rsidRPr="0052731F">
        <w:rPr>
          <w:rFonts w:eastAsia="Arial" w:cs="Arial"/>
        </w:rPr>
        <w:t xml:space="preserve"> and the inductor's current is above 650mA, the device switches to PWM mode at the next Pulse Frequency Modulation (PFM). Therefore, to eliminate a critical voltage drop when switching from Zero Ampere to full load, the output voltage is usually higher than the nominal value of 1%. This will permit the device to regulate at small output capacitance and still provide absolute voltage drop during heavy load transients. Figure </w:t>
      </w:r>
      <w:r w:rsidR="00A26D14">
        <w:rPr>
          <w:rFonts w:eastAsia="Arial" w:cs="Arial"/>
        </w:rPr>
        <w:t>8-6</w:t>
      </w:r>
      <w:r w:rsidRPr="0052731F">
        <w:rPr>
          <w:rFonts w:eastAsia="Arial" w:cs="Arial"/>
        </w:rPr>
        <w:t xml:space="preserve"> illustrates the dynamic voltage positioning.</w:t>
      </w:r>
    </w:p>
    <w:p w14:paraId="6474D00A" w14:textId="77777777" w:rsidR="0052731F" w:rsidRPr="0052731F" w:rsidRDefault="0052731F" w:rsidP="0052731F">
      <w:pPr>
        <w:jc w:val="both"/>
        <w:rPr>
          <w:rFonts w:eastAsia="Arial" w:cs="Arial"/>
        </w:rPr>
      </w:pPr>
    </w:p>
    <w:p w14:paraId="0C07BCC2" w14:textId="77777777" w:rsidR="0052731F" w:rsidRDefault="0052731F" w:rsidP="0052731F">
      <w:pPr>
        <w:keepNext/>
        <w:jc w:val="center"/>
      </w:pPr>
      <w:r w:rsidRPr="008846D7">
        <w:rPr>
          <w:rFonts w:cs="Arial"/>
          <w:noProof/>
        </w:rPr>
        <w:drawing>
          <wp:inline distT="0" distB="0" distL="0" distR="0" wp14:anchorId="361D62BA" wp14:editId="20614D91">
            <wp:extent cx="4572000" cy="2200275"/>
            <wp:effectExtent l="0" t="0" r="0" b="0"/>
            <wp:docPr id="19548915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19F67EC3" w14:textId="730750B1" w:rsidR="0052731F" w:rsidRPr="008846D7" w:rsidRDefault="0052731F" w:rsidP="0052731F">
      <w:pPr>
        <w:pStyle w:val="Caption"/>
        <w:jc w:val="center"/>
        <w:rPr>
          <w:rFonts w:cs="Arial"/>
        </w:rPr>
      </w:pPr>
      <w:bookmarkStart w:id="195" w:name="_Toc500071768"/>
      <w:r>
        <w:t xml:space="preserve">Figure </w:t>
      </w:r>
      <w:fldSimple w:instr=" STYLEREF 1 \s ">
        <w:r w:rsidR="004426B9">
          <w:rPr>
            <w:noProof/>
          </w:rPr>
          <w:t>8</w:t>
        </w:r>
      </w:fldSimple>
      <w:r w:rsidR="002729CC">
        <w:noBreakHyphen/>
      </w:r>
      <w:fldSimple w:instr=" SEQ Figure \* ARABIC \s 1 ">
        <w:r w:rsidR="004426B9">
          <w:rPr>
            <w:noProof/>
          </w:rPr>
          <w:t>6</w:t>
        </w:r>
      </w:fldSimple>
      <w:r>
        <w:t xml:space="preserve"> - Dynamic Voltage Positioning</w:t>
      </w:r>
      <w:bookmarkEnd w:id="195"/>
    </w:p>
    <w:p w14:paraId="4FAFC746" w14:textId="723C18FF" w:rsidR="0052731F" w:rsidRPr="00B4201D" w:rsidRDefault="0052731F" w:rsidP="00A26D14">
      <w:pPr>
        <w:keepNext/>
        <w:jc w:val="both"/>
        <w:rPr>
          <w:rFonts w:cs="Arial"/>
        </w:rPr>
      </w:pPr>
      <w:r w:rsidRPr="008B2726">
        <w:rPr>
          <w:rFonts w:cs="Arial"/>
        </w:rPr>
        <w:t xml:space="preserve">Figure </w:t>
      </w:r>
      <w:r w:rsidR="00A26D14" w:rsidRPr="008B2726">
        <w:rPr>
          <w:rFonts w:cs="Arial"/>
        </w:rPr>
        <w:t>8</w:t>
      </w:r>
      <w:r w:rsidRPr="008B2726">
        <w:rPr>
          <w:rFonts w:cs="Arial"/>
        </w:rPr>
        <w:t>-7 shows the proposed circuit schematic that will feed our continuous rotation servos</w:t>
      </w:r>
      <w:r w:rsidR="00B4201D" w:rsidRPr="008B2726">
        <w:rPr>
          <w:rFonts w:cs="Arial"/>
        </w:rPr>
        <w:t xml:space="preserve"> and LED drivers</w:t>
      </w:r>
      <w:r w:rsidRPr="008B2726">
        <w:rPr>
          <w:rFonts w:cs="Arial"/>
        </w:rPr>
        <w:t xml:space="preserve">. The project </w:t>
      </w:r>
      <w:r w:rsidRPr="00B4201D">
        <w:rPr>
          <w:rFonts w:cs="Arial"/>
        </w:rPr>
        <w:t xml:space="preserve">requirements for our design have been ran multiple </w:t>
      </w:r>
      <w:r w:rsidRPr="00B4201D">
        <w:rPr>
          <w:rFonts w:cs="Arial"/>
        </w:rPr>
        <w:lastRenderedPageBreak/>
        <w:t xml:space="preserve">times in TI’s </w:t>
      </w:r>
      <w:r w:rsidR="00A26D14" w:rsidRPr="00B4201D">
        <w:rPr>
          <w:rFonts w:cs="Arial"/>
        </w:rPr>
        <w:t>WEB</w:t>
      </w:r>
      <w:r w:rsidRPr="00B4201D">
        <w:rPr>
          <w:rFonts w:cs="Arial"/>
        </w:rPr>
        <w:t>ENCH® design tool and this schematic has been choses each time as the best optimized for efficiency, cost, and footprint size.</w:t>
      </w:r>
    </w:p>
    <w:p w14:paraId="0C0CAB21" w14:textId="77777777" w:rsidR="00A26D14" w:rsidRPr="008846D7" w:rsidRDefault="00A26D14" w:rsidP="00A26D14">
      <w:pPr>
        <w:keepNext/>
        <w:jc w:val="both"/>
        <w:rPr>
          <w:rFonts w:cs="Arial"/>
        </w:rPr>
      </w:pPr>
    </w:p>
    <w:p w14:paraId="257CAA70" w14:textId="77777777" w:rsidR="0052731F" w:rsidRPr="008846D7" w:rsidRDefault="0052731F" w:rsidP="0052731F">
      <w:pPr>
        <w:keepNext/>
        <w:jc w:val="center"/>
        <w:rPr>
          <w:rFonts w:cs="Arial"/>
        </w:rPr>
      </w:pPr>
      <w:r w:rsidRPr="008846D7">
        <w:rPr>
          <w:rFonts w:cs="Arial"/>
          <w:noProof/>
        </w:rPr>
        <w:drawing>
          <wp:inline distT="0" distB="0" distL="0" distR="0" wp14:anchorId="4FE97EE7" wp14:editId="33F75CF2">
            <wp:extent cx="4765745" cy="3252215"/>
            <wp:effectExtent l="0" t="0" r="0" b="5715"/>
            <wp:docPr id="1708561247" name="Picture 170856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bench_schematic_5164752_19_TPS63070.png"/>
                    <pic:cNvPicPr/>
                  </pic:nvPicPr>
                  <pic:blipFill>
                    <a:blip r:embed="rId103">
                      <a:extLst>
                        <a:ext uri="{28A0092B-C50C-407E-A947-70E740481C1C}">
                          <a14:useLocalDpi xmlns:a14="http://schemas.microsoft.com/office/drawing/2010/main" val="0"/>
                        </a:ext>
                      </a:extLst>
                    </a:blip>
                    <a:stretch>
                      <a:fillRect/>
                    </a:stretch>
                  </pic:blipFill>
                  <pic:spPr>
                    <a:xfrm>
                      <a:off x="0" y="0"/>
                      <a:ext cx="4765745" cy="3252215"/>
                    </a:xfrm>
                    <a:prstGeom prst="rect">
                      <a:avLst/>
                    </a:prstGeom>
                  </pic:spPr>
                </pic:pic>
              </a:graphicData>
            </a:graphic>
          </wp:inline>
        </w:drawing>
      </w:r>
    </w:p>
    <w:p w14:paraId="3AA354A4" w14:textId="2E2A5685" w:rsidR="0052731F" w:rsidRPr="008846D7" w:rsidRDefault="0052731F" w:rsidP="0052731F">
      <w:pPr>
        <w:pStyle w:val="Caption"/>
        <w:jc w:val="center"/>
        <w:rPr>
          <w:rFonts w:cs="Arial"/>
        </w:rPr>
      </w:pPr>
      <w:bookmarkStart w:id="196" w:name="_Toc500071769"/>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7</w:t>
      </w:r>
      <w:r w:rsidR="002729CC">
        <w:rPr>
          <w:rFonts w:cs="Arial"/>
        </w:rPr>
        <w:fldChar w:fldCharType="end"/>
      </w:r>
      <w:r>
        <w:rPr>
          <w:rFonts w:cs="Arial"/>
        </w:rPr>
        <w:t xml:space="preserve">: WEBENCH® schematic for the </w:t>
      </w:r>
      <w:r w:rsidRPr="008846D7">
        <w:rPr>
          <w:rFonts w:cs="Arial"/>
        </w:rPr>
        <w:t>TPS63070</w:t>
      </w:r>
      <w:bookmarkEnd w:id="196"/>
    </w:p>
    <w:p w14:paraId="26F2FC22" w14:textId="77777777" w:rsidR="0052731F" w:rsidRPr="008846D7" w:rsidRDefault="0052731F" w:rsidP="0052731F">
      <w:pPr>
        <w:jc w:val="both"/>
        <w:rPr>
          <w:rFonts w:cs="Arial"/>
        </w:rPr>
      </w:pPr>
    </w:p>
    <w:p w14:paraId="1DAFEB28" w14:textId="048B2F46" w:rsidR="00533DED" w:rsidRDefault="00533DED" w:rsidP="00533DED">
      <w:pPr>
        <w:jc w:val="both"/>
      </w:pPr>
      <w:r>
        <w:t>We are using the TPS63070 to regulate an input voltage to 5.5 volts and 1.6 amps that will feed both of our continuous rotation servos, and our LED drivers LM3549 and LP55281.</w:t>
      </w:r>
      <w:r w:rsidRPr="00E17117">
        <w:t xml:space="preserve"> </w:t>
      </w:r>
      <w:r>
        <w:t>This chip was chosen because we are using the WEBENCH</w:t>
      </w:r>
      <w:r>
        <w:rPr>
          <w:vertAlign w:val="superscript"/>
        </w:rPr>
        <w:t>®</w:t>
      </w:r>
      <w:r>
        <w:t xml:space="preserve"> Design Center from TI to design our power supply regulator, and was the optimized choice for footprint, BOM cost, and efficiency. The schematic that was drawn up by the WEBENCH</w:t>
      </w:r>
      <w:r>
        <w:rPr>
          <w:vertAlign w:val="superscript"/>
        </w:rPr>
        <w:t>®</w:t>
      </w:r>
      <w:r>
        <w:t xml:space="preserve"> gives the best optimization to feed our servos, with an estimated total cost of $2.36, a footprint size of 112 mm</w:t>
      </w:r>
      <w:r>
        <w:rPr>
          <w:vertAlign w:val="superscript"/>
        </w:rPr>
        <w:t>2</w:t>
      </w:r>
      <w:r>
        <w:t>, and an efficiency of 95%.</w:t>
      </w:r>
    </w:p>
    <w:p w14:paraId="6AA14B3F" w14:textId="62ED031E" w:rsidR="00533DED" w:rsidRDefault="00533DED" w:rsidP="00533DED">
      <w:pPr>
        <w:jc w:val="both"/>
      </w:pPr>
    </w:p>
    <w:p w14:paraId="7B143346" w14:textId="26F85066" w:rsidR="00533DED" w:rsidRDefault="00533DED" w:rsidP="00533DED">
      <w:pPr>
        <w:jc w:val="both"/>
      </w:pPr>
      <w:r>
        <w:t xml:space="preserve">For this voltage regulator, we have an interesting duty cycle graph shown in Figure </w:t>
      </w:r>
      <w:r w:rsidR="00822F29">
        <w:t>8-8</w:t>
      </w:r>
      <w:r>
        <w:t xml:space="preserve">. As output current increases up to 0.6A it is a linear slope for varying </w:t>
      </w:r>
      <w:r w:rsidRPr="008B2726">
        <w:t>levels of input voltage, but once that point is passed it decreases drastically and then settles out.</w:t>
      </w:r>
      <w:r w:rsidR="003A6535" w:rsidRPr="008B2726">
        <w:t xml:space="preserve"> Output power, shown in Figure 8-9, is a linear graph as output current increases.</w:t>
      </w:r>
      <w:r w:rsidRPr="008B2726">
        <w:t xml:space="preserve"> Efficiency for this component is shown in Figure </w:t>
      </w:r>
      <w:r w:rsidR="00822F29" w:rsidRPr="008B2726">
        <w:t>8-10</w:t>
      </w:r>
      <w:r w:rsidRPr="008B2726">
        <w:t xml:space="preserve">, with an average of 94% at varying levels </w:t>
      </w:r>
      <w:r>
        <w:t xml:space="preserve">of input voltage at its maximum current draw. Another efficiency graph in log scale form is shown in Figure </w:t>
      </w:r>
      <w:r w:rsidR="00822F29">
        <w:t>8-11</w:t>
      </w:r>
      <w:r>
        <w:t xml:space="preserve">, which shows how quickly efficiency drops after 1A current consumption. </w:t>
      </w:r>
    </w:p>
    <w:p w14:paraId="128404DB" w14:textId="49224244" w:rsidR="00533DED" w:rsidRDefault="00533DED" w:rsidP="00533DED">
      <w:pPr>
        <w:jc w:val="both"/>
      </w:pPr>
    </w:p>
    <w:p w14:paraId="594DADD7" w14:textId="77777777" w:rsidR="00533DED" w:rsidRDefault="00533DED" w:rsidP="00533DED">
      <w:pPr>
        <w:keepNext/>
        <w:jc w:val="center"/>
      </w:pPr>
      <w:r>
        <w:rPr>
          <w:noProof/>
        </w:rPr>
        <w:lastRenderedPageBreak/>
        <w:drawing>
          <wp:inline distT="0" distB="0" distL="0" distR="0" wp14:anchorId="08029333" wp14:editId="65D5CE36">
            <wp:extent cx="3009900" cy="356658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PS63070 Duty Cycle Chart.JPG"/>
                    <pic:cNvPicPr/>
                  </pic:nvPicPr>
                  <pic:blipFill>
                    <a:blip r:embed="rId104">
                      <a:extLst>
                        <a:ext uri="{28A0092B-C50C-407E-A947-70E740481C1C}">
                          <a14:useLocalDpi xmlns:a14="http://schemas.microsoft.com/office/drawing/2010/main" val="0"/>
                        </a:ext>
                      </a:extLst>
                    </a:blip>
                    <a:stretch>
                      <a:fillRect/>
                    </a:stretch>
                  </pic:blipFill>
                  <pic:spPr>
                    <a:xfrm>
                      <a:off x="0" y="0"/>
                      <a:ext cx="3009900" cy="3566589"/>
                    </a:xfrm>
                    <a:prstGeom prst="rect">
                      <a:avLst/>
                    </a:prstGeom>
                  </pic:spPr>
                </pic:pic>
              </a:graphicData>
            </a:graphic>
          </wp:inline>
        </w:drawing>
      </w:r>
    </w:p>
    <w:p w14:paraId="425505AB" w14:textId="2FC0D071" w:rsidR="00533DED" w:rsidRDefault="00533DED" w:rsidP="00533DED">
      <w:pPr>
        <w:pStyle w:val="Caption"/>
        <w:jc w:val="center"/>
      </w:pPr>
      <w:bookmarkStart w:id="197" w:name="_Toc500071770"/>
      <w:r>
        <w:t xml:space="preserve">Figure </w:t>
      </w:r>
      <w:fldSimple w:instr=" STYLEREF 1 \s ">
        <w:r w:rsidR="004426B9">
          <w:rPr>
            <w:noProof/>
          </w:rPr>
          <w:t>8</w:t>
        </w:r>
      </w:fldSimple>
      <w:r w:rsidR="002729CC">
        <w:noBreakHyphen/>
      </w:r>
      <w:fldSimple w:instr=" SEQ Figure \* ARABIC \s 1 ">
        <w:r w:rsidR="004426B9">
          <w:rPr>
            <w:noProof/>
          </w:rPr>
          <w:t>8</w:t>
        </w:r>
      </w:fldSimple>
      <w:r>
        <w:t xml:space="preserve"> - </w:t>
      </w:r>
      <w:r w:rsidRPr="00E25C9B">
        <w:t>TPS63070 Duty Cycle Chart</w:t>
      </w:r>
      <w:bookmarkEnd w:id="197"/>
    </w:p>
    <w:p w14:paraId="73003C65" w14:textId="4C93D118" w:rsidR="00533DED" w:rsidRDefault="00533DED" w:rsidP="00533DED">
      <w:pPr>
        <w:jc w:val="center"/>
      </w:pPr>
    </w:p>
    <w:p w14:paraId="186A368F" w14:textId="77777777" w:rsidR="00533DED" w:rsidRDefault="00533DED" w:rsidP="00533DED">
      <w:pPr>
        <w:keepNext/>
        <w:jc w:val="center"/>
      </w:pPr>
      <w:r>
        <w:rPr>
          <w:noProof/>
        </w:rPr>
        <w:drawing>
          <wp:inline distT="0" distB="0" distL="0" distR="0" wp14:anchorId="25BB6BA5" wp14:editId="221D4D9E">
            <wp:extent cx="3038677" cy="362712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PS63070 Pout Chart.JPG"/>
                    <pic:cNvPicPr/>
                  </pic:nvPicPr>
                  <pic:blipFill>
                    <a:blip r:embed="rId105">
                      <a:extLst>
                        <a:ext uri="{28A0092B-C50C-407E-A947-70E740481C1C}">
                          <a14:useLocalDpi xmlns:a14="http://schemas.microsoft.com/office/drawing/2010/main" val="0"/>
                        </a:ext>
                      </a:extLst>
                    </a:blip>
                    <a:stretch>
                      <a:fillRect/>
                    </a:stretch>
                  </pic:blipFill>
                  <pic:spPr>
                    <a:xfrm>
                      <a:off x="0" y="0"/>
                      <a:ext cx="3038677" cy="3627120"/>
                    </a:xfrm>
                    <a:prstGeom prst="rect">
                      <a:avLst/>
                    </a:prstGeom>
                  </pic:spPr>
                </pic:pic>
              </a:graphicData>
            </a:graphic>
          </wp:inline>
        </w:drawing>
      </w:r>
    </w:p>
    <w:p w14:paraId="5DC968C6" w14:textId="00AB93A2" w:rsidR="00533DED" w:rsidRPr="002155BD" w:rsidRDefault="00533DED" w:rsidP="00533DED">
      <w:pPr>
        <w:pStyle w:val="Caption"/>
        <w:jc w:val="center"/>
      </w:pPr>
      <w:bookmarkStart w:id="198" w:name="_Toc500071771"/>
      <w:r>
        <w:t xml:space="preserve">Figure </w:t>
      </w:r>
      <w:fldSimple w:instr=" STYLEREF 1 \s ">
        <w:r w:rsidR="004426B9">
          <w:rPr>
            <w:noProof/>
          </w:rPr>
          <w:t>8</w:t>
        </w:r>
      </w:fldSimple>
      <w:r w:rsidR="002729CC">
        <w:noBreakHyphen/>
      </w:r>
      <w:fldSimple w:instr=" SEQ Figure \* ARABIC \s 1 ">
        <w:r w:rsidR="004426B9">
          <w:rPr>
            <w:noProof/>
          </w:rPr>
          <w:t>9</w:t>
        </w:r>
      </w:fldSimple>
      <w:r>
        <w:t xml:space="preserve"> - </w:t>
      </w:r>
      <w:r w:rsidRPr="0027737A">
        <w:t>TPS63070 Pout Chart</w:t>
      </w:r>
      <w:bookmarkEnd w:id="198"/>
    </w:p>
    <w:p w14:paraId="399D9068" w14:textId="77777777" w:rsidR="00533DED" w:rsidRDefault="00533DED" w:rsidP="00533DED">
      <w:pPr>
        <w:jc w:val="both"/>
      </w:pPr>
    </w:p>
    <w:p w14:paraId="15FA3F41" w14:textId="77777777" w:rsidR="0052731F" w:rsidRPr="008846D7" w:rsidRDefault="0052731F" w:rsidP="0052731F">
      <w:pPr>
        <w:jc w:val="center"/>
        <w:rPr>
          <w:rFonts w:cs="Arial"/>
        </w:rPr>
      </w:pPr>
    </w:p>
    <w:p w14:paraId="3C5957B0" w14:textId="2893306F" w:rsidR="0052731F" w:rsidRPr="008846D7" w:rsidRDefault="00533DED" w:rsidP="0052731F">
      <w:pPr>
        <w:keepNext/>
        <w:jc w:val="center"/>
        <w:rPr>
          <w:rFonts w:cs="Arial"/>
        </w:rPr>
      </w:pPr>
      <w:r>
        <w:rPr>
          <w:noProof/>
        </w:rPr>
        <w:drawing>
          <wp:inline distT="0" distB="0" distL="0" distR="0" wp14:anchorId="31B5D5FC" wp14:editId="27DEFF36">
            <wp:extent cx="3040380" cy="3621344"/>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PS63070 Efficiency Chart.JPG"/>
                    <pic:cNvPicPr/>
                  </pic:nvPicPr>
                  <pic:blipFill>
                    <a:blip r:embed="rId106">
                      <a:extLst>
                        <a:ext uri="{28A0092B-C50C-407E-A947-70E740481C1C}">
                          <a14:useLocalDpi xmlns:a14="http://schemas.microsoft.com/office/drawing/2010/main" val="0"/>
                        </a:ext>
                      </a:extLst>
                    </a:blip>
                    <a:stretch>
                      <a:fillRect/>
                    </a:stretch>
                  </pic:blipFill>
                  <pic:spPr>
                    <a:xfrm>
                      <a:off x="0" y="0"/>
                      <a:ext cx="3040380" cy="3621344"/>
                    </a:xfrm>
                    <a:prstGeom prst="rect">
                      <a:avLst/>
                    </a:prstGeom>
                  </pic:spPr>
                </pic:pic>
              </a:graphicData>
            </a:graphic>
          </wp:inline>
        </w:drawing>
      </w:r>
    </w:p>
    <w:p w14:paraId="4A85C1D2" w14:textId="5D9D0C30" w:rsidR="0052731F" w:rsidRPr="008846D7" w:rsidRDefault="0052731F" w:rsidP="0052731F">
      <w:pPr>
        <w:pStyle w:val="Caption"/>
        <w:jc w:val="center"/>
        <w:rPr>
          <w:rFonts w:cs="Arial"/>
        </w:rPr>
      </w:pPr>
      <w:bookmarkStart w:id="199" w:name="_Toc500071772"/>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10</w:t>
      </w:r>
      <w:r w:rsidR="002729CC">
        <w:rPr>
          <w:rFonts w:cs="Arial"/>
        </w:rPr>
        <w:fldChar w:fldCharType="end"/>
      </w:r>
      <w:r w:rsidRPr="008846D7">
        <w:rPr>
          <w:rFonts w:cs="Arial"/>
        </w:rPr>
        <w:t>: TPS63070 Efficiency Chart</w:t>
      </w:r>
      <w:bookmarkEnd w:id="199"/>
    </w:p>
    <w:p w14:paraId="086968B0" w14:textId="77777777" w:rsidR="0052731F" w:rsidRPr="008846D7" w:rsidRDefault="0052731F" w:rsidP="0052731F">
      <w:pPr>
        <w:jc w:val="center"/>
        <w:rPr>
          <w:rFonts w:cs="Arial"/>
        </w:rPr>
      </w:pPr>
    </w:p>
    <w:p w14:paraId="4EE1E1C8" w14:textId="3D4271CE" w:rsidR="0052731F" w:rsidRPr="008846D7" w:rsidRDefault="00533DED" w:rsidP="0052731F">
      <w:pPr>
        <w:keepNext/>
        <w:jc w:val="center"/>
        <w:rPr>
          <w:rFonts w:cs="Arial"/>
        </w:rPr>
      </w:pPr>
      <w:r>
        <w:rPr>
          <w:noProof/>
        </w:rPr>
        <w:drawing>
          <wp:inline distT="0" distB="0" distL="0" distR="0" wp14:anchorId="3914CCB8" wp14:editId="6DFE835C">
            <wp:extent cx="3032760" cy="358590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PS63070 Efficiency Log Scale Chart.JPG"/>
                    <pic:cNvPicPr/>
                  </pic:nvPicPr>
                  <pic:blipFill>
                    <a:blip r:embed="rId107">
                      <a:extLst>
                        <a:ext uri="{28A0092B-C50C-407E-A947-70E740481C1C}">
                          <a14:useLocalDpi xmlns:a14="http://schemas.microsoft.com/office/drawing/2010/main" val="0"/>
                        </a:ext>
                      </a:extLst>
                    </a:blip>
                    <a:stretch>
                      <a:fillRect/>
                    </a:stretch>
                  </pic:blipFill>
                  <pic:spPr>
                    <a:xfrm>
                      <a:off x="0" y="0"/>
                      <a:ext cx="3032760" cy="3585904"/>
                    </a:xfrm>
                    <a:prstGeom prst="rect">
                      <a:avLst/>
                    </a:prstGeom>
                  </pic:spPr>
                </pic:pic>
              </a:graphicData>
            </a:graphic>
          </wp:inline>
        </w:drawing>
      </w:r>
    </w:p>
    <w:p w14:paraId="1C4663AA" w14:textId="36A9A5D6" w:rsidR="0052731F" w:rsidRDefault="0052731F" w:rsidP="00A26D14">
      <w:pPr>
        <w:pStyle w:val="Caption"/>
        <w:jc w:val="center"/>
      </w:pPr>
      <w:bookmarkStart w:id="200" w:name="_Toc500071773"/>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11</w:t>
      </w:r>
      <w:r w:rsidR="002729CC">
        <w:rPr>
          <w:rFonts w:cs="Arial"/>
        </w:rPr>
        <w:fldChar w:fldCharType="end"/>
      </w:r>
      <w:r w:rsidRPr="008846D7">
        <w:rPr>
          <w:rFonts w:cs="Arial"/>
        </w:rPr>
        <w:t>: TPS63070 Efficiency Log Scale Chart</w:t>
      </w:r>
      <w:bookmarkEnd w:id="200"/>
    </w:p>
    <w:p w14:paraId="52B0121B" w14:textId="54CB3D32" w:rsidR="0052731F" w:rsidRDefault="0052731F" w:rsidP="0052731F">
      <w:pPr>
        <w:pStyle w:val="Heading3"/>
      </w:pPr>
      <w:bookmarkStart w:id="201" w:name="_Toc500071667"/>
      <w:r>
        <w:lastRenderedPageBreak/>
        <w:t>Powering the Pico Servo with the TPS63070</w:t>
      </w:r>
      <w:bookmarkEnd w:id="201"/>
    </w:p>
    <w:p w14:paraId="13F780C9" w14:textId="75E3C408" w:rsidR="0052731F" w:rsidRDefault="0052731F" w:rsidP="0052731F"/>
    <w:p w14:paraId="66AB2C8B" w14:textId="256A4F97" w:rsidR="0052731F" w:rsidRDefault="0052731F" w:rsidP="0052731F">
      <w:pPr>
        <w:jc w:val="both"/>
        <w:rPr>
          <w:rFonts w:cs="Arial"/>
        </w:rPr>
      </w:pPr>
      <w:r w:rsidRPr="008846D7">
        <w:rPr>
          <w:rFonts w:cs="Arial"/>
        </w:rPr>
        <w:t xml:space="preserve">TPS62175 is synchronous switch mode power converter that can provide seamless transition to power save mode. The voltage regulator is a combination of hysteretic, voltage mode, and current control loop. It can set switching frequency and has quick response to dynamic load changes. In addition, TPS 62175 works better with small external components as well when it is in power saver mode, when load current decreases which lead to high efficiency. Furthermore, it has seamless transition from pulse width modulation (PWM) to power saver mode with no effect on output voltage. </w:t>
      </w:r>
    </w:p>
    <w:p w14:paraId="7A7C09BA" w14:textId="77777777" w:rsidR="0052731F" w:rsidRPr="008846D7" w:rsidRDefault="0052731F" w:rsidP="0052731F">
      <w:pPr>
        <w:jc w:val="both"/>
        <w:rPr>
          <w:rFonts w:cs="Arial"/>
        </w:rPr>
      </w:pPr>
    </w:p>
    <w:p w14:paraId="4FD8C648" w14:textId="5CBC222E" w:rsidR="0052731F" w:rsidRDefault="0052731F" w:rsidP="0052731F">
      <w:pPr>
        <w:jc w:val="both"/>
        <w:rPr>
          <w:rFonts w:cs="Arial"/>
        </w:rPr>
      </w:pPr>
      <w:r w:rsidRPr="008846D7">
        <w:rPr>
          <w:rFonts w:cs="Arial"/>
        </w:rPr>
        <w:t xml:space="preserve">TPS62175 has different functional modes: soft start that controls the output voltage slope to filter out the extra rushing current and maintain the output voltage's rise time, and Pulse Width Modulation (PWM) that provides continuous conduction mode since the frequency variation depends on the input voltage and the output voltage. It stays in this mode until the output current is equal to or less than half of the inductor's ripple current. Power save mode operation starts when the load current is decreasing. Which guarantees the high efficiency for light load operation. Figure </w:t>
      </w:r>
      <w:r w:rsidR="00A26D14">
        <w:rPr>
          <w:rFonts w:cs="Arial"/>
        </w:rPr>
        <w:t>8-1</w:t>
      </w:r>
      <w:r w:rsidR="00822F29">
        <w:rPr>
          <w:rFonts w:cs="Arial"/>
        </w:rPr>
        <w:t>2</w:t>
      </w:r>
      <w:r w:rsidRPr="008846D7">
        <w:rPr>
          <w:rFonts w:cs="Arial"/>
        </w:rPr>
        <w:t xml:space="preserve"> shows the graph of efficiency versus output current when the device is in sleep mode.</w:t>
      </w:r>
    </w:p>
    <w:p w14:paraId="7B2F0A51" w14:textId="77777777" w:rsidR="00A26D14" w:rsidRPr="008846D7" w:rsidRDefault="00A26D14" w:rsidP="0052731F">
      <w:pPr>
        <w:jc w:val="both"/>
        <w:rPr>
          <w:rFonts w:cs="Arial"/>
        </w:rPr>
      </w:pPr>
    </w:p>
    <w:p w14:paraId="4A3BA6AD" w14:textId="77777777" w:rsidR="0052731F" w:rsidRPr="008846D7" w:rsidRDefault="0052731F" w:rsidP="0052731F">
      <w:pPr>
        <w:keepNext/>
        <w:jc w:val="center"/>
        <w:rPr>
          <w:rFonts w:cs="Arial"/>
        </w:rPr>
      </w:pPr>
      <w:r w:rsidRPr="008846D7">
        <w:rPr>
          <w:rFonts w:cs="Arial"/>
          <w:noProof/>
        </w:rPr>
        <w:drawing>
          <wp:inline distT="0" distB="0" distL="0" distR="0" wp14:anchorId="21B5EBDF" wp14:editId="5B26874D">
            <wp:extent cx="3240405" cy="2186940"/>
            <wp:effectExtent l="19050" t="0" r="0" b="0"/>
            <wp:docPr id="180509256" name="Picture 18050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srcRect/>
                    <a:stretch>
                      <a:fillRect/>
                    </a:stretch>
                  </pic:blipFill>
                  <pic:spPr bwMode="auto">
                    <a:xfrm>
                      <a:off x="0" y="0"/>
                      <a:ext cx="3240405" cy="2186940"/>
                    </a:xfrm>
                    <a:prstGeom prst="rect">
                      <a:avLst/>
                    </a:prstGeom>
                    <a:noFill/>
                    <a:ln w="9525">
                      <a:noFill/>
                      <a:miter lim="800000"/>
                      <a:headEnd/>
                      <a:tailEnd/>
                    </a:ln>
                  </pic:spPr>
                </pic:pic>
              </a:graphicData>
            </a:graphic>
          </wp:inline>
        </w:drawing>
      </w:r>
    </w:p>
    <w:p w14:paraId="6D76119D" w14:textId="180AD24F" w:rsidR="0052731F" w:rsidRPr="008846D7" w:rsidRDefault="0052731F" w:rsidP="0052731F">
      <w:pPr>
        <w:pStyle w:val="Caption"/>
        <w:jc w:val="center"/>
        <w:rPr>
          <w:rFonts w:cs="Arial"/>
        </w:rPr>
      </w:pPr>
      <w:bookmarkStart w:id="202" w:name="_Toc500071774"/>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12</w:t>
      </w:r>
      <w:r w:rsidR="002729CC">
        <w:rPr>
          <w:rFonts w:cs="Arial"/>
        </w:rPr>
        <w:fldChar w:fldCharType="end"/>
      </w:r>
      <w:r w:rsidRPr="008846D7">
        <w:rPr>
          <w:rFonts w:cs="Arial"/>
        </w:rPr>
        <w:t>: TPS62175 efficiency vs. output current</w:t>
      </w:r>
      <w:bookmarkEnd w:id="202"/>
    </w:p>
    <w:p w14:paraId="658E9AE9" w14:textId="77777777" w:rsidR="0052731F" w:rsidRPr="008846D7" w:rsidRDefault="0052731F" w:rsidP="0052731F">
      <w:pPr>
        <w:rPr>
          <w:rFonts w:cs="Arial"/>
        </w:rPr>
      </w:pPr>
      <w:r w:rsidRPr="008846D7">
        <w:rPr>
          <w:rFonts w:cs="Arial"/>
        </w:rPr>
        <w:t xml:space="preserve"> </w:t>
      </w:r>
    </w:p>
    <w:p w14:paraId="4C91EE26" w14:textId="1028C641" w:rsidR="0052731F" w:rsidRDefault="0052731F" w:rsidP="0052731F">
      <w:pPr>
        <w:jc w:val="both"/>
        <w:rPr>
          <w:rFonts w:cs="Arial"/>
        </w:rPr>
      </w:pPr>
      <w:r w:rsidRPr="008846D7">
        <w:rPr>
          <w:rFonts w:cs="Arial"/>
        </w:rPr>
        <w:t xml:space="preserve">TPS 62175 has many features that makes the device regulate the output voltage with high efficiency and low power consumption. Table </w:t>
      </w:r>
      <w:r w:rsidR="00A26D14">
        <w:rPr>
          <w:rFonts w:cs="Arial"/>
        </w:rPr>
        <w:t>8-</w:t>
      </w:r>
      <w:r w:rsidR="00822F29">
        <w:rPr>
          <w:rFonts w:cs="Arial"/>
        </w:rPr>
        <w:t>6</w:t>
      </w:r>
      <w:r w:rsidRPr="008846D7">
        <w:rPr>
          <w:rFonts w:cs="Arial"/>
        </w:rPr>
        <w:t xml:space="preserve"> summarize some of these futures.</w:t>
      </w:r>
    </w:p>
    <w:p w14:paraId="074A77F8" w14:textId="09978D50" w:rsidR="00BD3376" w:rsidRDefault="00BD3376" w:rsidP="0052731F">
      <w:pPr>
        <w:jc w:val="both"/>
        <w:rPr>
          <w:rFonts w:cs="Arial"/>
        </w:rPr>
      </w:pPr>
    </w:p>
    <w:p w14:paraId="1614D9CE" w14:textId="0C229F6A" w:rsidR="00BD3376" w:rsidRDefault="00BD3376" w:rsidP="0052731F">
      <w:pPr>
        <w:jc w:val="both"/>
        <w:rPr>
          <w:rFonts w:cs="Arial"/>
        </w:rPr>
      </w:pPr>
    </w:p>
    <w:p w14:paraId="274A564A" w14:textId="29C54704" w:rsidR="00BD3376" w:rsidRDefault="00BD3376" w:rsidP="0052731F">
      <w:pPr>
        <w:jc w:val="both"/>
        <w:rPr>
          <w:rFonts w:cs="Arial"/>
        </w:rPr>
      </w:pPr>
    </w:p>
    <w:p w14:paraId="104228B7" w14:textId="7F5D6F61" w:rsidR="00BD3376" w:rsidRDefault="00BD3376" w:rsidP="0052731F">
      <w:pPr>
        <w:jc w:val="both"/>
        <w:rPr>
          <w:rFonts w:cs="Arial"/>
        </w:rPr>
      </w:pPr>
    </w:p>
    <w:p w14:paraId="3E86E116" w14:textId="1AA8E9CB" w:rsidR="00BD3376" w:rsidRDefault="00BD3376" w:rsidP="0052731F">
      <w:pPr>
        <w:jc w:val="both"/>
        <w:rPr>
          <w:rFonts w:cs="Arial"/>
        </w:rPr>
      </w:pPr>
    </w:p>
    <w:p w14:paraId="5D1DE198" w14:textId="3410E7D5" w:rsidR="00BD3376" w:rsidRDefault="00BD3376" w:rsidP="0052731F">
      <w:pPr>
        <w:jc w:val="both"/>
        <w:rPr>
          <w:rFonts w:cs="Arial"/>
        </w:rPr>
      </w:pPr>
    </w:p>
    <w:p w14:paraId="079A96E5" w14:textId="329AC808" w:rsidR="00BD3376" w:rsidRDefault="00BD3376" w:rsidP="0052731F">
      <w:pPr>
        <w:jc w:val="both"/>
        <w:rPr>
          <w:rFonts w:cs="Arial"/>
        </w:rPr>
      </w:pPr>
    </w:p>
    <w:p w14:paraId="76F89DD0" w14:textId="77777777" w:rsidR="00BD3376" w:rsidRDefault="00BD3376" w:rsidP="0052731F">
      <w:pPr>
        <w:jc w:val="both"/>
        <w:rPr>
          <w:rFonts w:cs="Arial"/>
        </w:rPr>
      </w:pPr>
    </w:p>
    <w:p w14:paraId="27021DDF" w14:textId="77777777" w:rsidR="0052731F" w:rsidRPr="008846D7" w:rsidRDefault="0052731F" w:rsidP="0052731F">
      <w:pPr>
        <w:jc w:val="both"/>
        <w:rPr>
          <w:rFonts w:cs="Arial"/>
        </w:rPr>
      </w:pPr>
    </w:p>
    <w:p w14:paraId="03E59A2A" w14:textId="7C9B14AB" w:rsidR="0052731F" w:rsidRDefault="0052731F" w:rsidP="0052731F">
      <w:pPr>
        <w:pStyle w:val="Caption"/>
        <w:keepNext/>
        <w:jc w:val="center"/>
      </w:pPr>
      <w:bookmarkStart w:id="203" w:name="_Toc500071829"/>
      <w:r>
        <w:lastRenderedPageBreak/>
        <w:t xml:space="preserve">Table </w:t>
      </w:r>
      <w:fldSimple w:instr=" STYLEREF 1 \s ">
        <w:r w:rsidR="004426B9">
          <w:rPr>
            <w:noProof/>
          </w:rPr>
          <w:t>8</w:t>
        </w:r>
      </w:fldSimple>
      <w:r w:rsidR="009B5D42">
        <w:noBreakHyphen/>
      </w:r>
      <w:fldSimple w:instr=" SEQ Table \* ARABIC \s 1 ">
        <w:r w:rsidR="004426B9">
          <w:rPr>
            <w:noProof/>
          </w:rPr>
          <w:t>6</w:t>
        </w:r>
      </w:fldSimple>
      <w:r>
        <w:t xml:space="preserve"> - </w:t>
      </w:r>
      <w:r w:rsidRPr="00FE0240">
        <w:t>Description of each feature of the TPS62175</w:t>
      </w:r>
      <w:bookmarkEnd w:id="203"/>
    </w:p>
    <w:tbl>
      <w:tblPr>
        <w:tblStyle w:val="GridTable5Dark"/>
        <w:tblW w:w="0" w:type="auto"/>
        <w:tblLook w:val="04A0" w:firstRow="1" w:lastRow="0" w:firstColumn="1" w:lastColumn="0" w:noHBand="0" w:noVBand="1"/>
      </w:tblPr>
      <w:tblGrid>
        <w:gridCol w:w="3907"/>
        <w:gridCol w:w="5443"/>
      </w:tblGrid>
      <w:tr w:rsidR="0052731F" w:rsidRPr="008846D7" w14:paraId="7E2C2ACA"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1569F50F" w14:textId="77777777" w:rsidR="0052731F" w:rsidRPr="008846D7" w:rsidRDefault="0052731F" w:rsidP="0052731F">
            <w:pPr>
              <w:rPr>
                <w:rFonts w:cs="Arial"/>
              </w:rPr>
            </w:pPr>
            <w:r w:rsidRPr="008846D7">
              <w:rPr>
                <w:rFonts w:cs="Arial"/>
              </w:rPr>
              <w:t>Feature</w:t>
            </w:r>
          </w:p>
        </w:tc>
        <w:tc>
          <w:tcPr>
            <w:tcW w:w="5443" w:type="dxa"/>
          </w:tcPr>
          <w:p w14:paraId="1CEAFE58"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Description</w:t>
            </w:r>
          </w:p>
        </w:tc>
      </w:tr>
      <w:tr w:rsidR="0052731F" w:rsidRPr="008846D7" w14:paraId="09BEBE8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7F7289C1" w14:textId="77777777" w:rsidR="0052731F" w:rsidRPr="008846D7" w:rsidRDefault="0052731F" w:rsidP="0052731F">
            <w:pPr>
              <w:rPr>
                <w:rFonts w:cs="Arial"/>
              </w:rPr>
            </w:pPr>
            <w:r w:rsidRPr="008846D7">
              <w:rPr>
                <w:rFonts w:cs="Arial"/>
              </w:rPr>
              <w:t>Enable/Shutdown (EN)</w:t>
            </w:r>
          </w:p>
        </w:tc>
        <w:tc>
          <w:tcPr>
            <w:tcW w:w="5443" w:type="dxa"/>
          </w:tcPr>
          <w:p w14:paraId="681BB369"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device can be switched ON/OFF by pulling the EN pin to High (operation) or Low (shutdown).</w:t>
            </w:r>
          </w:p>
        </w:tc>
      </w:tr>
      <w:tr w:rsidR="0052731F" w:rsidRPr="008846D7" w14:paraId="6ACB876F"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75A10747" w14:textId="77777777" w:rsidR="0052731F" w:rsidRPr="008846D7" w:rsidRDefault="0052731F" w:rsidP="0052731F">
            <w:pPr>
              <w:rPr>
                <w:rFonts w:cs="Arial"/>
              </w:rPr>
            </w:pPr>
            <w:r w:rsidRPr="008846D7">
              <w:rPr>
                <w:rFonts w:cs="Arial"/>
              </w:rPr>
              <w:t>Output Discharge</w:t>
            </w:r>
          </w:p>
        </w:tc>
        <w:tc>
          <w:tcPr>
            <w:tcW w:w="5443" w:type="dxa"/>
          </w:tcPr>
          <w:p w14:paraId="3DA129C0"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When the device is turned off by EN, UVLO or thermal shutdown.</w:t>
            </w:r>
          </w:p>
        </w:tc>
      </w:tr>
      <w:tr w:rsidR="0052731F" w:rsidRPr="008846D7" w14:paraId="4585B24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1D17A19E" w14:textId="77777777" w:rsidR="0052731F" w:rsidRPr="008846D7" w:rsidRDefault="0052731F" w:rsidP="0052731F">
            <w:pPr>
              <w:rPr>
                <w:rFonts w:cs="Arial"/>
              </w:rPr>
            </w:pPr>
            <w:r w:rsidRPr="008846D7">
              <w:rPr>
                <w:rFonts w:cs="Arial"/>
              </w:rPr>
              <w:t>Current Limit and Short Circuit Protection</w:t>
            </w:r>
          </w:p>
        </w:tc>
        <w:tc>
          <w:tcPr>
            <w:tcW w:w="5443" w:type="dxa"/>
          </w:tcPr>
          <w:p w14:paraId="2E9FDA47"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Devices are protected against heavy load and short circuit events.</w:t>
            </w:r>
          </w:p>
        </w:tc>
      </w:tr>
      <w:tr w:rsidR="0052731F" w:rsidRPr="008846D7" w14:paraId="70F530DC"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351446FF" w14:textId="77777777" w:rsidR="0052731F" w:rsidRPr="008846D7" w:rsidRDefault="0052731F" w:rsidP="0052731F">
            <w:pPr>
              <w:rPr>
                <w:rFonts w:cs="Arial"/>
              </w:rPr>
            </w:pPr>
            <w:r w:rsidRPr="008846D7">
              <w:rPr>
                <w:rFonts w:cs="Arial"/>
              </w:rPr>
              <w:t>Power Good (PG)</w:t>
            </w:r>
          </w:p>
        </w:tc>
        <w:tc>
          <w:tcPr>
            <w:tcW w:w="5443" w:type="dxa"/>
          </w:tcPr>
          <w:p w14:paraId="65F4873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Power good (PG) function to indicate that the output reached regulation.</w:t>
            </w:r>
          </w:p>
        </w:tc>
      </w:tr>
      <w:tr w:rsidR="0052731F" w:rsidRPr="008846D7" w14:paraId="3F9AD43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096051E0" w14:textId="77777777" w:rsidR="0052731F" w:rsidRPr="008846D7" w:rsidRDefault="0052731F" w:rsidP="0052731F">
            <w:pPr>
              <w:rPr>
                <w:rFonts w:cs="Arial"/>
              </w:rPr>
            </w:pPr>
            <w:r w:rsidRPr="008846D7">
              <w:rPr>
                <w:rFonts w:cs="Arial"/>
              </w:rPr>
              <w:t>Under voltage Lockout (UVLO)</w:t>
            </w:r>
          </w:p>
        </w:tc>
        <w:tc>
          <w:tcPr>
            <w:tcW w:w="5443" w:type="dxa"/>
          </w:tcPr>
          <w:p w14:paraId="4F31ABD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under-voltage lockout function prevents miss operation by turning the device off.</w:t>
            </w:r>
          </w:p>
        </w:tc>
      </w:tr>
      <w:tr w:rsidR="0052731F" w:rsidRPr="008846D7" w14:paraId="4C71EA28"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31CC0BC9" w14:textId="77777777" w:rsidR="0052731F" w:rsidRPr="008846D7" w:rsidRDefault="0052731F" w:rsidP="0052731F">
            <w:pPr>
              <w:rPr>
                <w:rFonts w:cs="Arial"/>
              </w:rPr>
            </w:pPr>
            <w:r w:rsidRPr="008846D7">
              <w:rPr>
                <w:rFonts w:cs="Arial"/>
              </w:rPr>
              <w:t>Thermal Shutdown</w:t>
            </w:r>
          </w:p>
        </w:tc>
        <w:tc>
          <w:tcPr>
            <w:tcW w:w="5443" w:type="dxa"/>
          </w:tcPr>
          <w:p w14:paraId="7BECF4A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The junction temperature (TJ) of the device is monitored by an internal temperature sensor.</w:t>
            </w:r>
          </w:p>
        </w:tc>
      </w:tr>
    </w:tbl>
    <w:p w14:paraId="4930CB62" w14:textId="77777777" w:rsidR="0052731F" w:rsidRPr="008846D7" w:rsidRDefault="0052731F" w:rsidP="0052731F">
      <w:pPr>
        <w:jc w:val="both"/>
        <w:rPr>
          <w:rFonts w:cs="Arial"/>
        </w:rPr>
      </w:pPr>
    </w:p>
    <w:p w14:paraId="6FF75A0C" w14:textId="69C31701" w:rsidR="0052731F" w:rsidRPr="0052731F" w:rsidRDefault="0052731F" w:rsidP="0052731F">
      <w:pPr>
        <w:jc w:val="both"/>
        <w:rPr>
          <w:rFonts w:cs="Arial"/>
        </w:rPr>
      </w:pPr>
      <w:r w:rsidRPr="0052731F">
        <w:rPr>
          <w:rFonts w:eastAsia="Arial" w:cs="Arial"/>
          <w:b/>
          <w:bCs/>
        </w:rPr>
        <w:t>Mode</w:t>
      </w:r>
      <w:r>
        <w:rPr>
          <w:rFonts w:eastAsia="Arial" w:cs="Arial"/>
          <w:b/>
          <w:bCs/>
        </w:rPr>
        <w:t>s</w:t>
      </w:r>
      <w:r w:rsidRPr="0052731F">
        <w:rPr>
          <w:rFonts w:eastAsia="Arial" w:cs="Arial"/>
          <w:b/>
          <w:bCs/>
        </w:rPr>
        <w:t xml:space="preserve"> of Operation:</w:t>
      </w:r>
    </w:p>
    <w:p w14:paraId="7F466A54" w14:textId="6F564513" w:rsidR="0052731F" w:rsidRPr="0052731F" w:rsidRDefault="0052731F" w:rsidP="0052731F">
      <w:pPr>
        <w:pStyle w:val="ListParagraph"/>
        <w:numPr>
          <w:ilvl w:val="0"/>
          <w:numId w:val="29"/>
        </w:numPr>
        <w:spacing w:after="200" w:line="276" w:lineRule="auto"/>
        <w:jc w:val="both"/>
        <w:rPr>
          <w:rFonts w:cs="Arial"/>
        </w:rPr>
      </w:pPr>
      <w:r w:rsidRPr="0052731F">
        <w:rPr>
          <w:rFonts w:eastAsia="Arial" w:cs="Arial"/>
          <w:u w:val="single"/>
        </w:rPr>
        <w:t>Soft Start</w:t>
      </w:r>
    </w:p>
    <w:p w14:paraId="57D09069" w14:textId="6B90CFE1" w:rsidR="0052731F" w:rsidRDefault="0052731F" w:rsidP="0052731F">
      <w:pPr>
        <w:jc w:val="both"/>
        <w:rPr>
          <w:rFonts w:eastAsia="Arial" w:cs="Arial"/>
        </w:rPr>
      </w:pPr>
      <w:r w:rsidRPr="0052731F">
        <w:rPr>
          <w:rFonts w:eastAsia="Arial" w:cs="Arial"/>
        </w:rPr>
        <w:t xml:space="preserve">To avoid inrush current and to control output voltage drop, the soft start circuitry monitors the output voltage drop. During start-up, the EN is set to high and output voltage rises, and the internal current limit sets to 525mA. The startup sequence </w:t>
      </w:r>
      <w:r w:rsidR="00B561DD" w:rsidRPr="0052731F">
        <w:rPr>
          <w:rFonts w:eastAsia="Arial" w:cs="Arial"/>
        </w:rPr>
        <w:t>ends,</w:t>
      </w:r>
      <w:r w:rsidRPr="0052731F">
        <w:rPr>
          <w:rFonts w:eastAsia="Arial" w:cs="Arial"/>
        </w:rPr>
        <w:t xml:space="preserve"> and the device reaches regulation at the full output current.</w:t>
      </w:r>
    </w:p>
    <w:p w14:paraId="4B6A0EFA" w14:textId="732B1BA5" w:rsidR="0052731F" w:rsidRPr="0052731F" w:rsidRDefault="0052731F" w:rsidP="0052731F">
      <w:pPr>
        <w:jc w:val="both"/>
        <w:rPr>
          <w:rFonts w:cs="Arial"/>
        </w:rPr>
      </w:pPr>
      <w:r w:rsidRPr="0052731F">
        <w:rPr>
          <w:rFonts w:eastAsia="Arial" w:cs="Arial"/>
        </w:rPr>
        <w:t xml:space="preserve">  </w:t>
      </w:r>
    </w:p>
    <w:p w14:paraId="3ECD6D67" w14:textId="2B7A0DD7" w:rsidR="0052731F" w:rsidRPr="0052731F" w:rsidRDefault="0052731F" w:rsidP="0052731F">
      <w:pPr>
        <w:pStyle w:val="ListParagraph"/>
        <w:numPr>
          <w:ilvl w:val="0"/>
          <w:numId w:val="29"/>
        </w:numPr>
        <w:spacing w:after="200" w:line="276" w:lineRule="auto"/>
        <w:jc w:val="both"/>
        <w:rPr>
          <w:rFonts w:cs="Arial"/>
        </w:rPr>
      </w:pPr>
      <w:r w:rsidRPr="0052731F">
        <w:rPr>
          <w:rFonts w:eastAsia="Arial" w:cs="Arial"/>
          <w:u w:val="single"/>
        </w:rPr>
        <w:t>Pulse Width Modulation (PWM) Operation</w:t>
      </w:r>
    </w:p>
    <w:p w14:paraId="69EAE76D" w14:textId="77777777" w:rsidR="0052731F" w:rsidRPr="0052731F" w:rsidRDefault="0052731F" w:rsidP="0052731F">
      <w:pPr>
        <w:jc w:val="both"/>
        <w:rPr>
          <w:rFonts w:cs="Arial"/>
        </w:rPr>
      </w:pPr>
      <w:r w:rsidRPr="0052731F">
        <w:rPr>
          <w:rFonts w:eastAsia="Arial" w:cs="Arial"/>
        </w:rPr>
        <w:t>TPS 62175 runs at PWM in continuous mode (CCM). The frequency variation depends on Vin and Vout. When the output current is more than half of the inductor's ripple current, the device is in PWM. However, to achieve high efficiency when load is low the device enters power save mode at the discontinuous conduction mode (DCM).</w:t>
      </w:r>
    </w:p>
    <w:p w14:paraId="73BD26B9" w14:textId="77777777" w:rsidR="0052731F" w:rsidRPr="0052731F" w:rsidRDefault="0052731F" w:rsidP="0052731F">
      <w:pPr>
        <w:pStyle w:val="ListParagraph"/>
        <w:numPr>
          <w:ilvl w:val="0"/>
          <w:numId w:val="29"/>
        </w:numPr>
        <w:spacing w:after="200" w:line="276" w:lineRule="auto"/>
        <w:jc w:val="both"/>
        <w:rPr>
          <w:rFonts w:cs="Arial"/>
        </w:rPr>
      </w:pPr>
      <w:r w:rsidRPr="0052731F">
        <w:rPr>
          <w:rFonts w:eastAsia="Arial" w:cs="Arial"/>
          <w:u w:val="single"/>
        </w:rPr>
        <w:t>Power Save Mode Operation.</w:t>
      </w:r>
    </w:p>
    <w:p w14:paraId="3A837727" w14:textId="4C008F79" w:rsidR="0052731F" w:rsidRDefault="0052731F" w:rsidP="0052731F">
      <w:pPr>
        <w:jc w:val="both"/>
        <w:rPr>
          <w:rFonts w:eastAsia="Arial" w:cs="Arial"/>
        </w:rPr>
      </w:pPr>
      <w:r w:rsidRPr="0052731F">
        <w:rPr>
          <w:rFonts w:eastAsia="Arial" w:cs="Arial"/>
        </w:rPr>
        <w:t>This mode is achieved by the device when the load current decreases, which allows the device to function with high efficiency when load is very low.</w:t>
      </w:r>
    </w:p>
    <w:p w14:paraId="4C8CEA00" w14:textId="77777777" w:rsidR="0052731F" w:rsidRPr="0052731F" w:rsidRDefault="0052731F" w:rsidP="0052731F">
      <w:pPr>
        <w:jc w:val="both"/>
        <w:rPr>
          <w:rFonts w:cs="Arial"/>
        </w:rPr>
      </w:pPr>
    </w:p>
    <w:p w14:paraId="607ED507" w14:textId="6524CAAA" w:rsidR="0052731F" w:rsidRPr="0052731F" w:rsidRDefault="0052731F" w:rsidP="0052731F">
      <w:pPr>
        <w:pStyle w:val="ListParagraph"/>
        <w:numPr>
          <w:ilvl w:val="0"/>
          <w:numId w:val="29"/>
        </w:numPr>
        <w:spacing w:after="200" w:line="276" w:lineRule="auto"/>
        <w:jc w:val="both"/>
        <w:rPr>
          <w:rFonts w:cs="Arial"/>
        </w:rPr>
      </w:pPr>
      <w:r w:rsidRPr="0052731F">
        <w:rPr>
          <w:rFonts w:eastAsia="Arial" w:cs="Arial"/>
          <w:u w:val="single"/>
        </w:rPr>
        <w:t>Sleep Mode Operation</w:t>
      </w:r>
    </w:p>
    <w:p w14:paraId="7CBF60C8" w14:textId="77777777" w:rsidR="0052731F" w:rsidRPr="0052731F" w:rsidRDefault="0052731F" w:rsidP="0052731F">
      <w:pPr>
        <w:jc w:val="both"/>
        <w:rPr>
          <w:rFonts w:cs="Arial"/>
        </w:rPr>
      </w:pPr>
      <w:r w:rsidRPr="0052731F">
        <w:rPr>
          <w:rFonts w:eastAsia="Arial" w:cs="Arial"/>
        </w:rPr>
        <w:t>In this mode, the quiescent current is drooped from 22µA to 4.8 µA to increase efficiency. Sleep mode operation is enabled or disabled with the condition of the SLEEP pin (High or Low). However, a pull-down resistor connected to the sleep signal pin is needed in case the sleep input signal goes to high impedance. Likewise, an external pull-down resistor on the sleep pin is needed in case the sleep signal goes from logic high to high impedance.</w:t>
      </w:r>
    </w:p>
    <w:p w14:paraId="54F0C06E" w14:textId="77777777" w:rsidR="0052731F" w:rsidRPr="0052731F" w:rsidRDefault="0052731F" w:rsidP="0052731F">
      <w:pPr>
        <w:jc w:val="both"/>
        <w:rPr>
          <w:rFonts w:cs="Arial"/>
        </w:rPr>
      </w:pPr>
    </w:p>
    <w:p w14:paraId="33132BD4" w14:textId="221491B3" w:rsidR="0052731F" w:rsidRPr="008846D7" w:rsidRDefault="0052731F" w:rsidP="0052731F">
      <w:pPr>
        <w:jc w:val="both"/>
        <w:rPr>
          <w:rFonts w:cs="Arial"/>
        </w:rPr>
      </w:pPr>
      <w:r w:rsidRPr="008846D7">
        <w:rPr>
          <w:rFonts w:cs="Arial"/>
        </w:rPr>
        <w:t xml:space="preserve">Like TPS63070, TPS 62175 requires the use of some external component but not as much as TPS 63070. These components will contribute to regulating voltage based on </w:t>
      </w:r>
      <w:r w:rsidRPr="008846D7">
        <w:rPr>
          <w:rFonts w:cs="Arial"/>
        </w:rPr>
        <w:lastRenderedPageBreak/>
        <w:t xml:space="preserve">the whether it is used for fix regulation or adjustable regulation. Figure </w:t>
      </w:r>
      <w:r w:rsidR="003B28B4">
        <w:rPr>
          <w:rFonts w:cs="Arial"/>
        </w:rPr>
        <w:t>8</w:t>
      </w:r>
      <w:r>
        <w:rPr>
          <w:rFonts w:cs="Arial"/>
        </w:rPr>
        <w:t>-1</w:t>
      </w:r>
      <w:r w:rsidR="00BD3376">
        <w:rPr>
          <w:rFonts w:cs="Arial"/>
        </w:rPr>
        <w:t>3</w:t>
      </w:r>
      <w:r w:rsidRPr="008846D7">
        <w:rPr>
          <w:rFonts w:cs="Arial"/>
        </w:rPr>
        <w:t xml:space="preserve"> shows the circuit diagram for TPS 62175 configured as an adjustable voltage regulator.</w:t>
      </w:r>
    </w:p>
    <w:p w14:paraId="005ADDEA" w14:textId="77777777" w:rsidR="0052731F" w:rsidRDefault="0052731F" w:rsidP="0052731F">
      <w:pPr>
        <w:keepNext/>
        <w:jc w:val="center"/>
      </w:pPr>
      <w:r w:rsidRPr="008846D7">
        <w:rPr>
          <w:rFonts w:cs="Arial"/>
          <w:noProof/>
        </w:rPr>
        <w:drawing>
          <wp:inline distT="0" distB="0" distL="0" distR="0" wp14:anchorId="70218523" wp14:editId="50FD8CB2">
            <wp:extent cx="5122240" cy="1699676"/>
            <wp:effectExtent l="19050" t="0" r="2210" b="0"/>
            <wp:docPr id="180509258" name="Picture 18050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srcRect/>
                    <a:stretch>
                      <a:fillRect/>
                    </a:stretch>
                  </pic:blipFill>
                  <pic:spPr bwMode="auto">
                    <a:xfrm>
                      <a:off x="0" y="0"/>
                      <a:ext cx="5125553" cy="1700775"/>
                    </a:xfrm>
                    <a:prstGeom prst="rect">
                      <a:avLst/>
                    </a:prstGeom>
                    <a:noFill/>
                    <a:ln w="9525">
                      <a:noFill/>
                      <a:miter lim="800000"/>
                      <a:headEnd/>
                      <a:tailEnd/>
                    </a:ln>
                  </pic:spPr>
                </pic:pic>
              </a:graphicData>
            </a:graphic>
          </wp:inline>
        </w:drawing>
      </w:r>
    </w:p>
    <w:p w14:paraId="01854520" w14:textId="3E267F60" w:rsidR="0052731F" w:rsidRPr="008846D7" w:rsidRDefault="0052731F" w:rsidP="0052731F">
      <w:pPr>
        <w:pStyle w:val="Caption"/>
        <w:jc w:val="center"/>
        <w:rPr>
          <w:rFonts w:cs="Arial"/>
        </w:rPr>
      </w:pPr>
      <w:bookmarkStart w:id="204" w:name="_Toc500071775"/>
      <w:r>
        <w:t xml:space="preserve">Figure </w:t>
      </w:r>
      <w:fldSimple w:instr=" STYLEREF 1 \s ">
        <w:r w:rsidR="004426B9">
          <w:rPr>
            <w:noProof/>
          </w:rPr>
          <w:t>8</w:t>
        </w:r>
      </w:fldSimple>
      <w:r w:rsidR="002729CC">
        <w:noBreakHyphen/>
      </w:r>
      <w:fldSimple w:instr=" SEQ Figure \* ARABIC \s 1 ">
        <w:r w:rsidR="004426B9">
          <w:rPr>
            <w:noProof/>
          </w:rPr>
          <w:t>13</w:t>
        </w:r>
      </w:fldSimple>
      <w:r>
        <w:t xml:space="preserve"> - </w:t>
      </w:r>
      <w:r w:rsidRPr="008846D7">
        <w:rPr>
          <w:rFonts w:cs="Arial"/>
        </w:rPr>
        <w:t>Circuit Diagram for adjustable TPS62175</w:t>
      </w:r>
      <w:bookmarkEnd w:id="204"/>
    </w:p>
    <w:p w14:paraId="1C2FEC39" w14:textId="77777777" w:rsidR="0052731F" w:rsidRPr="008846D7" w:rsidRDefault="0052731F" w:rsidP="0052731F">
      <w:pPr>
        <w:rPr>
          <w:rFonts w:cs="Arial"/>
        </w:rPr>
      </w:pPr>
      <w:r w:rsidRPr="008846D7">
        <w:rPr>
          <w:rFonts w:cs="Arial"/>
        </w:rPr>
        <w:t xml:space="preserve">             </w:t>
      </w:r>
    </w:p>
    <w:p w14:paraId="7585F815" w14:textId="4542BEB8" w:rsidR="0052731F" w:rsidRDefault="0052731F" w:rsidP="0052731F">
      <w:pPr>
        <w:jc w:val="both"/>
        <w:rPr>
          <w:rFonts w:cs="Arial"/>
        </w:rPr>
      </w:pPr>
      <w:r w:rsidRPr="008846D7">
        <w:rPr>
          <w:rFonts w:cs="Arial"/>
        </w:rPr>
        <w:t xml:space="preserve">TPS 62175 is different than TPS 63070 not because of the use of fewer external components but also the use of an LC filter at the output that is responsible for the corner frequency of the converter. The capacitor and the inductor must be carefully chosen to provide the correct filtering operation, Table </w:t>
      </w:r>
      <w:r w:rsidR="003B28B4">
        <w:rPr>
          <w:rFonts w:cs="Arial"/>
        </w:rPr>
        <w:t>8</w:t>
      </w:r>
      <w:r>
        <w:rPr>
          <w:rFonts w:cs="Arial"/>
        </w:rPr>
        <w:t>-</w:t>
      </w:r>
      <w:r w:rsidR="00822F29">
        <w:rPr>
          <w:rFonts w:cs="Arial"/>
        </w:rPr>
        <w:t>7</w:t>
      </w:r>
      <w:r w:rsidRPr="008846D7">
        <w:rPr>
          <w:rFonts w:cs="Arial"/>
        </w:rPr>
        <w:t xml:space="preserve"> shows Texas Instruments’ recommended output filter component's values. </w:t>
      </w:r>
    </w:p>
    <w:p w14:paraId="17432357" w14:textId="77777777" w:rsidR="0052731F" w:rsidRPr="008846D7" w:rsidRDefault="0052731F" w:rsidP="0052731F">
      <w:pPr>
        <w:jc w:val="both"/>
        <w:rPr>
          <w:rFonts w:cs="Arial"/>
        </w:rPr>
      </w:pPr>
    </w:p>
    <w:p w14:paraId="2F8B325E" w14:textId="187CB864" w:rsidR="0052731F" w:rsidRPr="008846D7" w:rsidRDefault="0052731F" w:rsidP="0052731F">
      <w:pPr>
        <w:pStyle w:val="Caption"/>
        <w:keepNext/>
        <w:jc w:val="center"/>
        <w:rPr>
          <w:rFonts w:cs="Arial"/>
        </w:rPr>
      </w:pPr>
      <w:bookmarkStart w:id="205" w:name="_Toc500071830"/>
      <w:r w:rsidRPr="008846D7">
        <w:rPr>
          <w:rFonts w:cs="Arial"/>
        </w:rPr>
        <w:t xml:space="preserve">Table </w:t>
      </w:r>
      <w:r w:rsidR="009B5D42">
        <w:rPr>
          <w:rFonts w:cs="Arial"/>
        </w:rPr>
        <w:fldChar w:fldCharType="begin"/>
      </w:r>
      <w:r w:rsidR="009B5D42">
        <w:rPr>
          <w:rFonts w:cs="Arial"/>
        </w:rPr>
        <w:instrText xml:space="preserve"> STYLEREF 1 \s </w:instrText>
      </w:r>
      <w:r w:rsidR="009B5D42">
        <w:rPr>
          <w:rFonts w:cs="Arial"/>
        </w:rPr>
        <w:fldChar w:fldCharType="separate"/>
      </w:r>
      <w:r w:rsidR="004426B9">
        <w:rPr>
          <w:rFonts w:cs="Arial"/>
          <w:noProof/>
        </w:rPr>
        <w:t>8</w:t>
      </w:r>
      <w:r w:rsidR="009B5D42">
        <w:rPr>
          <w:rFonts w:cs="Arial"/>
        </w:rPr>
        <w:fldChar w:fldCharType="end"/>
      </w:r>
      <w:r w:rsidR="009B5D42">
        <w:rPr>
          <w:rFonts w:cs="Arial"/>
        </w:rPr>
        <w:noBreakHyphen/>
      </w:r>
      <w:r w:rsidR="009B5D42">
        <w:rPr>
          <w:rFonts w:cs="Arial"/>
        </w:rPr>
        <w:fldChar w:fldCharType="begin"/>
      </w:r>
      <w:r w:rsidR="009B5D42">
        <w:rPr>
          <w:rFonts w:cs="Arial"/>
        </w:rPr>
        <w:instrText xml:space="preserve"> SEQ Table \* ARABIC \s 1 </w:instrText>
      </w:r>
      <w:r w:rsidR="009B5D42">
        <w:rPr>
          <w:rFonts w:cs="Arial"/>
        </w:rPr>
        <w:fldChar w:fldCharType="separate"/>
      </w:r>
      <w:r w:rsidR="004426B9">
        <w:rPr>
          <w:rFonts w:cs="Arial"/>
          <w:noProof/>
        </w:rPr>
        <w:t>7</w:t>
      </w:r>
      <w:r w:rsidR="009B5D42">
        <w:rPr>
          <w:rFonts w:cs="Arial"/>
        </w:rPr>
        <w:fldChar w:fldCharType="end"/>
      </w:r>
      <w:r w:rsidRPr="008846D7">
        <w:rPr>
          <w:rFonts w:cs="Arial"/>
        </w:rPr>
        <w:t>: Recommended LC combination</w:t>
      </w:r>
      <w:bookmarkEnd w:id="205"/>
    </w:p>
    <w:tbl>
      <w:tblPr>
        <w:tblStyle w:val="GridTable5Dark"/>
        <w:tblW w:w="0" w:type="auto"/>
        <w:jc w:val="center"/>
        <w:tblLook w:val="04A0" w:firstRow="1" w:lastRow="0" w:firstColumn="1" w:lastColumn="0" w:noHBand="0" w:noVBand="1"/>
      </w:tblPr>
      <w:tblGrid>
        <w:gridCol w:w="830"/>
        <w:gridCol w:w="777"/>
        <w:gridCol w:w="777"/>
        <w:gridCol w:w="910"/>
        <w:gridCol w:w="910"/>
      </w:tblGrid>
      <w:tr w:rsidR="0052731F" w:rsidRPr="008846D7" w14:paraId="4FB7D03A" w14:textId="77777777" w:rsidTr="003B28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A1819FE" w14:textId="77777777" w:rsidR="0052731F" w:rsidRPr="008846D7" w:rsidRDefault="0052731F" w:rsidP="0052731F">
            <w:pPr>
              <w:rPr>
                <w:rFonts w:cs="Arial"/>
                <w:color w:val="808080"/>
              </w:rPr>
            </w:pPr>
          </w:p>
        </w:tc>
        <w:tc>
          <w:tcPr>
            <w:tcW w:w="0" w:type="auto"/>
          </w:tcPr>
          <w:p w14:paraId="59A9D095"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22uF</w:t>
            </w:r>
          </w:p>
        </w:tc>
        <w:tc>
          <w:tcPr>
            <w:tcW w:w="0" w:type="auto"/>
          </w:tcPr>
          <w:p w14:paraId="62B3BD84"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47uF</w:t>
            </w:r>
          </w:p>
        </w:tc>
        <w:tc>
          <w:tcPr>
            <w:tcW w:w="0" w:type="auto"/>
          </w:tcPr>
          <w:p w14:paraId="247A658B"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100uF</w:t>
            </w:r>
          </w:p>
        </w:tc>
        <w:tc>
          <w:tcPr>
            <w:tcW w:w="0" w:type="auto"/>
          </w:tcPr>
          <w:p w14:paraId="06965141"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200uF</w:t>
            </w:r>
          </w:p>
        </w:tc>
      </w:tr>
      <w:tr w:rsidR="0052731F" w:rsidRPr="008846D7" w14:paraId="1D2E8BEB" w14:textId="77777777" w:rsidTr="003B28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9BC21F4" w14:textId="77777777" w:rsidR="0052731F" w:rsidRPr="008846D7" w:rsidRDefault="0052731F" w:rsidP="0052731F">
            <w:pPr>
              <w:rPr>
                <w:rFonts w:cs="Arial"/>
              </w:rPr>
            </w:pPr>
            <w:r w:rsidRPr="008846D7">
              <w:rPr>
                <w:rFonts w:cs="Arial"/>
              </w:rPr>
              <w:t>10uH</w:t>
            </w:r>
          </w:p>
        </w:tc>
        <w:tc>
          <w:tcPr>
            <w:tcW w:w="0" w:type="auto"/>
          </w:tcPr>
          <w:p w14:paraId="216F6229"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4915948A"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5BF03D36"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2A691A9C"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r>
      <w:tr w:rsidR="0052731F" w:rsidRPr="008846D7" w14:paraId="5158CDD9" w14:textId="77777777" w:rsidTr="003B28B4">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DBA8785" w14:textId="77777777" w:rsidR="0052731F" w:rsidRPr="008846D7" w:rsidRDefault="0052731F" w:rsidP="0052731F">
            <w:pPr>
              <w:rPr>
                <w:rFonts w:cs="Arial"/>
              </w:rPr>
            </w:pPr>
            <w:r w:rsidRPr="008846D7">
              <w:rPr>
                <w:rFonts w:cs="Arial"/>
              </w:rPr>
              <w:t>22UH</w:t>
            </w:r>
          </w:p>
        </w:tc>
        <w:tc>
          <w:tcPr>
            <w:tcW w:w="0" w:type="auto"/>
          </w:tcPr>
          <w:p w14:paraId="17EDC84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1829A9F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1169E523" w14:textId="77777777" w:rsidR="0052731F" w:rsidRPr="008846D7" w:rsidRDefault="0052731F" w:rsidP="0052731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26882DFB" w14:textId="77777777" w:rsidR="0052731F" w:rsidRPr="008846D7" w:rsidRDefault="0052731F" w:rsidP="0052731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Arial"/>
              </w:rPr>
            </w:pPr>
          </w:p>
        </w:tc>
      </w:tr>
    </w:tbl>
    <w:p w14:paraId="56DDEB9A" w14:textId="77777777" w:rsidR="0052731F" w:rsidRPr="008846D7" w:rsidRDefault="0052731F" w:rsidP="0052731F">
      <w:pPr>
        <w:jc w:val="both"/>
        <w:rPr>
          <w:rFonts w:cs="Arial"/>
        </w:rPr>
      </w:pPr>
    </w:p>
    <w:p w14:paraId="1AA450C2" w14:textId="04210B79" w:rsidR="0052731F" w:rsidRDefault="0052731F" w:rsidP="0052731F">
      <w:pPr>
        <w:jc w:val="both"/>
        <w:rPr>
          <w:rFonts w:cs="Arial"/>
        </w:rPr>
      </w:pPr>
      <w:r w:rsidRPr="008846D7">
        <w:rPr>
          <w:rFonts w:cs="Arial"/>
        </w:rPr>
        <w:t xml:space="preserve">The inductor selection is critical because besides the filtering purpose, the value of the inductor is responsible for lowering the level of ripple current and ripple voltage. Also, it is responsible for safe mode efficiency. The output capacitor is recommended by Texas Instruments to be 22 (µF) because during large load the output ripple voltage is controlled, and to keep the DC output accuracy and small output voltage ripple, the capacitor need to have a larger capacitance. The input capacitor, on the other hand, is recommended to keep as low as 2.2 (µF) and needs to be placed as close as possible to Vin and PGND. R1and R2 form a voltage divider that will be used to provide the desired output voltage using the equation shown below, and to provide high accuracy and better voltage regulation under all operation modes of the TPS62175. Table </w:t>
      </w:r>
      <w:r w:rsidR="00822F29">
        <w:rPr>
          <w:rFonts w:cs="Arial"/>
        </w:rPr>
        <w:t>8-8</w:t>
      </w:r>
      <w:r w:rsidRPr="008846D7">
        <w:rPr>
          <w:rFonts w:cs="Arial"/>
        </w:rPr>
        <w:t xml:space="preserve"> presents a summary of the reasons of choosing external components.</w:t>
      </w:r>
    </w:p>
    <w:p w14:paraId="056CD292" w14:textId="77777777" w:rsidR="00897050" w:rsidRPr="008846D7" w:rsidRDefault="00897050" w:rsidP="0052731F">
      <w:pPr>
        <w:jc w:val="both"/>
        <w:rPr>
          <w:rFonts w:cs="Arial"/>
        </w:rPr>
      </w:pPr>
    </w:p>
    <w:p w14:paraId="2CBAE5D7" w14:textId="20471016" w:rsidR="0052731F" w:rsidRPr="00897050" w:rsidRDefault="004426B9" w:rsidP="0052731F">
      <w:pPr>
        <w:jc w:val="center"/>
        <w:rPr>
          <w:rFonts w:eastAsiaTheme="minorEastAsia"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1</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2</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V</m:t>
              </m:r>
            </m:e>
            <m:sub>
              <m:r>
                <w:rPr>
                  <w:rFonts w:ascii="Cambria Math" w:eastAsiaTheme="minorEastAsia" w:hAnsi="Cambria Math" w:cs="Arial"/>
                </w:rPr>
                <m:t>ref</m:t>
              </m:r>
            </m:sub>
          </m:sSub>
          <m:r>
            <w:rPr>
              <w:rFonts w:ascii="Cambria Math" w:eastAsiaTheme="minorEastAsia" w:hAnsi="Cambria Math" w:cs="Arial"/>
            </w:rPr>
            <m:t>=0.80247 V</m:t>
          </m:r>
        </m:oMath>
      </m:oMathPara>
    </w:p>
    <w:p w14:paraId="6140DE74" w14:textId="0C91D76C" w:rsidR="00897050" w:rsidRDefault="00897050" w:rsidP="0052731F">
      <w:pPr>
        <w:jc w:val="center"/>
        <w:rPr>
          <w:rFonts w:eastAsiaTheme="minorEastAsia" w:cs="Arial"/>
        </w:rPr>
      </w:pPr>
    </w:p>
    <w:p w14:paraId="5201FEE8" w14:textId="54BF4DB8" w:rsidR="00BD3376" w:rsidRDefault="00BD3376" w:rsidP="0052731F">
      <w:pPr>
        <w:jc w:val="center"/>
        <w:rPr>
          <w:rFonts w:eastAsiaTheme="minorEastAsia" w:cs="Arial"/>
        </w:rPr>
      </w:pPr>
    </w:p>
    <w:p w14:paraId="4A15604A" w14:textId="4A29E34C" w:rsidR="00BD3376" w:rsidRDefault="00BD3376" w:rsidP="0052731F">
      <w:pPr>
        <w:jc w:val="center"/>
        <w:rPr>
          <w:rFonts w:eastAsiaTheme="minorEastAsia" w:cs="Arial"/>
        </w:rPr>
      </w:pPr>
    </w:p>
    <w:p w14:paraId="4401BE0A" w14:textId="4885400A" w:rsidR="00BD3376" w:rsidRDefault="00BD3376" w:rsidP="0052731F">
      <w:pPr>
        <w:jc w:val="center"/>
        <w:rPr>
          <w:rFonts w:eastAsiaTheme="minorEastAsia" w:cs="Arial"/>
        </w:rPr>
      </w:pPr>
    </w:p>
    <w:p w14:paraId="3AF6AB3B" w14:textId="77777777" w:rsidR="00BD3376" w:rsidRPr="008846D7" w:rsidRDefault="00BD3376" w:rsidP="0052731F">
      <w:pPr>
        <w:jc w:val="center"/>
        <w:rPr>
          <w:rFonts w:eastAsiaTheme="minorEastAsia" w:cs="Arial"/>
        </w:rPr>
      </w:pPr>
    </w:p>
    <w:p w14:paraId="191027E6" w14:textId="0239D252" w:rsidR="0052731F" w:rsidRPr="008846D7" w:rsidRDefault="0052731F" w:rsidP="0052731F">
      <w:pPr>
        <w:pStyle w:val="Caption"/>
        <w:keepNext/>
        <w:jc w:val="center"/>
        <w:rPr>
          <w:rFonts w:cs="Arial"/>
        </w:rPr>
      </w:pPr>
      <w:bookmarkStart w:id="206" w:name="_Toc500071831"/>
      <w:r w:rsidRPr="008846D7">
        <w:rPr>
          <w:rFonts w:cs="Arial"/>
        </w:rPr>
        <w:lastRenderedPageBreak/>
        <w:t xml:space="preserve">Table </w:t>
      </w:r>
      <w:r w:rsidR="009B5D42">
        <w:rPr>
          <w:rFonts w:cs="Arial"/>
        </w:rPr>
        <w:fldChar w:fldCharType="begin"/>
      </w:r>
      <w:r w:rsidR="009B5D42">
        <w:rPr>
          <w:rFonts w:cs="Arial"/>
        </w:rPr>
        <w:instrText xml:space="preserve"> STYLEREF 1 \s </w:instrText>
      </w:r>
      <w:r w:rsidR="009B5D42">
        <w:rPr>
          <w:rFonts w:cs="Arial"/>
        </w:rPr>
        <w:fldChar w:fldCharType="separate"/>
      </w:r>
      <w:r w:rsidR="004426B9">
        <w:rPr>
          <w:rFonts w:cs="Arial"/>
          <w:noProof/>
        </w:rPr>
        <w:t>8</w:t>
      </w:r>
      <w:r w:rsidR="009B5D42">
        <w:rPr>
          <w:rFonts w:cs="Arial"/>
        </w:rPr>
        <w:fldChar w:fldCharType="end"/>
      </w:r>
      <w:r w:rsidR="009B5D42">
        <w:rPr>
          <w:rFonts w:cs="Arial"/>
        </w:rPr>
        <w:noBreakHyphen/>
      </w:r>
      <w:r w:rsidR="009B5D42">
        <w:rPr>
          <w:rFonts w:cs="Arial"/>
        </w:rPr>
        <w:fldChar w:fldCharType="begin"/>
      </w:r>
      <w:r w:rsidR="009B5D42">
        <w:rPr>
          <w:rFonts w:cs="Arial"/>
        </w:rPr>
        <w:instrText xml:space="preserve"> SEQ Table \* ARABIC \s 1 </w:instrText>
      </w:r>
      <w:r w:rsidR="009B5D42">
        <w:rPr>
          <w:rFonts w:cs="Arial"/>
        </w:rPr>
        <w:fldChar w:fldCharType="separate"/>
      </w:r>
      <w:r w:rsidR="004426B9">
        <w:rPr>
          <w:rFonts w:cs="Arial"/>
          <w:noProof/>
        </w:rPr>
        <w:t>8</w:t>
      </w:r>
      <w:r w:rsidR="009B5D42">
        <w:rPr>
          <w:rFonts w:cs="Arial"/>
        </w:rPr>
        <w:fldChar w:fldCharType="end"/>
      </w:r>
      <w:r w:rsidRPr="008846D7">
        <w:rPr>
          <w:rFonts w:cs="Arial"/>
        </w:rPr>
        <w:t>: Summary of the purpose of each external component</w:t>
      </w:r>
      <w:bookmarkEnd w:id="206"/>
    </w:p>
    <w:tbl>
      <w:tblPr>
        <w:tblStyle w:val="GridTable5Dark"/>
        <w:tblW w:w="0" w:type="auto"/>
        <w:tblLook w:val="04A0" w:firstRow="1" w:lastRow="0" w:firstColumn="1" w:lastColumn="0" w:noHBand="0" w:noVBand="1"/>
      </w:tblPr>
      <w:tblGrid>
        <w:gridCol w:w="2730"/>
        <w:gridCol w:w="6620"/>
      </w:tblGrid>
      <w:tr w:rsidR="0052731F" w:rsidRPr="008846D7" w14:paraId="66A48120" w14:textId="77777777" w:rsidTr="003B28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BD75E46" w14:textId="77777777" w:rsidR="0052731F" w:rsidRPr="008846D7" w:rsidRDefault="0052731F" w:rsidP="0052731F">
            <w:pPr>
              <w:rPr>
                <w:rFonts w:cs="Arial"/>
              </w:rPr>
            </w:pPr>
            <w:r w:rsidRPr="008846D7">
              <w:rPr>
                <w:rFonts w:cs="Arial"/>
              </w:rPr>
              <w:t>Component</w:t>
            </w:r>
          </w:p>
        </w:tc>
        <w:tc>
          <w:tcPr>
            <w:tcW w:w="0" w:type="auto"/>
          </w:tcPr>
          <w:p w14:paraId="3048745B"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64453A1E" w14:textId="77777777" w:rsidTr="003B28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FFAA00F" w14:textId="77777777" w:rsidR="0052731F" w:rsidRPr="008846D7" w:rsidRDefault="0052731F" w:rsidP="0052731F">
            <w:pPr>
              <w:rPr>
                <w:rFonts w:cs="Arial"/>
              </w:rPr>
            </w:pPr>
            <w:r w:rsidRPr="008846D7">
              <w:rPr>
                <w:rFonts w:cs="Arial"/>
              </w:rPr>
              <w:t>Input capacitor(Cin)</w:t>
            </w:r>
          </w:p>
        </w:tc>
        <w:tc>
          <w:tcPr>
            <w:tcW w:w="0" w:type="auto"/>
          </w:tcPr>
          <w:p w14:paraId="5CDB4DD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source impedance</w:t>
            </w:r>
          </w:p>
        </w:tc>
      </w:tr>
      <w:tr w:rsidR="0052731F" w:rsidRPr="008846D7" w14:paraId="79C15D37" w14:textId="77777777" w:rsidTr="003B28B4">
        <w:tc>
          <w:tcPr>
            <w:cnfStyle w:val="001000000000" w:firstRow="0" w:lastRow="0" w:firstColumn="1" w:lastColumn="0" w:oddVBand="0" w:evenVBand="0" w:oddHBand="0" w:evenHBand="0" w:firstRowFirstColumn="0" w:firstRowLastColumn="0" w:lastRowFirstColumn="0" w:lastRowLastColumn="0"/>
            <w:tcW w:w="0" w:type="auto"/>
          </w:tcPr>
          <w:p w14:paraId="4ED38004" w14:textId="77777777" w:rsidR="0052731F" w:rsidRPr="008846D7" w:rsidRDefault="0052731F" w:rsidP="0052731F">
            <w:pPr>
              <w:rPr>
                <w:rFonts w:cs="Arial"/>
              </w:rPr>
            </w:pPr>
            <w:r w:rsidRPr="008846D7">
              <w:rPr>
                <w:rFonts w:cs="Arial"/>
              </w:rPr>
              <w:t>Output capacitor(Cout)</w:t>
            </w:r>
          </w:p>
        </w:tc>
        <w:tc>
          <w:tcPr>
            <w:tcW w:w="0" w:type="auto"/>
          </w:tcPr>
          <w:p w14:paraId="22E3019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stabilize the output voltage and reduce the ripple</w:t>
            </w:r>
          </w:p>
        </w:tc>
      </w:tr>
      <w:tr w:rsidR="0052731F" w:rsidRPr="008846D7" w14:paraId="7460CB67" w14:textId="77777777" w:rsidTr="003B28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A21F2E1" w14:textId="77777777" w:rsidR="0052731F" w:rsidRPr="008846D7" w:rsidRDefault="0052731F" w:rsidP="0052731F">
            <w:pPr>
              <w:rPr>
                <w:rFonts w:cs="Arial"/>
              </w:rPr>
            </w:pPr>
            <w:r w:rsidRPr="008846D7">
              <w:rPr>
                <w:rFonts w:cs="Arial"/>
              </w:rPr>
              <w:t>Inductor</w:t>
            </w:r>
          </w:p>
        </w:tc>
        <w:tc>
          <w:tcPr>
            <w:tcW w:w="0" w:type="auto"/>
          </w:tcPr>
          <w:p w14:paraId="536F6AC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responsible for the safe mode efficiency, provide the correct filtering</w:t>
            </w:r>
          </w:p>
        </w:tc>
      </w:tr>
      <w:tr w:rsidR="0052731F" w:rsidRPr="008846D7" w14:paraId="68D72BBD" w14:textId="77777777" w:rsidTr="003B28B4">
        <w:tc>
          <w:tcPr>
            <w:cnfStyle w:val="001000000000" w:firstRow="0" w:lastRow="0" w:firstColumn="1" w:lastColumn="0" w:oddVBand="0" w:evenVBand="0" w:oddHBand="0" w:evenHBand="0" w:firstRowFirstColumn="0" w:firstRowLastColumn="0" w:lastRowFirstColumn="0" w:lastRowLastColumn="0"/>
            <w:tcW w:w="0" w:type="auto"/>
          </w:tcPr>
          <w:p w14:paraId="40683092" w14:textId="77777777" w:rsidR="0052731F" w:rsidRPr="008846D7" w:rsidRDefault="0052731F" w:rsidP="0052731F">
            <w:pPr>
              <w:rPr>
                <w:rFonts w:cs="Arial"/>
              </w:rPr>
            </w:pPr>
            <w:r w:rsidRPr="008846D7">
              <w:rPr>
                <w:rFonts w:cs="Arial"/>
              </w:rPr>
              <w:t>R1, R2</w:t>
            </w:r>
          </w:p>
        </w:tc>
        <w:tc>
          <w:tcPr>
            <w:tcW w:w="0" w:type="auto"/>
          </w:tcPr>
          <w:p w14:paraId="781C182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form voltage divider to provide the desired output voltage</w:t>
            </w:r>
          </w:p>
        </w:tc>
      </w:tr>
    </w:tbl>
    <w:p w14:paraId="6AE5FD2C" w14:textId="77777777" w:rsidR="0052731F" w:rsidRDefault="0052731F" w:rsidP="00B14DA7"/>
    <w:p w14:paraId="2C5E8B59" w14:textId="7190A62B" w:rsidR="0052731F" w:rsidRDefault="0052731F" w:rsidP="0052731F">
      <w:pPr>
        <w:pStyle w:val="Heading3"/>
      </w:pPr>
      <w:bookmarkStart w:id="207" w:name="_Toc500071668"/>
      <w:r>
        <w:t>Powering the M</w:t>
      </w:r>
      <w:r w:rsidR="003B28B4">
        <w:t>SP</w:t>
      </w:r>
      <w:r>
        <w:t>430 with the TPS54424</w:t>
      </w:r>
      <w:bookmarkEnd w:id="207"/>
    </w:p>
    <w:p w14:paraId="3DDC80BD" w14:textId="6D08F486" w:rsidR="0052731F" w:rsidRDefault="0052731F" w:rsidP="0052731F"/>
    <w:p w14:paraId="758CA570" w14:textId="05372DDE" w:rsidR="003B28B4" w:rsidRPr="008846D7" w:rsidRDefault="0052731F" w:rsidP="0052731F">
      <w:pPr>
        <w:jc w:val="both"/>
        <w:rPr>
          <w:rFonts w:cs="Arial"/>
        </w:rPr>
      </w:pPr>
      <w:r w:rsidRPr="008846D7">
        <w:rPr>
          <w:rFonts w:cs="Arial"/>
        </w:rPr>
        <w:t xml:space="preserve">The TPS </w:t>
      </w:r>
      <w:r w:rsidRPr="008B2726">
        <w:rPr>
          <w:rFonts w:cs="Arial"/>
        </w:rPr>
        <w:t xml:space="preserve">54424 is a </w:t>
      </w:r>
      <w:r w:rsidR="00BD0106" w:rsidRPr="008B2726">
        <w:rPr>
          <w:rFonts w:cs="Arial"/>
        </w:rPr>
        <w:t>17 Volt</w:t>
      </w:r>
      <w:r w:rsidRPr="008B2726">
        <w:rPr>
          <w:rFonts w:cs="Arial"/>
        </w:rPr>
        <w:t xml:space="preserve">, 4 </w:t>
      </w:r>
      <w:r w:rsidRPr="008846D7">
        <w:rPr>
          <w:rFonts w:cs="Arial"/>
        </w:rPr>
        <w:t xml:space="preserve">Ampere synchronous step down (buck) converter that utilize two n-channel MOSFETs, which is the reason why the device is suitable for applications that requires high efficiency power supply with continuous 4 Amperes current. Figure </w:t>
      </w:r>
      <w:r w:rsidR="00822F29">
        <w:rPr>
          <w:rFonts w:cs="Arial"/>
        </w:rPr>
        <w:t xml:space="preserve">8-14 </w:t>
      </w:r>
      <w:r w:rsidRPr="008846D7">
        <w:rPr>
          <w:rFonts w:cs="Arial"/>
        </w:rPr>
        <w:t>shows the efficiency versus output current for 5 volts output voltage regulation. In addition, it has phase lock loop (PLL) connected to the RT/CLK pin that provides synchronization between the switching cycle and to the falling edge of the external system clock.  TPS 54424 is protected against output overvoltage as well as the thermal fault conditions; this feature is taken care of by the power good comparator. Furthermore, it can shut down if the junction temperature is higher than thermal shutdown trip point.</w:t>
      </w:r>
      <w:r w:rsidR="003B28B4">
        <w:rPr>
          <w:rFonts w:cs="Arial"/>
        </w:rPr>
        <w:t xml:space="preserve"> </w:t>
      </w:r>
    </w:p>
    <w:p w14:paraId="0EA2DFD9" w14:textId="77777777" w:rsidR="00D90B81" w:rsidRDefault="0052731F" w:rsidP="00D90B81">
      <w:pPr>
        <w:keepNext/>
        <w:jc w:val="center"/>
      </w:pPr>
      <w:r w:rsidRPr="008846D7">
        <w:rPr>
          <w:rFonts w:cs="Arial"/>
          <w:noProof/>
        </w:rPr>
        <w:drawing>
          <wp:inline distT="0" distB="0" distL="0" distR="0" wp14:anchorId="6566082E" wp14:editId="1A4DEA1F">
            <wp:extent cx="2632363" cy="2057091"/>
            <wp:effectExtent l="0" t="0" r="0" b="635"/>
            <wp:docPr id="180509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srcRect/>
                    <a:stretch>
                      <a:fillRect/>
                    </a:stretch>
                  </pic:blipFill>
                  <pic:spPr bwMode="auto">
                    <a:xfrm>
                      <a:off x="0" y="0"/>
                      <a:ext cx="2648650" cy="2069819"/>
                    </a:xfrm>
                    <a:prstGeom prst="rect">
                      <a:avLst/>
                    </a:prstGeom>
                    <a:noFill/>
                    <a:ln w="9525">
                      <a:noFill/>
                      <a:miter lim="800000"/>
                      <a:headEnd/>
                      <a:tailEnd/>
                    </a:ln>
                  </pic:spPr>
                </pic:pic>
              </a:graphicData>
            </a:graphic>
          </wp:inline>
        </w:drawing>
      </w:r>
    </w:p>
    <w:p w14:paraId="2B0BFC0D" w14:textId="680E7172" w:rsidR="0052731F" w:rsidRPr="008846D7" w:rsidRDefault="00D90B81" w:rsidP="00822F29">
      <w:pPr>
        <w:pStyle w:val="Caption"/>
        <w:jc w:val="center"/>
        <w:rPr>
          <w:rFonts w:cs="Arial"/>
        </w:rPr>
      </w:pPr>
      <w:bookmarkStart w:id="208" w:name="_Toc500071776"/>
      <w:r>
        <w:t xml:space="preserve">Figure </w:t>
      </w:r>
      <w:fldSimple w:instr=" STYLEREF 1 \s ">
        <w:r w:rsidR="004426B9">
          <w:rPr>
            <w:noProof/>
          </w:rPr>
          <w:t>8</w:t>
        </w:r>
      </w:fldSimple>
      <w:r w:rsidR="002729CC">
        <w:noBreakHyphen/>
      </w:r>
      <w:fldSimple w:instr=" SEQ Figure \* ARABIC \s 1 ">
        <w:r w:rsidR="004426B9">
          <w:rPr>
            <w:noProof/>
          </w:rPr>
          <w:t>14</w:t>
        </w:r>
      </w:fldSimple>
      <w:r>
        <w:t xml:space="preserve"> - </w:t>
      </w:r>
      <w:r w:rsidRPr="001D4D3D">
        <w:t>Efficiency vs. output current for 5V output</w:t>
      </w:r>
      <w:bookmarkEnd w:id="208"/>
    </w:p>
    <w:p w14:paraId="24E22942" w14:textId="0C5C98BB" w:rsidR="00BD3376" w:rsidRDefault="0052731F" w:rsidP="00D90B81">
      <w:pPr>
        <w:jc w:val="both"/>
        <w:rPr>
          <w:rFonts w:cs="Arial"/>
        </w:rPr>
      </w:pPr>
      <w:r w:rsidRPr="008846D7">
        <w:rPr>
          <w:rFonts w:cs="Arial"/>
        </w:rPr>
        <w:t xml:space="preserve">TPS 54424 has many features that collaborate to an excellent synchronous voltage regulator with higher efficiency, output overvoltage protection, and power good output monitor for under-voltage and overvoltage. Table </w:t>
      </w:r>
      <w:r w:rsidR="003B28B4">
        <w:rPr>
          <w:rFonts w:cs="Arial"/>
        </w:rPr>
        <w:t>8</w:t>
      </w:r>
      <w:r w:rsidR="00897050">
        <w:rPr>
          <w:rFonts w:cs="Arial"/>
        </w:rPr>
        <w:t>-</w:t>
      </w:r>
      <w:r w:rsidR="00822F29">
        <w:rPr>
          <w:rFonts w:cs="Arial"/>
        </w:rPr>
        <w:t>9</w:t>
      </w:r>
      <w:r w:rsidRPr="008846D7">
        <w:rPr>
          <w:rFonts w:cs="Arial"/>
        </w:rPr>
        <w:t xml:space="preserve"> summarize the f</w:t>
      </w:r>
      <w:r w:rsidR="00822F29">
        <w:rPr>
          <w:rFonts w:cs="Arial"/>
        </w:rPr>
        <w:t>ea</w:t>
      </w:r>
      <w:r w:rsidRPr="008846D7">
        <w:rPr>
          <w:rFonts w:cs="Arial"/>
        </w:rPr>
        <w:t>tures of TPS 54424.</w:t>
      </w:r>
    </w:p>
    <w:p w14:paraId="575BE45F" w14:textId="77777777" w:rsidR="00BD3376" w:rsidRDefault="00BD3376" w:rsidP="00D90B81">
      <w:pPr>
        <w:jc w:val="both"/>
        <w:rPr>
          <w:rFonts w:cs="Arial"/>
        </w:rPr>
      </w:pPr>
    </w:p>
    <w:p w14:paraId="6F984F49" w14:textId="1C6FE44E" w:rsidR="00BD3376" w:rsidRDefault="00BD3376" w:rsidP="00D90B81">
      <w:pPr>
        <w:jc w:val="both"/>
        <w:rPr>
          <w:rFonts w:cs="Arial"/>
        </w:rPr>
      </w:pPr>
    </w:p>
    <w:p w14:paraId="0B96478D" w14:textId="4F9F4CC7" w:rsidR="00BD3376" w:rsidRDefault="00BD3376" w:rsidP="00D90B81">
      <w:pPr>
        <w:jc w:val="both"/>
        <w:rPr>
          <w:rFonts w:cs="Arial"/>
        </w:rPr>
      </w:pPr>
    </w:p>
    <w:p w14:paraId="2D513EEB" w14:textId="543B8E04" w:rsidR="00BD3376" w:rsidRDefault="00BD3376" w:rsidP="00D90B81">
      <w:pPr>
        <w:jc w:val="both"/>
        <w:rPr>
          <w:rFonts w:cs="Arial"/>
        </w:rPr>
      </w:pPr>
    </w:p>
    <w:p w14:paraId="0BC41D00" w14:textId="5D9132EE" w:rsidR="00BD3376" w:rsidRDefault="00BD3376" w:rsidP="00D90B81">
      <w:pPr>
        <w:jc w:val="both"/>
        <w:rPr>
          <w:rFonts w:cs="Arial"/>
        </w:rPr>
      </w:pPr>
    </w:p>
    <w:p w14:paraId="265BB951" w14:textId="77777777" w:rsidR="00BD3376" w:rsidRPr="008846D7" w:rsidRDefault="00BD3376" w:rsidP="00D90B81">
      <w:pPr>
        <w:jc w:val="both"/>
        <w:rPr>
          <w:rFonts w:cs="Arial"/>
        </w:rPr>
      </w:pPr>
    </w:p>
    <w:p w14:paraId="774EBA42" w14:textId="442E9B77" w:rsidR="00D90B81" w:rsidRDefault="00D90B81" w:rsidP="00D90B81">
      <w:pPr>
        <w:pStyle w:val="Caption"/>
        <w:keepNext/>
        <w:jc w:val="center"/>
      </w:pPr>
      <w:bookmarkStart w:id="209" w:name="_Toc500071832"/>
      <w:r>
        <w:lastRenderedPageBreak/>
        <w:t xml:space="preserve">Table </w:t>
      </w:r>
      <w:fldSimple w:instr=" STYLEREF 1 \s ">
        <w:r w:rsidR="004426B9">
          <w:rPr>
            <w:noProof/>
          </w:rPr>
          <w:t>8</w:t>
        </w:r>
      </w:fldSimple>
      <w:r w:rsidR="009B5D42">
        <w:noBreakHyphen/>
      </w:r>
      <w:fldSimple w:instr=" SEQ Table \* ARABIC \s 1 ">
        <w:r w:rsidR="004426B9">
          <w:rPr>
            <w:noProof/>
          </w:rPr>
          <w:t>9</w:t>
        </w:r>
      </w:fldSimple>
      <w:r>
        <w:t xml:space="preserve"> - </w:t>
      </w:r>
      <w:r w:rsidRPr="008D5B19">
        <w:t>Summary of the features of TPS 54424</w:t>
      </w:r>
      <w:bookmarkEnd w:id="209"/>
    </w:p>
    <w:tbl>
      <w:tblPr>
        <w:tblStyle w:val="GridTable5Dark"/>
        <w:tblW w:w="0" w:type="auto"/>
        <w:tblLook w:val="04A0" w:firstRow="1" w:lastRow="0" w:firstColumn="1" w:lastColumn="0" w:noHBand="0" w:noVBand="1"/>
      </w:tblPr>
      <w:tblGrid>
        <w:gridCol w:w="2527"/>
        <w:gridCol w:w="6823"/>
      </w:tblGrid>
      <w:tr w:rsidR="0052731F" w:rsidRPr="008846D7" w14:paraId="4B700C78"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9D596A" w14:textId="77777777" w:rsidR="0052731F" w:rsidRPr="008846D7" w:rsidRDefault="0052731F" w:rsidP="0052731F">
            <w:pPr>
              <w:rPr>
                <w:rFonts w:cs="Arial"/>
                <w:sz w:val="16"/>
                <w:szCs w:val="16"/>
              </w:rPr>
            </w:pPr>
            <w:r w:rsidRPr="008846D7">
              <w:rPr>
                <w:rFonts w:cs="Arial"/>
                <w:sz w:val="16"/>
                <w:szCs w:val="16"/>
              </w:rPr>
              <w:t>Feature</w:t>
            </w:r>
          </w:p>
        </w:tc>
        <w:tc>
          <w:tcPr>
            <w:tcW w:w="0" w:type="auto"/>
          </w:tcPr>
          <w:p w14:paraId="787C164A"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Description</w:t>
            </w:r>
          </w:p>
        </w:tc>
      </w:tr>
      <w:tr w:rsidR="0052731F" w:rsidRPr="008846D7" w14:paraId="68A2740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49B2D8A" w14:textId="77777777" w:rsidR="0052731F" w:rsidRPr="008846D7" w:rsidRDefault="0052731F" w:rsidP="0052731F">
            <w:pPr>
              <w:rPr>
                <w:rFonts w:eastAsia="Times New Roman" w:cs="Arial"/>
                <w:sz w:val="16"/>
                <w:szCs w:val="16"/>
              </w:rPr>
            </w:pPr>
            <w:r w:rsidRPr="008846D7">
              <w:rPr>
                <w:rFonts w:eastAsia="Times New Roman" w:cs="Arial"/>
                <w:sz w:val="16"/>
                <w:szCs w:val="16"/>
              </w:rPr>
              <w:t>Fixed Frequency PWM Control</w:t>
            </w:r>
          </w:p>
          <w:p w14:paraId="702EC7B8" w14:textId="77777777" w:rsidR="0052731F" w:rsidRPr="008846D7" w:rsidRDefault="0052731F" w:rsidP="0052731F">
            <w:pPr>
              <w:rPr>
                <w:rFonts w:cs="Arial"/>
                <w:sz w:val="16"/>
                <w:szCs w:val="16"/>
              </w:rPr>
            </w:pPr>
          </w:p>
        </w:tc>
        <w:tc>
          <w:tcPr>
            <w:tcW w:w="0" w:type="auto"/>
          </w:tcPr>
          <w:p w14:paraId="4DB0CDB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uses an adjustable fixed frequency, peak current mode control.</w:t>
            </w:r>
          </w:p>
          <w:p w14:paraId="12D0A04D"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606F0DC"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B490F86" w14:textId="77777777" w:rsidR="0052731F" w:rsidRPr="008846D7" w:rsidRDefault="0052731F" w:rsidP="0052731F">
            <w:pPr>
              <w:rPr>
                <w:rFonts w:cs="Arial"/>
                <w:sz w:val="16"/>
                <w:szCs w:val="16"/>
              </w:rPr>
            </w:pPr>
            <w:r w:rsidRPr="008846D7">
              <w:rPr>
                <w:rFonts w:cs="Arial"/>
                <w:sz w:val="16"/>
                <w:szCs w:val="16"/>
              </w:rPr>
              <w:t>Continuous Conduction Mode Operation (CCM)</w:t>
            </w:r>
          </w:p>
          <w:p w14:paraId="7CE55441" w14:textId="77777777" w:rsidR="0052731F" w:rsidRPr="008846D7" w:rsidRDefault="0052731F" w:rsidP="0052731F">
            <w:pPr>
              <w:rPr>
                <w:rFonts w:cs="Arial"/>
                <w:sz w:val="16"/>
                <w:szCs w:val="16"/>
              </w:rPr>
            </w:pPr>
          </w:p>
        </w:tc>
        <w:tc>
          <w:tcPr>
            <w:tcW w:w="0" w:type="auto"/>
          </w:tcPr>
          <w:p w14:paraId="04DE33E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As a synchronous buck converter, the device works in CCM</w:t>
            </w:r>
          </w:p>
          <w:p w14:paraId="5B7918B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(Continuous Conduction Mode) under all load conditions.</w:t>
            </w:r>
          </w:p>
          <w:p w14:paraId="4FB6772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4D6A354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52F6E5" w14:textId="77777777" w:rsidR="0052731F" w:rsidRPr="008846D7" w:rsidRDefault="0052731F" w:rsidP="0052731F">
            <w:pPr>
              <w:rPr>
                <w:rFonts w:cs="Arial"/>
                <w:sz w:val="16"/>
                <w:szCs w:val="16"/>
              </w:rPr>
            </w:pPr>
            <w:r w:rsidRPr="008846D7">
              <w:rPr>
                <w:rFonts w:cs="Arial"/>
                <w:sz w:val="16"/>
                <w:szCs w:val="16"/>
              </w:rPr>
              <w:t>VIN Pins and VIN UVLO</w:t>
            </w:r>
          </w:p>
          <w:p w14:paraId="50D69A43" w14:textId="77777777" w:rsidR="0052731F" w:rsidRPr="008846D7" w:rsidRDefault="0052731F" w:rsidP="0052731F">
            <w:pPr>
              <w:rPr>
                <w:rFonts w:cs="Arial"/>
                <w:sz w:val="16"/>
                <w:szCs w:val="16"/>
              </w:rPr>
            </w:pPr>
          </w:p>
        </w:tc>
        <w:tc>
          <w:tcPr>
            <w:tcW w:w="0" w:type="auto"/>
          </w:tcPr>
          <w:p w14:paraId="53E8EBE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is disabled when the VIN pin voltage falls below the internal VIN UVLO threshold. The internal VIN UVLO threshold</w:t>
            </w:r>
          </w:p>
          <w:p w14:paraId="29AF0EE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has a hysteresis of 200 mV.</w:t>
            </w:r>
          </w:p>
          <w:p w14:paraId="3BDAA149"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496A98B9"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E8BA542" w14:textId="77777777" w:rsidR="0052731F" w:rsidRPr="008846D7" w:rsidRDefault="0052731F" w:rsidP="0052731F">
            <w:pPr>
              <w:rPr>
                <w:rFonts w:cs="Arial"/>
                <w:sz w:val="16"/>
                <w:szCs w:val="16"/>
              </w:rPr>
            </w:pPr>
            <w:r w:rsidRPr="008846D7">
              <w:rPr>
                <w:rFonts w:cs="Arial"/>
                <w:sz w:val="16"/>
                <w:szCs w:val="16"/>
              </w:rPr>
              <w:t>Voltage Reference and Adjusting the Output Voltage</w:t>
            </w:r>
          </w:p>
          <w:p w14:paraId="4E4FD075" w14:textId="77777777" w:rsidR="0052731F" w:rsidRPr="008846D7" w:rsidRDefault="0052731F" w:rsidP="0052731F">
            <w:pPr>
              <w:rPr>
                <w:rFonts w:cs="Arial"/>
                <w:sz w:val="16"/>
                <w:szCs w:val="16"/>
              </w:rPr>
            </w:pPr>
          </w:p>
        </w:tc>
        <w:tc>
          <w:tcPr>
            <w:tcW w:w="0" w:type="auto"/>
          </w:tcPr>
          <w:p w14:paraId="66FCFF8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voltage reference system produces a precise ±0.85%, 0.6 V voltage reference over temperature by scaling the output of a temperature stable band gap circuit.</w:t>
            </w:r>
          </w:p>
          <w:p w14:paraId="12E3D4E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3A40191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71DB02" w14:textId="77777777" w:rsidR="0052731F" w:rsidRPr="008846D7" w:rsidRDefault="0052731F" w:rsidP="0052731F">
            <w:pPr>
              <w:rPr>
                <w:rFonts w:cs="Arial"/>
                <w:sz w:val="16"/>
                <w:szCs w:val="16"/>
              </w:rPr>
            </w:pPr>
            <w:r w:rsidRPr="008846D7">
              <w:rPr>
                <w:rFonts w:cs="Arial"/>
                <w:sz w:val="16"/>
                <w:szCs w:val="16"/>
              </w:rPr>
              <w:t>Error Amplifier</w:t>
            </w:r>
          </w:p>
          <w:p w14:paraId="3FEBA17C" w14:textId="77777777" w:rsidR="0052731F" w:rsidRPr="008846D7" w:rsidRDefault="0052731F" w:rsidP="0052731F">
            <w:pPr>
              <w:rPr>
                <w:rFonts w:cs="Arial"/>
                <w:sz w:val="16"/>
                <w:szCs w:val="16"/>
              </w:rPr>
            </w:pPr>
          </w:p>
        </w:tc>
        <w:tc>
          <w:tcPr>
            <w:tcW w:w="0" w:type="auto"/>
          </w:tcPr>
          <w:p w14:paraId="4D9EF00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uses a transconductance error amplifier to compares the FB pin voltage to the lower of the SS/TRK pin voltage or the internal 0.6-V voltage reference.</w:t>
            </w:r>
          </w:p>
          <w:p w14:paraId="656A4E0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FA2BAC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80F6A30" w14:textId="77777777" w:rsidR="0052731F" w:rsidRPr="008846D7" w:rsidRDefault="0052731F" w:rsidP="0052731F">
            <w:pPr>
              <w:rPr>
                <w:rFonts w:cs="Arial"/>
                <w:sz w:val="16"/>
                <w:szCs w:val="16"/>
              </w:rPr>
            </w:pPr>
            <w:r w:rsidRPr="008846D7">
              <w:rPr>
                <w:rFonts w:cs="Arial"/>
                <w:sz w:val="16"/>
                <w:szCs w:val="16"/>
              </w:rPr>
              <w:t>Enable and Adjustable UVLO</w:t>
            </w:r>
          </w:p>
          <w:p w14:paraId="12697D52" w14:textId="77777777" w:rsidR="0052731F" w:rsidRPr="008846D7" w:rsidRDefault="0052731F" w:rsidP="0052731F">
            <w:pPr>
              <w:rPr>
                <w:rFonts w:cs="Arial"/>
                <w:sz w:val="16"/>
                <w:szCs w:val="16"/>
              </w:rPr>
            </w:pPr>
          </w:p>
        </w:tc>
        <w:tc>
          <w:tcPr>
            <w:tcW w:w="0" w:type="auto"/>
          </w:tcPr>
          <w:p w14:paraId="73F96A0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EN pin provides on/off control of the device. Once exceeds its threshold voltage, the device starts operation. when is pulled below the threshold voltage, the regulator stops switching and enters low operating current state.</w:t>
            </w:r>
          </w:p>
          <w:p w14:paraId="4264C9E9"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57F6573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E50512" w14:textId="77777777" w:rsidR="0052731F" w:rsidRPr="008846D7" w:rsidRDefault="0052731F" w:rsidP="0052731F">
            <w:pPr>
              <w:rPr>
                <w:rFonts w:cs="Arial"/>
                <w:sz w:val="16"/>
                <w:szCs w:val="16"/>
              </w:rPr>
            </w:pPr>
            <w:r w:rsidRPr="008846D7">
              <w:rPr>
                <w:rFonts w:cs="Arial"/>
                <w:sz w:val="16"/>
                <w:szCs w:val="16"/>
              </w:rPr>
              <w:t>Soft Start and Tracking</w:t>
            </w:r>
          </w:p>
          <w:p w14:paraId="3D0038AA" w14:textId="77777777" w:rsidR="0052731F" w:rsidRPr="008846D7" w:rsidRDefault="0052731F" w:rsidP="0052731F">
            <w:pPr>
              <w:rPr>
                <w:rFonts w:cs="Arial"/>
                <w:sz w:val="16"/>
                <w:szCs w:val="16"/>
              </w:rPr>
            </w:pPr>
          </w:p>
        </w:tc>
        <w:tc>
          <w:tcPr>
            <w:tcW w:w="0" w:type="auto"/>
          </w:tcPr>
          <w:p w14:paraId="4C8AA34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SS/TRK pin while its voltage is lower than the internal reference to implement soft start. A capacitor on the SS/TRK</w:t>
            </w:r>
          </w:p>
          <w:p w14:paraId="7DA6CC9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pin to ground sets the soft start time. it has an internal pull- up current source of 5 µA that charges the external soft start capacitor.</w:t>
            </w:r>
          </w:p>
          <w:p w14:paraId="0304532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673A8C7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07D5365" w14:textId="77777777" w:rsidR="0052731F" w:rsidRPr="008846D7" w:rsidRDefault="0052731F" w:rsidP="0052731F">
            <w:pPr>
              <w:rPr>
                <w:rFonts w:cs="Arial"/>
                <w:sz w:val="16"/>
                <w:szCs w:val="16"/>
              </w:rPr>
            </w:pPr>
            <w:r w:rsidRPr="008846D7">
              <w:rPr>
                <w:rFonts w:cs="Arial"/>
                <w:sz w:val="16"/>
                <w:szCs w:val="16"/>
              </w:rPr>
              <w:t>Safe Start-up into Pre-Biased Outputs</w:t>
            </w:r>
          </w:p>
          <w:p w14:paraId="02F515D3" w14:textId="77777777" w:rsidR="0052731F" w:rsidRPr="008846D7" w:rsidRDefault="0052731F" w:rsidP="0052731F">
            <w:pPr>
              <w:rPr>
                <w:rFonts w:cs="Arial"/>
                <w:sz w:val="16"/>
                <w:szCs w:val="16"/>
              </w:rPr>
            </w:pPr>
          </w:p>
        </w:tc>
        <w:tc>
          <w:tcPr>
            <w:tcW w:w="0" w:type="auto"/>
          </w:tcPr>
          <w:p w14:paraId="0F52E1B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device has been designed to prevent the low-side MOSFET</w:t>
            </w:r>
          </w:p>
          <w:p w14:paraId="79AB28A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from discharging a pre-biased output during monotonic pre-biased startup.</w:t>
            </w:r>
          </w:p>
          <w:p w14:paraId="3643EF2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12C0B4E4"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2CE277" w14:textId="77777777" w:rsidR="0052731F" w:rsidRPr="008846D7" w:rsidRDefault="0052731F" w:rsidP="0052731F">
            <w:pPr>
              <w:rPr>
                <w:rFonts w:cs="Arial"/>
                <w:sz w:val="16"/>
                <w:szCs w:val="16"/>
              </w:rPr>
            </w:pPr>
            <w:r w:rsidRPr="008846D7">
              <w:rPr>
                <w:rFonts w:cs="Arial"/>
                <w:sz w:val="16"/>
                <w:szCs w:val="16"/>
              </w:rPr>
              <w:t>Power Good</w:t>
            </w:r>
          </w:p>
          <w:p w14:paraId="70F8D282" w14:textId="77777777" w:rsidR="0052731F" w:rsidRPr="008846D7" w:rsidRDefault="0052731F" w:rsidP="0052731F">
            <w:pPr>
              <w:rPr>
                <w:rFonts w:cs="Arial"/>
                <w:sz w:val="16"/>
                <w:szCs w:val="16"/>
              </w:rPr>
            </w:pPr>
          </w:p>
        </w:tc>
        <w:tc>
          <w:tcPr>
            <w:tcW w:w="0" w:type="auto"/>
          </w:tcPr>
          <w:p w14:paraId="14B0B8E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PGOOD pin is an open-drain output requiring an external</w:t>
            </w:r>
          </w:p>
          <w:p w14:paraId="5AB2D43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pull-up resistor to output a high signal. PGOOD is immediately pulled low if VIN falls below its UVLO, or the TPS54424 enters thermal shutdown.</w:t>
            </w:r>
          </w:p>
          <w:p w14:paraId="1984B28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86FD65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5E840E2" w14:textId="77777777" w:rsidR="0052731F" w:rsidRPr="008846D7" w:rsidRDefault="0052731F" w:rsidP="0052731F">
            <w:pPr>
              <w:rPr>
                <w:rFonts w:cs="Arial"/>
                <w:sz w:val="16"/>
                <w:szCs w:val="16"/>
              </w:rPr>
            </w:pPr>
            <w:r w:rsidRPr="008846D7">
              <w:rPr>
                <w:rFonts w:cs="Arial"/>
                <w:sz w:val="16"/>
                <w:szCs w:val="16"/>
              </w:rPr>
              <w:t>Sequencing (SS/TRK)</w:t>
            </w:r>
          </w:p>
          <w:p w14:paraId="3A0DDE77" w14:textId="77777777" w:rsidR="0052731F" w:rsidRPr="008846D7" w:rsidRDefault="0052731F" w:rsidP="0052731F">
            <w:pPr>
              <w:rPr>
                <w:rFonts w:cs="Arial"/>
                <w:sz w:val="16"/>
                <w:szCs w:val="16"/>
              </w:rPr>
            </w:pPr>
          </w:p>
        </w:tc>
        <w:tc>
          <w:tcPr>
            <w:tcW w:w="0" w:type="auto"/>
          </w:tcPr>
          <w:p w14:paraId="411C563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common power supply sequencing methods can be implemented using the SS/TRK, EN and PGOOD pins. can be implemented by sequential method, or ratiometric Sequencing method.</w:t>
            </w:r>
          </w:p>
          <w:p w14:paraId="7723834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4071B79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7FA7FE" w14:textId="77777777" w:rsidR="0052731F" w:rsidRPr="008846D7" w:rsidRDefault="0052731F" w:rsidP="0052731F">
            <w:pPr>
              <w:rPr>
                <w:rFonts w:eastAsia="Times New Roman" w:cs="Arial"/>
                <w:sz w:val="16"/>
                <w:szCs w:val="16"/>
              </w:rPr>
            </w:pPr>
            <w:r w:rsidRPr="008846D7">
              <w:rPr>
                <w:rFonts w:eastAsia="Times New Roman" w:cs="Arial"/>
                <w:sz w:val="16"/>
                <w:szCs w:val="16"/>
              </w:rPr>
              <w:t>Adjustable Switching Frequency (RT Mode)</w:t>
            </w:r>
          </w:p>
          <w:p w14:paraId="6D5C9EED" w14:textId="77777777" w:rsidR="0052731F" w:rsidRPr="008846D7" w:rsidRDefault="0052731F" w:rsidP="0052731F">
            <w:pPr>
              <w:rPr>
                <w:rFonts w:cs="Arial"/>
                <w:sz w:val="16"/>
                <w:szCs w:val="16"/>
              </w:rPr>
            </w:pPr>
          </w:p>
        </w:tc>
        <w:tc>
          <w:tcPr>
            <w:tcW w:w="0" w:type="auto"/>
          </w:tcPr>
          <w:p w14:paraId="1549DA4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switching frequency of the device is adjustable from 200 kHz to 1600 kHz by placing a maximum of 250 k Ω and minimum of 30.1 kΩ respectively.</w:t>
            </w:r>
          </w:p>
          <w:p w14:paraId="4D47396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1FC85B56"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59D559A" w14:textId="77777777" w:rsidR="0052731F" w:rsidRPr="008846D7" w:rsidRDefault="0052731F" w:rsidP="0052731F">
            <w:pPr>
              <w:rPr>
                <w:rFonts w:cs="Arial"/>
                <w:sz w:val="16"/>
                <w:szCs w:val="16"/>
              </w:rPr>
            </w:pPr>
            <w:r w:rsidRPr="008846D7">
              <w:rPr>
                <w:rFonts w:cs="Arial"/>
                <w:sz w:val="16"/>
                <w:szCs w:val="16"/>
              </w:rPr>
              <w:t>Synchronization (CLK Mode)</w:t>
            </w:r>
          </w:p>
          <w:p w14:paraId="5FE9D9CC" w14:textId="77777777" w:rsidR="0052731F" w:rsidRPr="008846D7" w:rsidRDefault="0052731F" w:rsidP="0052731F">
            <w:pPr>
              <w:rPr>
                <w:rFonts w:cs="Arial"/>
                <w:sz w:val="16"/>
                <w:szCs w:val="16"/>
              </w:rPr>
            </w:pPr>
          </w:p>
        </w:tc>
        <w:tc>
          <w:tcPr>
            <w:tcW w:w="0" w:type="auto"/>
          </w:tcPr>
          <w:p w14:paraId="295553A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An internal Phase Locked Loop (PLL) has been implemented to allow synchronization from 200 kHz to 1600 kHz, and to easily switch from RT mode to CLK mode.</w:t>
            </w:r>
          </w:p>
          <w:p w14:paraId="49781B9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0E6E769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64AB09" w14:textId="77777777" w:rsidR="0052731F" w:rsidRPr="008846D7" w:rsidRDefault="0052731F" w:rsidP="0052731F">
            <w:pPr>
              <w:rPr>
                <w:rFonts w:cs="Arial"/>
                <w:sz w:val="16"/>
                <w:szCs w:val="16"/>
              </w:rPr>
            </w:pPr>
            <w:r w:rsidRPr="008846D7">
              <w:rPr>
                <w:rFonts w:cs="Arial"/>
                <w:sz w:val="16"/>
                <w:szCs w:val="16"/>
              </w:rPr>
              <w:t>Bootstrap Voltage and 100% Duty Cycle Operation (BOOT)</w:t>
            </w:r>
          </w:p>
          <w:p w14:paraId="05026C56" w14:textId="77777777" w:rsidR="0052731F" w:rsidRPr="008846D7" w:rsidRDefault="0052731F" w:rsidP="0052731F">
            <w:pPr>
              <w:rPr>
                <w:rFonts w:cs="Arial"/>
                <w:sz w:val="16"/>
                <w:szCs w:val="16"/>
              </w:rPr>
            </w:pPr>
          </w:p>
        </w:tc>
        <w:tc>
          <w:tcPr>
            <w:tcW w:w="0" w:type="auto"/>
          </w:tcPr>
          <w:p w14:paraId="4902E094"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 xml:space="preserve">Uses small capacitor between the BOOT and SW pins as a gate drive. The capacitor is refreshed when low side of the MOSFET is on. </w:t>
            </w:r>
          </w:p>
        </w:tc>
      </w:tr>
      <w:tr w:rsidR="0052731F" w:rsidRPr="008846D7" w14:paraId="23E5F8C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EC85D1E" w14:textId="77777777" w:rsidR="0052731F" w:rsidRPr="008846D7" w:rsidRDefault="0052731F" w:rsidP="0052731F">
            <w:pPr>
              <w:rPr>
                <w:rFonts w:cs="Arial"/>
                <w:sz w:val="16"/>
                <w:szCs w:val="16"/>
              </w:rPr>
            </w:pPr>
            <w:r w:rsidRPr="008846D7">
              <w:rPr>
                <w:rFonts w:cs="Arial"/>
                <w:sz w:val="16"/>
                <w:szCs w:val="16"/>
              </w:rPr>
              <w:t>Output Overvoltage Protection (OVP)</w:t>
            </w:r>
          </w:p>
          <w:p w14:paraId="27A90EB5" w14:textId="77777777" w:rsidR="0052731F" w:rsidRPr="008846D7" w:rsidRDefault="0052731F" w:rsidP="0052731F">
            <w:pPr>
              <w:rPr>
                <w:rFonts w:cs="Arial"/>
                <w:sz w:val="16"/>
                <w:szCs w:val="16"/>
              </w:rPr>
            </w:pPr>
          </w:p>
        </w:tc>
        <w:tc>
          <w:tcPr>
            <w:tcW w:w="0" w:type="auto"/>
          </w:tcPr>
          <w:p w14:paraId="1BA6022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OVP feature minimizes the overshoot by comparing the FB pin voltage to the OVP threshold.</w:t>
            </w:r>
          </w:p>
          <w:p w14:paraId="4AAE830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398BE50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863546" w14:textId="77777777" w:rsidR="0052731F" w:rsidRPr="008846D7" w:rsidRDefault="0052731F" w:rsidP="0052731F">
            <w:pPr>
              <w:rPr>
                <w:rFonts w:cs="Arial"/>
                <w:sz w:val="16"/>
                <w:szCs w:val="16"/>
              </w:rPr>
            </w:pPr>
            <w:r w:rsidRPr="008846D7">
              <w:rPr>
                <w:rFonts w:cs="Arial"/>
                <w:sz w:val="16"/>
                <w:szCs w:val="16"/>
              </w:rPr>
              <w:t>Over current Protection</w:t>
            </w:r>
          </w:p>
          <w:p w14:paraId="5FB69ABD" w14:textId="77777777" w:rsidR="0052731F" w:rsidRPr="008846D7" w:rsidRDefault="0052731F" w:rsidP="0052731F">
            <w:pPr>
              <w:rPr>
                <w:rFonts w:cs="Arial"/>
                <w:sz w:val="16"/>
                <w:szCs w:val="16"/>
              </w:rPr>
            </w:pPr>
          </w:p>
        </w:tc>
        <w:tc>
          <w:tcPr>
            <w:tcW w:w="0" w:type="auto"/>
          </w:tcPr>
          <w:p w14:paraId="7B5B3C7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is protected from over current conditions by cycle-by-cycle current limiting</w:t>
            </w:r>
          </w:p>
          <w:p w14:paraId="762BB270"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on both the high-side MOSFET and the low-side MOSFET.</w:t>
            </w:r>
          </w:p>
          <w:p w14:paraId="056973C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4E4BC55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6DDEC73" w14:textId="77777777" w:rsidR="0052731F" w:rsidRPr="008846D7" w:rsidRDefault="0052731F" w:rsidP="0052731F">
            <w:pPr>
              <w:rPr>
                <w:rFonts w:cs="Arial"/>
                <w:sz w:val="16"/>
                <w:szCs w:val="16"/>
              </w:rPr>
            </w:pPr>
            <w:r w:rsidRPr="008846D7">
              <w:rPr>
                <w:rFonts w:cs="Arial"/>
                <w:sz w:val="16"/>
                <w:szCs w:val="16"/>
              </w:rPr>
              <w:t>High/Low -side MOSFET Over current Protection</w:t>
            </w:r>
          </w:p>
          <w:p w14:paraId="4AC4C660" w14:textId="77777777" w:rsidR="0052731F" w:rsidRPr="008846D7" w:rsidRDefault="0052731F" w:rsidP="0052731F">
            <w:pPr>
              <w:rPr>
                <w:rFonts w:cs="Arial"/>
                <w:sz w:val="16"/>
                <w:szCs w:val="16"/>
              </w:rPr>
            </w:pPr>
          </w:p>
        </w:tc>
        <w:tc>
          <w:tcPr>
            <w:tcW w:w="0" w:type="auto"/>
          </w:tcPr>
          <w:p w14:paraId="79FB3F7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maximum peak switch current through the high-side MOSFET for over current protection is done by limiting the current reference internally, the low-side sourcing current limit prevents current runaway and may also sink current from the load.</w:t>
            </w:r>
          </w:p>
          <w:p w14:paraId="36BEBC5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bl>
    <w:p w14:paraId="4BDEB136" w14:textId="77777777" w:rsidR="0052731F" w:rsidRPr="008846D7" w:rsidRDefault="0052731F" w:rsidP="0052731F">
      <w:pPr>
        <w:jc w:val="both"/>
        <w:rPr>
          <w:rFonts w:cs="Arial"/>
        </w:rPr>
      </w:pPr>
    </w:p>
    <w:p w14:paraId="39414234" w14:textId="4D976814" w:rsidR="0052731F" w:rsidRPr="008846D7" w:rsidRDefault="0052731F" w:rsidP="0052731F">
      <w:pPr>
        <w:jc w:val="both"/>
        <w:rPr>
          <w:rFonts w:cs="Arial"/>
        </w:rPr>
      </w:pPr>
      <w:r w:rsidRPr="008846D7">
        <w:rPr>
          <w:rFonts w:cs="Arial"/>
        </w:rPr>
        <w:t xml:space="preserve">TPS 54424 requires the use of some external components to provide the desired regulated voltage. The components chosen will vary from one design to another, but for our project and as recommended by Texas Instruments WEBENCH® we will choose the following design topology shown in Figure </w:t>
      </w:r>
      <w:r w:rsidR="003B28B4">
        <w:rPr>
          <w:rFonts w:cs="Arial"/>
        </w:rPr>
        <w:t>8</w:t>
      </w:r>
      <w:r w:rsidR="00D90B81">
        <w:rPr>
          <w:rFonts w:cs="Arial"/>
        </w:rPr>
        <w:t>-1</w:t>
      </w:r>
      <w:r w:rsidR="00822F29">
        <w:rPr>
          <w:rFonts w:cs="Arial"/>
        </w:rPr>
        <w:t>5</w:t>
      </w:r>
      <w:r w:rsidRPr="008846D7">
        <w:rPr>
          <w:rFonts w:cs="Arial"/>
        </w:rPr>
        <w:t xml:space="preserve">. </w:t>
      </w:r>
    </w:p>
    <w:p w14:paraId="179599B6" w14:textId="77777777" w:rsidR="0052731F" w:rsidRPr="008846D7" w:rsidRDefault="0052731F" w:rsidP="0052731F">
      <w:pPr>
        <w:keepNext/>
        <w:rPr>
          <w:rFonts w:cs="Arial"/>
        </w:rPr>
      </w:pPr>
      <w:r w:rsidRPr="008846D7">
        <w:rPr>
          <w:rFonts w:cs="Arial"/>
          <w:noProof/>
        </w:rPr>
        <w:lastRenderedPageBreak/>
        <w:drawing>
          <wp:inline distT="0" distB="0" distL="0" distR="0" wp14:anchorId="4BC21BA6" wp14:editId="70AB8B17">
            <wp:extent cx="5943600" cy="2020824"/>
            <wp:effectExtent l="19050" t="0" r="0" b="0"/>
            <wp:docPr id="180509261" name="Picture 18050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srcRect/>
                    <a:stretch>
                      <a:fillRect/>
                    </a:stretch>
                  </pic:blipFill>
                  <pic:spPr bwMode="auto">
                    <a:xfrm>
                      <a:off x="0" y="0"/>
                      <a:ext cx="5943600" cy="2020824"/>
                    </a:xfrm>
                    <a:prstGeom prst="rect">
                      <a:avLst/>
                    </a:prstGeom>
                    <a:noFill/>
                    <a:ln w="9525">
                      <a:noFill/>
                      <a:miter lim="800000"/>
                      <a:headEnd/>
                      <a:tailEnd/>
                    </a:ln>
                  </pic:spPr>
                </pic:pic>
              </a:graphicData>
            </a:graphic>
          </wp:inline>
        </w:drawing>
      </w:r>
    </w:p>
    <w:p w14:paraId="6136A645" w14:textId="62467ADD" w:rsidR="0052731F" w:rsidRPr="008846D7" w:rsidRDefault="0052731F" w:rsidP="0052731F">
      <w:pPr>
        <w:pStyle w:val="Caption"/>
        <w:jc w:val="center"/>
        <w:rPr>
          <w:rFonts w:cs="Arial"/>
        </w:rPr>
      </w:pPr>
      <w:bookmarkStart w:id="210" w:name="_Toc500071777"/>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15</w:t>
      </w:r>
      <w:r w:rsidR="002729CC">
        <w:rPr>
          <w:rFonts w:cs="Arial"/>
        </w:rPr>
        <w:fldChar w:fldCharType="end"/>
      </w:r>
      <w:r w:rsidRPr="008846D7">
        <w:rPr>
          <w:rFonts w:cs="Arial"/>
        </w:rPr>
        <w:t>: Circuit diagram for TPS54424 adjustable voltage regulator</w:t>
      </w:r>
      <w:bookmarkEnd w:id="210"/>
    </w:p>
    <w:p w14:paraId="08958607" w14:textId="6A64607E" w:rsidR="0052731F" w:rsidRDefault="0052731F" w:rsidP="0052731F">
      <w:pPr>
        <w:jc w:val="both"/>
        <w:rPr>
          <w:rFonts w:cs="Arial"/>
        </w:rPr>
      </w:pPr>
      <w:r w:rsidRPr="008846D7">
        <w:rPr>
          <w:rFonts w:cs="Arial"/>
        </w:rPr>
        <w:t xml:space="preserve">The design shown </w:t>
      </w:r>
      <w:r>
        <w:rPr>
          <w:rFonts w:cs="Arial"/>
        </w:rPr>
        <w:t xml:space="preserve">in Figure </w:t>
      </w:r>
      <w:r w:rsidR="003B28B4">
        <w:rPr>
          <w:rFonts w:cs="Arial"/>
        </w:rPr>
        <w:t>8</w:t>
      </w:r>
      <w:r w:rsidR="00D90B81">
        <w:rPr>
          <w:rFonts w:cs="Arial"/>
        </w:rPr>
        <w:t>-</w:t>
      </w:r>
      <w:r w:rsidR="003B28B4">
        <w:rPr>
          <w:rFonts w:cs="Arial"/>
        </w:rPr>
        <w:t>1</w:t>
      </w:r>
      <w:r w:rsidR="00822F29">
        <w:rPr>
          <w:rFonts w:cs="Arial"/>
        </w:rPr>
        <w:t>5</w:t>
      </w:r>
      <w:r w:rsidR="00D90B81">
        <w:rPr>
          <w:rFonts w:cs="Arial"/>
        </w:rPr>
        <w:t xml:space="preserve"> </w:t>
      </w:r>
      <w:r w:rsidRPr="008846D7">
        <w:rPr>
          <w:rFonts w:cs="Arial"/>
        </w:rPr>
        <w:t>will be the best for our project. This device will provide powe</w:t>
      </w:r>
      <w:r>
        <w:rPr>
          <w:rFonts w:cs="Arial"/>
        </w:rPr>
        <w:t>r to our MSP430. T</w:t>
      </w:r>
      <w:r w:rsidRPr="008846D7">
        <w:rPr>
          <w:rFonts w:cs="Arial"/>
        </w:rPr>
        <w:t>he circuit has external components that will contribute to providing the right output voltage, power, and e</w:t>
      </w:r>
      <w:r>
        <w:rPr>
          <w:rFonts w:cs="Arial"/>
        </w:rPr>
        <w:t>fficiency.</w:t>
      </w:r>
    </w:p>
    <w:p w14:paraId="2D64141F" w14:textId="77777777" w:rsidR="00D90B81" w:rsidRPr="008846D7" w:rsidRDefault="00D90B81" w:rsidP="0052731F">
      <w:pPr>
        <w:jc w:val="both"/>
        <w:rPr>
          <w:rFonts w:cs="Arial"/>
        </w:rPr>
      </w:pPr>
    </w:p>
    <w:p w14:paraId="6B436FAA" w14:textId="3E345B18" w:rsidR="0052731F" w:rsidRDefault="0052731F" w:rsidP="0052731F">
      <w:pPr>
        <w:jc w:val="both"/>
        <w:rPr>
          <w:rFonts w:cs="Arial"/>
        </w:rPr>
      </w:pPr>
      <w:r w:rsidRPr="008846D7">
        <w:rPr>
          <w:rFonts w:cs="Arial"/>
        </w:rPr>
        <w:t>The idea of having an output capacitor is to filter the output ripple generated by the inductor. However, choosing a high ripple inductor will affect the output capacitor selection, which must have a ripple current rating equal or greater than the inductor's ripple current. It is not necessary to exceed the RMS and peak inductor current and saturation current ratings. For the output capacitor, it is very important to consider the output voltage ripple and the way the regulator responds to a large change in the load current. Another reason why we need the output capacitor is to absorb charge until the regulator responds to the load step. TPS 54424 requires an input decoupling capacitor that need to be as close as possible to the integrated circuit. The capacitor must be placed by the VIN pins 2 and 11 for high frequency bypass to reduce the high frequency overshoot and ringing on VIN and SW. In addition, the capacitor's voltage rating must be greater than the maximum input voltage. R</w:t>
      </w:r>
      <w:r w:rsidRPr="008846D7">
        <w:rPr>
          <w:rFonts w:cs="Arial"/>
          <w:sz w:val="16"/>
          <w:szCs w:val="16"/>
        </w:rPr>
        <w:t>FBB</w:t>
      </w:r>
      <w:r w:rsidRPr="008846D7">
        <w:rPr>
          <w:rFonts w:cs="Arial"/>
        </w:rPr>
        <w:t xml:space="preserve"> and R</w:t>
      </w:r>
      <w:r w:rsidRPr="008846D7">
        <w:rPr>
          <w:rFonts w:cs="Arial"/>
          <w:sz w:val="16"/>
          <w:szCs w:val="16"/>
        </w:rPr>
        <w:t>FBT</w:t>
      </w:r>
      <w:r w:rsidRPr="008846D7">
        <w:rPr>
          <w:rFonts w:cs="Arial"/>
        </w:rPr>
        <w:t xml:space="preserve"> form a voltage divider that will be used to provide the desired output voltage using the equation shown below, and provide high accuracy and better voltage regulation under all the operation modes of TPS54424.</w:t>
      </w:r>
    </w:p>
    <w:p w14:paraId="79977F75" w14:textId="77777777" w:rsidR="00D90B81" w:rsidRPr="008846D7" w:rsidRDefault="00D90B81" w:rsidP="0052731F">
      <w:pPr>
        <w:jc w:val="both"/>
        <w:rPr>
          <w:rFonts w:cs="Arial"/>
        </w:rPr>
      </w:pPr>
    </w:p>
    <w:p w14:paraId="151FC4A5" w14:textId="2B5F396B" w:rsidR="0052731F" w:rsidRDefault="004426B9" w:rsidP="0052731F">
      <w:pPr>
        <w:jc w:val="center"/>
        <w:rPr>
          <w:rFonts w:cs="Arial"/>
        </w:rPr>
      </w:pPr>
      <m:oMath>
        <m:sSub>
          <m:sSubPr>
            <m:ctrlPr>
              <w:rPr>
                <w:rFonts w:ascii="Cambria Math" w:hAnsi="Cambria Math" w:cs="Arial"/>
                <w:i/>
              </w:rPr>
            </m:ctrlPr>
          </m:sSubPr>
          <m:e>
            <m:r>
              <w:rPr>
                <w:rFonts w:ascii="Cambria Math" w:hAnsi="Cambria Math" w:cs="Arial"/>
              </w:rPr>
              <m:t>R</m:t>
            </m:r>
          </m:e>
          <m:sub>
            <m:r>
              <w:rPr>
                <w:rFonts w:ascii="Cambria Math" w:hAnsi="Cambria Math" w:cs="Arial"/>
              </w:rPr>
              <m:t>FBT</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FBB</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hAnsi="Cambria Math" w:cs="Arial"/>
          </w:rPr>
          <m:t xml:space="preserve">,  </m:t>
        </m:r>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r>
          <w:rPr>
            <w:rFonts w:ascii="Cambria Math" w:hAnsi="Cambria Math" w:cs="Arial"/>
          </w:rPr>
          <m:t>=0.6 V</m:t>
        </m:r>
      </m:oMath>
      <w:r w:rsidR="0052731F" w:rsidRPr="008846D7">
        <w:rPr>
          <w:rFonts w:cs="Arial"/>
          <w:position w:val="-4"/>
        </w:rPr>
        <w:object w:dxaOrig="180" w:dyaOrig="279" w14:anchorId="45F04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4.25pt" o:ole="">
            <v:imagedata r:id="rId112" o:title=""/>
          </v:shape>
          <o:OLEObject Type="Embed" ProgID="Equation.DSMT4" ShapeID="_x0000_i1025" DrawAspect="Content" ObjectID="_1573889332" r:id="rId113"/>
        </w:object>
      </w:r>
      <w:r w:rsidR="0052731F" w:rsidRPr="008846D7">
        <w:rPr>
          <w:rFonts w:cs="Arial"/>
        </w:rPr>
        <w:t xml:space="preserve"> </w:t>
      </w:r>
    </w:p>
    <w:p w14:paraId="7F2A899F" w14:textId="77777777" w:rsidR="00D90B81" w:rsidRPr="008846D7" w:rsidRDefault="00D90B81" w:rsidP="0052731F">
      <w:pPr>
        <w:jc w:val="center"/>
        <w:rPr>
          <w:rFonts w:cs="Arial"/>
        </w:rPr>
      </w:pPr>
    </w:p>
    <w:p w14:paraId="7EC7B964" w14:textId="3947582F" w:rsidR="0052731F" w:rsidRPr="008846D7" w:rsidRDefault="0052731F" w:rsidP="0052731F">
      <w:pPr>
        <w:jc w:val="both"/>
        <w:rPr>
          <w:rFonts w:cs="Arial"/>
        </w:rPr>
      </w:pPr>
      <w:r w:rsidRPr="008846D7">
        <w:rPr>
          <w:rFonts w:cs="Arial"/>
        </w:rPr>
        <w:t>The soft-start Capacitor is added to determine how much time is needed for the output voltage to reach its nominal value when powered up. This would be helpful when the load requires a controlled voltage slew rate, or when the output capacitance is so large and needs high current to charge the capacitor to the required output voltage level. The external voltage divider R</w:t>
      </w:r>
      <w:r w:rsidRPr="008846D7">
        <w:rPr>
          <w:rFonts w:cs="Arial"/>
          <w:sz w:val="16"/>
          <w:szCs w:val="16"/>
        </w:rPr>
        <w:t>ENT</w:t>
      </w:r>
      <w:r w:rsidRPr="008846D7">
        <w:rPr>
          <w:rFonts w:cs="Arial"/>
        </w:rPr>
        <w:t xml:space="preserve"> and R</w:t>
      </w:r>
      <w:r w:rsidRPr="008846D7">
        <w:rPr>
          <w:rFonts w:cs="Arial"/>
          <w:sz w:val="16"/>
          <w:szCs w:val="16"/>
        </w:rPr>
        <w:t xml:space="preserve">ENB </w:t>
      </w:r>
      <w:r w:rsidRPr="008846D7">
        <w:rPr>
          <w:rFonts w:cs="Arial"/>
        </w:rPr>
        <w:t>are used to</w:t>
      </w:r>
      <w:r w:rsidRPr="008846D7">
        <w:rPr>
          <w:rFonts w:cs="Arial"/>
          <w:sz w:val="16"/>
          <w:szCs w:val="16"/>
        </w:rPr>
        <w:t xml:space="preserve"> </w:t>
      </w:r>
      <w:r w:rsidRPr="008846D7">
        <w:rPr>
          <w:rFonts w:cs="Arial"/>
        </w:rPr>
        <w:t>adjust the under-voltage lockout which is consisted of two thresholds: one when input voltage is rising and the other one when the input voltage is falling. The bootstrap capacitor is connected between BOOST and SW with the addition of a small resistor that will slow down the turn-on of the high-side MOSFET. This would help reduce voltage spikes on SW. This operation must be carefully monitored because it may cause power loss which might reduce efficiency. The PGOOD Pull-up resistor is necessary to pull-up power good signal when FB conditions are met.  Table</w:t>
      </w:r>
      <w:r w:rsidR="00D90B81">
        <w:rPr>
          <w:rFonts w:cs="Arial"/>
        </w:rPr>
        <w:t xml:space="preserve"> </w:t>
      </w:r>
      <w:r w:rsidR="00822F29">
        <w:rPr>
          <w:rFonts w:cs="Arial"/>
        </w:rPr>
        <w:t>8-10</w:t>
      </w:r>
      <w:r w:rsidRPr="00D90B81">
        <w:rPr>
          <w:rFonts w:cs="Arial"/>
        </w:rPr>
        <w:t xml:space="preserve"> </w:t>
      </w:r>
      <w:r w:rsidRPr="008846D7">
        <w:rPr>
          <w:rFonts w:cs="Arial"/>
        </w:rPr>
        <w:t>summarize the purpose of each external component that TPS 54424 requires.</w:t>
      </w:r>
    </w:p>
    <w:p w14:paraId="4F202E28" w14:textId="5D09FF44" w:rsidR="0052731F" w:rsidRPr="008846D7" w:rsidRDefault="0052731F" w:rsidP="0052731F">
      <w:pPr>
        <w:pStyle w:val="Caption"/>
        <w:keepNext/>
        <w:jc w:val="center"/>
        <w:rPr>
          <w:rFonts w:cs="Arial"/>
        </w:rPr>
      </w:pPr>
      <w:bookmarkStart w:id="211" w:name="_Toc500071833"/>
      <w:r w:rsidRPr="008846D7">
        <w:rPr>
          <w:rFonts w:cs="Arial"/>
        </w:rPr>
        <w:lastRenderedPageBreak/>
        <w:t xml:space="preserve">Table </w:t>
      </w:r>
      <w:r w:rsidR="009B5D42">
        <w:rPr>
          <w:rFonts w:cs="Arial"/>
        </w:rPr>
        <w:fldChar w:fldCharType="begin"/>
      </w:r>
      <w:r w:rsidR="009B5D42">
        <w:rPr>
          <w:rFonts w:cs="Arial"/>
        </w:rPr>
        <w:instrText xml:space="preserve"> STYLEREF 1 \s </w:instrText>
      </w:r>
      <w:r w:rsidR="009B5D42">
        <w:rPr>
          <w:rFonts w:cs="Arial"/>
        </w:rPr>
        <w:fldChar w:fldCharType="separate"/>
      </w:r>
      <w:r w:rsidR="004426B9">
        <w:rPr>
          <w:rFonts w:cs="Arial"/>
          <w:noProof/>
        </w:rPr>
        <w:t>8</w:t>
      </w:r>
      <w:r w:rsidR="009B5D42">
        <w:rPr>
          <w:rFonts w:cs="Arial"/>
        </w:rPr>
        <w:fldChar w:fldCharType="end"/>
      </w:r>
      <w:r w:rsidR="009B5D42">
        <w:rPr>
          <w:rFonts w:cs="Arial"/>
        </w:rPr>
        <w:noBreakHyphen/>
      </w:r>
      <w:r w:rsidR="009B5D42">
        <w:rPr>
          <w:rFonts w:cs="Arial"/>
        </w:rPr>
        <w:fldChar w:fldCharType="begin"/>
      </w:r>
      <w:r w:rsidR="009B5D42">
        <w:rPr>
          <w:rFonts w:cs="Arial"/>
        </w:rPr>
        <w:instrText xml:space="preserve"> SEQ Table \* ARABIC \s 1 </w:instrText>
      </w:r>
      <w:r w:rsidR="009B5D42">
        <w:rPr>
          <w:rFonts w:cs="Arial"/>
        </w:rPr>
        <w:fldChar w:fldCharType="separate"/>
      </w:r>
      <w:r w:rsidR="004426B9">
        <w:rPr>
          <w:rFonts w:cs="Arial"/>
          <w:noProof/>
        </w:rPr>
        <w:t>10</w:t>
      </w:r>
      <w:r w:rsidR="009B5D42">
        <w:rPr>
          <w:rFonts w:cs="Arial"/>
        </w:rPr>
        <w:fldChar w:fldCharType="end"/>
      </w:r>
      <w:r w:rsidRPr="008846D7">
        <w:rPr>
          <w:rFonts w:cs="Arial"/>
        </w:rPr>
        <w:t>: Summary of the operation of each external component</w:t>
      </w:r>
      <w:bookmarkEnd w:id="211"/>
    </w:p>
    <w:tbl>
      <w:tblPr>
        <w:tblStyle w:val="GridTable5Dark"/>
        <w:tblW w:w="9812" w:type="dxa"/>
        <w:jc w:val="center"/>
        <w:tblLook w:val="04A0" w:firstRow="1" w:lastRow="0" w:firstColumn="1" w:lastColumn="0" w:noHBand="0" w:noVBand="1"/>
      </w:tblPr>
      <w:tblGrid>
        <w:gridCol w:w="2358"/>
        <w:gridCol w:w="7454"/>
      </w:tblGrid>
      <w:tr w:rsidR="0052731F" w:rsidRPr="008846D7" w14:paraId="03BB2DEB" w14:textId="77777777" w:rsidTr="00822F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097A60D" w14:textId="77777777" w:rsidR="0052731F" w:rsidRPr="008846D7" w:rsidRDefault="0052731F" w:rsidP="0052731F">
            <w:pPr>
              <w:rPr>
                <w:rFonts w:cs="Arial"/>
              </w:rPr>
            </w:pPr>
            <w:r w:rsidRPr="008846D7">
              <w:rPr>
                <w:rFonts w:cs="Arial"/>
              </w:rPr>
              <w:t>Component</w:t>
            </w:r>
          </w:p>
        </w:tc>
        <w:tc>
          <w:tcPr>
            <w:tcW w:w="7454" w:type="dxa"/>
          </w:tcPr>
          <w:p w14:paraId="74C9FB50"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064B8749"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3EDD3B9B" w14:textId="77777777" w:rsidR="0052731F" w:rsidRPr="008846D7" w:rsidRDefault="0052731F" w:rsidP="0052731F">
            <w:pPr>
              <w:rPr>
                <w:rFonts w:cs="Arial"/>
              </w:rPr>
            </w:pPr>
            <w:r w:rsidRPr="008846D7">
              <w:rPr>
                <w:rFonts w:cs="Arial"/>
              </w:rPr>
              <w:t>Output inductor</w:t>
            </w:r>
          </w:p>
        </w:tc>
        <w:tc>
          <w:tcPr>
            <w:tcW w:w="7454" w:type="dxa"/>
          </w:tcPr>
          <w:p w14:paraId="48447BBB" w14:textId="43A4C96B"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 xml:space="preserve">Charge and discharge depending on MSFET </w:t>
            </w:r>
            <w:r w:rsidR="00B561DD" w:rsidRPr="008846D7">
              <w:rPr>
                <w:rFonts w:cs="Arial"/>
              </w:rPr>
              <w:t>condition (</w:t>
            </w:r>
            <w:r w:rsidRPr="008846D7">
              <w:rPr>
                <w:rFonts w:cs="Arial"/>
              </w:rPr>
              <w:t>On or Off).</w:t>
            </w:r>
          </w:p>
        </w:tc>
      </w:tr>
      <w:tr w:rsidR="0052731F" w:rsidRPr="008846D7" w14:paraId="28946131"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1A91A089" w14:textId="77777777" w:rsidR="0052731F" w:rsidRPr="008846D7" w:rsidRDefault="0052731F" w:rsidP="0052731F">
            <w:pPr>
              <w:rPr>
                <w:rFonts w:cs="Arial"/>
              </w:rPr>
            </w:pPr>
            <w:r w:rsidRPr="008846D7">
              <w:rPr>
                <w:rFonts w:cs="Arial"/>
              </w:rPr>
              <w:t>Output Capacitor</w:t>
            </w:r>
          </w:p>
        </w:tc>
        <w:tc>
          <w:tcPr>
            <w:tcW w:w="7454" w:type="dxa"/>
          </w:tcPr>
          <w:p w14:paraId="5FC8774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filter the output ripple generated by the inductor.</w:t>
            </w:r>
          </w:p>
        </w:tc>
      </w:tr>
      <w:tr w:rsidR="0052731F" w:rsidRPr="008846D7" w14:paraId="0DF7CA24"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5F616772" w14:textId="77777777" w:rsidR="0052731F" w:rsidRPr="008846D7" w:rsidRDefault="0052731F" w:rsidP="0052731F">
            <w:pPr>
              <w:rPr>
                <w:rFonts w:cs="Arial"/>
              </w:rPr>
            </w:pPr>
            <w:r w:rsidRPr="008846D7">
              <w:rPr>
                <w:rFonts w:cs="Arial"/>
              </w:rPr>
              <w:t>Input Capacitor</w:t>
            </w:r>
          </w:p>
        </w:tc>
        <w:tc>
          <w:tcPr>
            <w:tcW w:w="7454" w:type="dxa"/>
          </w:tcPr>
          <w:p w14:paraId="36CA67A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high frequency overshoot.</w:t>
            </w:r>
          </w:p>
        </w:tc>
      </w:tr>
      <w:tr w:rsidR="0052731F" w:rsidRPr="008846D7" w14:paraId="68EEBBE3"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76127156" w14:textId="77777777" w:rsidR="0052731F" w:rsidRPr="008846D7" w:rsidRDefault="0052731F" w:rsidP="0052731F">
            <w:pPr>
              <w:rPr>
                <w:rFonts w:cs="Arial"/>
              </w:rPr>
            </w:pPr>
            <w:r w:rsidRPr="008846D7">
              <w:rPr>
                <w:rFonts w:cs="Arial"/>
              </w:rPr>
              <w:t xml:space="preserve"> R</w:t>
            </w:r>
            <w:r w:rsidRPr="008846D7">
              <w:rPr>
                <w:rFonts w:cs="Arial"/>
                <w:sz w:val="16"/>
                <w:szCs w:val="16"/>
              </w:rPr>
              <w:t>FBB</w:t>
            </w:r>
            <w:r w:rsidRPr="008846D7">
              <w:rPr>
                <w:rFonts w:cs="Arial"/>
              </w:rPr>
              <w:t xml:space="preserve"> and R</w:t>
            </w:r>
            <w:r w:rsidRPr="008846D7">
              <w:rPr>
                <w:rFonts w:cs="Arial"/>
                <w:sz w:val="16"/>
                <w:szCs w:val="16"/>
              </w:rPr>
              <w:t>FBT</w:t>
            </w:r>
          </w:p>
        </w:tc>
        <w:tc>
          <w:tcPr>
            <w:tcW w:w="7454" w:type="dxa"/>
          </w:tcPr>
          <w:p w14:paraId="3C92DB2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They form voltage divider that will be used to provide the desired output voltage.</w:t>
            </w:r>
          </w:p>
        </w:tc>
      </w:tr>
      <w:tr w:rsidR="0052731F" w:rsidRPr="008846D7" w14:paraId="5325DD2D"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9AAE74E" w14:textId="77777777" w:rsidR="0052731F" w:rsidRPr="008846D7" w:rsidRDefault="0052731F" w:rsidP="0052731F">
            <w:pPr>
              <w:rPr>
                <w:rFonts w:cs="Arial"/>
              </w:rPr>
            </w:pPr>
            <w:r w:rsidRPr="008846D7">
              <w:rPr>
                <w:rFonts w:cs="Arial"/>
              </w:rPr>
              <w:t>Soft-start Capacitor</w:t>
            </w:r>
          </w:p>
        </w:tc>
        <w:tc>
          <w:tcPr>
            <w:tcW w:w="7454" w:type="dxa"/>
          </w:tcPr>
          <w:p w14:paraId="1C786E2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Helpful when the load requires a controlled voltage slew rate, or when the output capacitance is so large and needs high current to charge the capacitor required output voltage level.</w:t>
            </w:r>
          </w:p>
        </w:tc>
      </w:tr>
      <w:tr w:rsidR="0052731F" w:rsidRPr="008846D7" w14:paraId="5AE1FEE6"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6EA2E47B" w14:textId="77777777" w:rsidR="0052731F" w:rsidRPr="008846D7" w:rsidRDefault="0052731F" w:rsidP="0052731F">
            <w:pPr>
              <w:rPr>
                <w:rFonts w:cs="Arial"/>
              </w:rPr>
            </w:pPr>
            <w:r w:rsidRPr="008846D7">
              <w:rPr>
                <w:rFonts w:cs="Arial"/>
              </w:rPr>
              <w:t>R</w:t>
            </w:r>
            <w:r w:rsidRPr="008846D7">
              <w:rPr>
                <w:rFonts w:cs="Arial"/>
                <w:sz w:val="16"/>
                <w:szCs w:val="16"/>
              </w:rPr>
              <w:t>ENT</w:t>
            </w:r>
            <w:r w:rsidRPr="008846D7">
              <w:rPr>
                <w:rFonts w:cs="Arial"/>
              </w:rPr>
              <w:t xml:space="preserve"> and R</w:t>
            </w:r>
            <w:r w:rsidRPr="008846D7">
              <w:rPr>
                <w:rFonts w:cs="Arial"/>
                <w:sz w:val="16"/>
                <w:szCs w:val="16"/>
              </w:rPr>
              <w:t>ENB</w:t>
            </w:r>
          </w:p>
        </w:tc>
        <w:tc>
          <w:tcPr>
            <w:tcW w:w="7454" w:type="dxa"/>
          </w:tcPr>
          <w:p w14:paraId="7A243A6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w:t>
            </w:r>
            <w:r w:rsidRPr="008846D7">
              <w:rPr>
                <w:rFonts w:cs="Arial"/>
                <w:sz w:val="16"/>
                <w:szCs w:val="16"/>
              </w:rPr>
              <w:t xml:space="preserve"> </w:t>
            </w:r>
            <w:r w:rsidRPr="008846D7">
              <w:rPr>
                <w:rFonts w:cs="Arial"/>
              </w:rPr>
              <w:t>adjust the under-voltage lockout which is consisted of two thresholds.</w:t>
            </w:r>
          </w:p>
        </w:tc>
      </w:tr>
      <w:tr w:rsidR="0052731F" w:rsidRPr="008846D7" w14:paraId="0C9838A0"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AFCAA47" w14:textId="77777777" w:rsidR="0052731F" w:rsidRPr="008846D7" w:rsidRDefault="0052731F" w:rsidP="0052731F">
            <w:pPr>
              <w:rPr>
                <w:rFonts w:cs="Arial"/>
              </w:rPr>
            </w:pPr>
            <w:r w:rsidRPr="008846D7">
              <w:rPr>
                <w:rFonts w:cs="Arial"/>
              </w:rPr>
              <w:t>Bootstrap Capacitor</w:t>
            </w:r>
          </w:p>
        </w:tc>
        <w:tc>
          <w:tcPr>
            <w:tcW w:w="7454" w:type="dxa"/>
          </w:tcPr>
          <w:p w14:paraId="3A1D2EC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Will slow down the turn on of the high-side MOSFET.</w:t>
            </w:r>
          </w:p>
        </w:tc>
      </w:tr>
      <w:tr w:rsidR="0052731F" w:rsidRPr="008846D7" w14:paraId="78B225EE"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46C10BAB" w14:textId="77777777" w:rsidR="0052731F" w:rsidRPr="008846D7" w:rsidRDefault="0052731F" w:rsidP="0052731F">
            <w:pPr>
              <w:rPr>
                <w:rFonts w:cs="Arial"/>
              </w:rPr>
            </w:pPr>
            <w:r w:rsidRPr="008846D7">
              <w:rPr>
                <w:rFonts w:cs="Arial"/>
              </w:rPr>
              <w:t>GOOD Pull-up Resistor</w:t>
            </w:r>
          </w:p>
        </w:tc>
        <w:tc>
          <w:tcPr>
            <w:tcW w:w="7454" w:type="dxa"/>
          </w:tcPr>
          <w:p w14:paraId="76E98C2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 xml:space="preserve">To pull-up power good signal when FB conditions are met.    </w:t>
            </w:r>
          </w:p>
        </w:tc>
      </w:tr>
    </w:tbl>
    <w:p w14:paraId="0B99B6B6" w14:textId="2F4E66D7" w:rsidR="0052731F" w:rsidRDefault="0052731F" w:rsidP="0052731F"/>
    <w:p w14:paraId="6DCC0A10" w14:textId="46C2CB18" w:rsidR="00D90B81" w:rsidRDefault="00D90B81" w:rsidP="00D90B81">
      <w:pPr>
        <w:pStyle w:val="Heading2"/>
      </w:pPr>
      <w:bookmarkStart w:id="212" w:name="_Toc500071669"/>
      <w:r>
        <w:t>Higher Efficiency Regulators</w:t>
      </w:r>
      <w:bookmarkEnd w:id="212"/>
    </w:p>
    <w:p w14:paraId="39F6402B" w14:textId="365C7422" w:rsidR="00D90B81" w:rsidRDefault="00D90B81" w:rsidP="00D90B81"/>
    <w:p w14:paraId="13E01CB4" w14:textId="5848E071" w:rsidR="00D90B81" w:rsidRDefault="00D90B81" w:rsidP="00D90B81">
      <w:r>
        <w:t>The following regulators described in this section are optimized for maximum efficiency. They come at a more expensive cost and larger footprint, but may be worth the investment. The following sub-sections describe some of these regulators and how they would fit into our design</w:t>
      </w:r>
    </w:p>
    <w:p w14:paraId="7ED73DA3" w14:textId="4A3163A8" w:rsidR="00D90B81" w:rsidRDefault="00D90B81" w:rsidP="00D90B81"/>
    <w:p w14:paraId="63C909A2" w14:textId="1B9574EE" w:rsidR="00D90B81" w:rsidRDefault="00D90B81" w:rsidP="00D90B81">
      <w:pPr>
        <w:pStyle w:val="Heading3"/>
      </w:pPr>
      <w:bookmarkStart w:id="213" w:name="_Toc500071670"/>
      <w:r w:rsidRPr="00D90B81">
        <w:t>LM 5175</w:t>
      </w:r>
      <w:bookmarkEnd w:id="213"/>
    </w:p>
    <w:p w14:paraId="4FB397AA" w14:textId="39F7CB36" w:rsidR="00D90B81" w:rsidRDefault="00D90B81" w:rsidP="00D90B81"/>
    <w:p w14:paraId="5F6B98FF" w14:textId="43F5C761" w:rsidR="00D90B81" w:rsidRPr="008846D7" w:rsidRDefault="00D90B81" w:rsidP="00D90B81">
      <w:pPr>
        <w:jc w:val="both"/>
        <w:rPr>
          <w:rFonts w:cs="Arial"/>
        </w:rPr>
      </w:pPr>
      <w:r w:rsidRPr="008846D7">
        <w:rPr>
          <w:rFonts w:cs="Arial"/>
        </w:rPr>
        <w:t xml:space="preserve">The LM5175 is a synchronous four-switch buck-boost DC/DC controller capable of regulating an output voltage above or below the input voltage. It operates over a range of 3.5V to 42V, and employs current-mode control both in buck and boost modes of operation for load and line regulation. The switching frequency is programmed by an external resistor and can be synchronized to an external clock signal. Figure </w:t>
      </w:r>
      <w:r w:rsidR="003B28B4">
        <w:rPr>
          <w:rFonts w:cs="Arial"/>
        </w:rPr>
        <w:t>8-1</w:t>
      </w:r>
      <w:r w:rsidR="00047385">
        <w:rPr>
          <w:rFonts w:cs="Arial"/>
        </w:rPr>
        <w:t>6</w:t>
      </w:r>
      <w:r w:rsidRPr="008846D7">
        <w:rPr>
          <w:rFonts w:cs="Arial"/>
        </w:rPr>
        <w:t xml:space="preserve"> shows the proposed circuit schematic that would be used. The schematic was optimized to deliver the necessary voltage and current for our Raspberry Pi. The LM5175 offers an adjustable current limit, which is helpful for us if the camera onboard the Raspberry Pi peaks the current intake above the expected 2.5 A max value. The chip can handle the peak without suffering any serious damage. Table </w:t>
      </w:r>
      <w:r w:rsidR="00822F29">
        <w:rPr>
          <w:rFonts w:cs="Arial"/>
        </w:rPr>
        <w:t>8-11</w:t>
      </w:r>
      <w:r w:rsidRPr="008846D7">
        <w:rPr>
          <w:rFonts w:cs="Arial"/>
        </w:rPr>
        <w:t xml:space="preserve"> shows the specifications of the LM 5175 along with the other higher-efficient regulators.</w:t>
      </w:r>
    </w:p>
    <w:p w14:paraId="12ABB727" w14:textId="77777777" w:rsidR="00D90B81" w:rsidRDefault="00D90B81" w:rsidP="00D90B81">
      <w:pPr>
        <w:keepNext/>
        <w:jc w:val="center"/>
      </w:pPr>
      <w:r w:rsidRPr="008846D7">
        <w:rPr>
          <w:rFonts w:cs="Arial"/>
          <w:noProof/>
        </w:rPr>
        <w:lastRenderedPageBreak/>
        <w:drawing>
          <wp:inline distT="0" distB="0" distL="0" distR="0" wp14:anchorId="6AE28FE1" wp14:editId="10B69E81">
            <wp:extent cx="5943600" cy="2526030"/>
            <wp:effectExtent l="0" t="0" r="0" b="7620"/>
            <wp:docPr id="180509264" name="Picture 18050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bench_schematic_5164752_17_LM517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2526030"/>
                    </a:xfrm>
                    <a:prstGeom prst="rect">
                      <a:avLst/>
                    </a:prstGeom>
                  </pic:spPr>
                </pic:pic>
              </a:graphicData>
            </a:graphic>
          </wp:inline>
        </w:drawing>
      </w:r>
    </w:p>
    <w:p w14:paraId="3DD95A89" w14:textId="22DD144E" w:rsidR="00D90B81" w:rsidRPr="008846D7" w:rsidRDefault="00D90B81" w:rsidP="00D90B81">
      <w:pPr>
        <w:pStyle w:val="Caption"/>
        <w:jc w:val="center"/>
        <w:rPr>
          <w:rFonts w:cs="Arial"/>
        </w:rPr>
      </w:pPr>
      <w:bookmarkStart w:id="214" w:name="_Toc500071778"/>
      <w:r>
        <w:t xml:space="preserve">Figure </w:t>
      </w:r>
      <w:fldSimple w:instr=" STYLEREF 1 \s ">
        <w:r w:rsidR="004426B9">
          <w:rPr>
            <w:noProof/>
          </w:rPr>
          <w:t>8</w:t>
        </w:r>
      </w:fldSimple>
      <w:r w:rsidR="002729CC">
        <w:noBreakHyphen/>
      </w:r>
      <w:fldSimple w:instr=" SEQ Figure \* ARABIC \s 1 ">
        <w:r w:rsidR="004426B9">
          <w:rPr>
            <w:noProof/>
          </w:rPr>
          <w:t>16</w:t>
        </w:r>
      </w:fldSimple>
      <w:r>
        <w:t xml:space="preserve"> - </w:t>
      </w:r>
      <w:r w:rsidRPr="00741367">
        <w:t>WEBENCH® schematic of the LM5175</w:t>
      </w:r>
      <w:bookmarkEnd w:id="214"/>
    </w:p>
    <w:p w14:paraId="70943A4B" w14:textId="1A3E44FC" w:rsidR="00F174D3" w:rsidRDefault="00F174D3" w:rsidP="00F174D3">
      <w:pPr>
        <w:jc w:val="both"/>
        <w:rPr>
          <w:rFonts w:cs="Arial"/>
        </w:rPr>
      </w:pPr>
      <w:r w:rsidRPr="008846D7">
        <w:rPr>
          <w:rFonts w:cs="Arial"/>
        </w:rPr>
        <w:t xml:space="preserve">Figure </w:t>
      </w:r>
      <w:r>
        <w:rPr>
          <w:rFonts w:cs="Arial"/>
        </w:rPr>
        <w:t>8-</w:t>
      </w:r>
      <w:r w:rsidR="00BD3376">
        <w:rPr>
          <w:rFonts w:cs="Arial"/>
        </w:rPr>
        <w:t>19</w:t>
      </w:r>
      <w:r>
        <w:rPr>
          <w:rFonts w:cs="Arial"/>
        </w:rPr>
        <w:t xml:space="preserve"> </w:t>
      </w:r>
      <w:r w:rsidRPr="008846D7">
        <w:rPr>
          <w:rFonts w:cs="Arial"/>
        </w:rPr>
        <w:t xml:space="preserve">shows how efficient this circuit arrangement is at varying output currents, with decreasing efficiency as output increases as well as at what input voltage the efficiency is. Since the LM5175 is meant to feed our Raspberry Pi, which will be used the most of any major component of our project, we must make sure it is properly supplied the voltage and current it needs without any problems occurring. Due to the camera boarded onto the Raspberry Pi, this regulator was chosen as the best optimized chip for our design. The LM5176 however, is an even more efficient optimization but at a higher BOM cost and bigger footprint. </w:t>
      </w:r>
    </w:p>
    <w:p w14:paraId="018D4FE7" w14:textId="77777777" w:rsidR="00F174D3" w:rsidRPr="008846D7" w:rsidRDefault="00F174D3" w:rsidP="00F174D3">
      <w:pPr>
        <w:jc w:val="both"/>
        <w:rPr>
          <w:rFonts w:cs="Arial"/>
        </w:rPr>
      </w:pPr>
    </w:p>
    <w:p w14:paraId="253EFFC0" w14:textId="77777777" w:rsidR="00F174D3" w:rsidRPr="008846D7" w:rsidRDefault="00F174D3" w:rsidP="00F174D3">
      <w:pPr>
        <w:jc w:val="both"/>
        <w:rPr>
          <w:rFonts w:cs="Arial"/>
        </w:rPr>
      </w:pPr>
      <w:r w:rsidRPr="008846D7">
        <w:rPr>
          <w:rFonts w:cs="Arial"/>
        </w:rPr>
        <w:t>Depending on possible requirements that might arise for the Raspberry Pi, this regulator may or may not be used. Previously the Raspberry Pi was only going to need 2 A, but due to the camera we now needed 2.5 A. If more major components are necessary and must be connected to the Raspberry Pi we will have to change our design further to account for any increase in voltage or current requirements. The LM 5175 and LM 5176 are both usable regulators, but emphasis is given to the LM 5176 due to it being the more efficient choice.</w:t>
      </w:r>
    </w:p>
    <w:p w14:paraId="69EC22EA" w14:textId="77777777" w:rsidR="00F174D3" w:rsidRPr="008846D7" w:rsidRDefault="00F174D3" w:rsidP="00D90B81">
      <w:pPr>
        <w:jc w:val="center"/>
        <w:rPr>
          <w:rFonts w:cs="Arial"/>
        </w:rPr>
      </w:pPr>
    </w:p>
    <w:p w14:paraId="60C81C22" w14:textId="77777777" w:rsidR="00B6314A" w:rsidRDefault="00D90B81" w:rsidP="00D90B81">
      <w:pPr>
        <w:jc w:val="both"/>
        <w:rPr>
          <w:rFonts w:cs="Arial"/>
        </w:rPr>
      </w:pPr>
      <w:r w:rsidRPr="008846D7">
        <w:rPr>
          <w:rFonts w:cs="Arial"/>
        </w:rPr>
        <w:t>We will be using this regulator to regulate an input voltage to output 5 volts and 2.5 amps that will feed our Raspberry Pi 3 Model B. This chip was chosen because we are using the WEBENCH</w:t>
      </w:r>
      <w:r w:rsidRPr="008846D7">
        <w:rPr>
          <w:rFonts w:cs="Arial"/>
          <w:vertAlign w:val="superscript"/>
        </w:rPr>
        <w:t>®</w:t>
      </w:r>
      <w:r w:rsidRPr="008846D7">
        <w:rPr>
          <w:rFonts w:cs="Arial"/>
        </w:rPr>
        <w:t xml:space="preserve"> Design Center from TI to design our power supply regulator, and this chip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optimization to feed our Raspberry Pi, with an estimated total cost of $6.33, a footprint size of 558 mm</w:t>
      </w:r>
      <w:r w:rsidRPr="008846D7">
        <w:rPr>
          <w:rFonts w:cs="Arial"/>
          <w:vertAlign w:val="superscript"/>
        </w:rPr>
        <w:t>2</w:t>
      </w:r>
      <w:r w:rsidRPr="008846D7">
        <w:rPr>
          <w:rFonts w:cs="Arial"/>
        </w:rPr>
        <w:t xml:space="preserve">, and an efficiency of 94%. </w:t>
      </w:r>
    </w:p>
    <w:p w14:paraId="3D23D73C" w14:textId="74E9AC7D" w:rsidR="00B6314A" w:rsidRDefault="00B6314A" w:rsidP="00D90B81">
      <w:pPr>
        <w:jc w:val="both"/>
        <w:rPr>
          <w:rFonts w:cs="Arial"/>
        </w:rPr>
      </w:pPr>
    </w:p>
    <w:p w14:paraId="0F151A95" w14:textId="165E7BA1" w:rsidR="00B6314A" w:rsidRDefault="00B6314A" w:rsidP="00B6314A">
      <w:pPr>
        <w:jc w:val="both"/>
      </w:pPr>
      <w:r>
        <w:t>Looking at Figure 8-1</w:t>
      </w:r>
      <w:r w:rsidR="00047385">
        <w:t>7</w:t>
      </w:r>
      <w:r>
        <w:t>, we can see that the duty cycle does not change as output current increases. This is true for all voltage levels shown as well. From Figure 8-1</w:t>
      </w:r>
      <w:r w:rsidR="00047385">
        <w:t>9</w:t>
      </w:r>
      <w:r>
        <w:t xml:space="preserve">, we notice that our efficiency seriously drops as we increase our current consumption at varying levels of input voltage. For this voltage regulator, we will be using the 5V input and may be consuming an average of 2 amps or more, which will put us around an estimated 95.5%. If we have to switch over to the 12V input due to any reasons our efficiency will </w:t>
      </w:r>
      <w:r>
        <w:lastRenderedPageBreak/>
        <w:t>drop to around 95%, which is still relatively efficient. And for our output power it looks like it will be a linear slope depending on the current, as shown in Figure 8-1</w:t>
      </w:r>
      <w:r w:rsidR="00047385">
        <w:t>8</w:t>
      </w:r>
      <w:r>
        <w:t>. We are checking the output power to also make sure we don’t heat up our component too much and affect efficiency of this component and others in our design.</w:t>
      </w:r>
    </w:p>
    <w:p w14:paraId="7981E3D0" w14:textId="109B76E0" w:rsidR="00B6314A" w:rsidRDefault="00B6314A" w:rsidP="00B6314A">
      <w:pPr>
        <w:jc w:val="both"/>
      </w:pPr>
    </w:p>
    <w:p w14:paraId="14D41E1A" w14:textId="77777777" w:rsidR="00B6314A" w:rsidRDefault="00B6314A" w:rsidP="00B6314A">
      <w:pPr>
        <w:keepNext/>
        <w:jc w:val="center"/>
      </w:pPr>
      <w:r>
        <w:rPr>
          <w:noProof/>
        </w:rPr>
        <w:drawing>
          <wp:inline distT="0" distB="0" distL="0" distR="0" wp14:anchorId="3163CD34" wp14:editId="5CC408C0">
            <wp:extent cx="2919046" cy="35636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M5175 Duty Cycle Chart.JPG"/>
                    <pic:cNvPicPr/>
                  </pic:nvPicPr>
                  <pic:blipFill>
                    <a:blip r:embed="rId115">
                      <a:extLst>
                        <a:ext uri="{28A0092B-C50C-407E-A947-70E740481C1C}">
                          <a14:useLocalDpi xmlns:a14="http://schemas.microsoft.com/office/drawing/2010/main" val="0"/>
                        </a:ext>
                      </a:extLst>
                    </a:blip>
                    <a:stretch>
                      <a:fillRect/>
                    </a:stretch>
                  </pic:blipFill>
                  <pic:spPr>
                    <a:xfrm>
                      <a:off x="0" y="0"/>
                      <a:ext cx="2926316" cy="3572575"/>
                    </a:xfrm>
                    <a:prstGeom prst="rect">
                      <a:avLst/>
                    </a:prstGeom>
                  </pic:spPr>
                </pic:pic>
              </a:graphicData>
            </a:graphic>
          </wp:inline>
        </w:drawing>
      </w:r>
    </w:p>
    <w:p w14:paraId="372C3B21" w14:textId="2E593407" w:rsidR="00B6314A" w:rsidRDefault="00B6314A" w:rsidP="00B6314A">
      <w:pPr>
        <w:pStyle w:val="Caption"/>
        <w:jc w:val="center"/>
      </w:pPr>
      <w:bookmarkStart w:id="215" w:name="_Toc500071779"/>
      <w:r>
        <w:t xml:space="preserve">Figure </w:t>
      </w:r>
      <w:fldSimple w:instr=" STYLEREF 1 \s ">
        <w:r w:rsidR="004426B9">
          <w:rPr>
            <w:noProof/>
          </w:rPr>
          <w:t>8</w:t>
        </w:r>
      </w:fldSimple>
      <w:r w:rsidR="002729CC">
        <w:noBreakHyphen/>
      </w:r>
      <w:fldSimple w:instr=" SEQ Figure \* ARABIC \s 1 ">
        <w:r w:rsidR="004426B9">
          <w:rPr>
            <w:noProof/>
          </w:rPr>
          <w:t>17</w:t>
        </w:r>
      </w:fldSimple>
      <w:r>
        <w:t xml:space="preserve"> - </w:t>
      </w:r>
      <w:r w:rsidRPr="00741C09">
        <w:t>LM5175 Duty Cycle Chart</w:t>
      </w:r>
      <w:bookmarkEnd w:id="215"/>
    </w:p>
    <w:p w14:paraId="5C7069BB" w14:textId="6E8E00DD" w:rsidR="00B6314A" w:rsidRDefault="00B6314A" w:rsidP="00B6314A">
      <w:pPr>
        <w:jc w:val="center"/>
      </w:pPr>
    </w:p>
    <w:p w14:paraId="34611EFA" w14:textId="77777777" w:rsidR="00B6314A" w:rsidRDefault="00B6314A" w:rsidP="00B6314A">
      <w:pPr>
        <w:keepNext/>
        <w:jc w:val="center"/>
      </w:pPr>
      <w:r>
        <w:rPr>
          <w:noProof/>
        </w:rPr>
        <w:drawing>
          <wp:inline distT="0" distB="0" distL="0" distR="0" wp14:anchorId="468BFF5D" wp14:editId="2B9DB17A">
            <wp:extent cx="2566741" cy="3082636"/>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M5175 Pout Chart.JPG"/>
                    <pic:cNvPicPr/>
                  </pic:nvPicPr>
                  <pic:blipFill>
                    <a:blip r:embed="rId116">
                      <a:extLst>
                        <a:ext uri="{28A0092B-C50C-407E-A947-70E740481C1C}">
                          <a14:useLocalDpi xmlns:a14="http://schemas.microsoft.com/office/drawing/2010/main" val="0"/>
                        </a:ext>
                      </a:extLst>
                    </a:blip>
                    <a:stretch>
                      <a:fillRect/>
                    </a:stretch>
                  </pic:blipFill>
                  <pic:spPr>
                    <a:xfrm>
                      <a:off x="0" y="0"/>
                      <a:ext cx="2583091" cy="3102273"/>
                    </a:xfrm>
                    <a:prstGeom prst="rect">
                      <a:avLst/>
                    </a:prstGeom>
                  </pic:spPr>
                </pic:pic>
              </a:graphicData>
            </a:graphic>
          </wp:inline>
        </w:drawing>
      </w:r>
    </w:p>
    <w:p w14:paraId="6368C664" w14:textId="32A5B924" w:rsidR="00B6314A" w:rsidRDefault="00B6314A" w:rsidP="00047385">
      <w:pPr>
        <w:pStyle w:val="Caption"/>
        <w:jc w:val="center"/>
        <w:rPr>
          <w:rFonts w:cs="Arial"/>
        </w:rPr>
      </w:pPr>
      <w:bookmarkStart w:id="216" w:name="_Toc500071780"/>
      <w:r>
        <w:t xml:space="preserve">Figure </w:t>
      </w:r>
      <w:fldSimple w:instr=" STYLEREF 1 \s ">
        <w:r w:rsidR="004426B9">
          <w:rPr>
            <w:noProof/>
          </w:rPr>
          <w:t>8</w:t>
        </w:r>
      </w:fldSimple>
      <w:r w:rsidR="002729CC">
        <w:noBreakHyphen/>
      </w:r>
      <w:fldSimple w:instr=" SEQ Figure \* ARABIC \s 1 ">
        <w:r w:rsidR="004426B9">
          <w:rPr>
            <w:noProof/>
          </w:rPr>
          <w:t>18</w:t>
        </w:r>
      </w:fldSimple>
      <w:r>
        <w:t xml:space="preserve"> - </w:t>
      </w:r>
      <w:r w:rsidRPr="000E1D11">
        <w:t>LM5175 Pout Chart</w:t>
      </w:r>
      <w:bookmarkEnd w:id="216"/>
    </w:p>
    <w:p w14:paraId="15EEA268"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48EB86C4" wp14:editId="0E9DE71F">
            <wp:extent cx="3070860" cy="3604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M5175 Efficiency Chart.JPG"/>
                    <pic:cNvPicPr/>
                  </pic:nvPicPr>
                  <pic:blipFill>
                    <a:blip r:embed="rId117">
                      <a:extLst>
                        <a:ext uri="{28A0092B-C50C-407E-A947-70E740481C1C}">
                          <a14:useLocalDpi xmlns:a14="http://schemas.microsoft.com/office/drawing/2010/main" val="0"/>
                        </a:ext>
                      </a:extLst>
                    </a:blip>
                    <a:stretch>
                      <a:fillRect/>
                    </a:stretch>
                  </pic:blipFill>
                  <pic:spPr>
                    <a:xfrm>
                      <a:off x="0" y="0"/>
                      <a:ext cx="3070860" cy="3604260"/>
                    </a:xfrm>
                    <a:prstGeom prst="rect">
                      <a:avLst/>
                    </a:prstGeom>
                  </pic:spPr>
                </pic:pic>
              </a:graphicData>
            </a:graphic>
          </wp:inline>
        </w:drawing>
      </w:r>
    </w:p>
    <w:p w14:paraId="7ED92161" w14:textId="2A0F5FF4" w:rsidR="00D90B81" w:rsidRDefault="00D90B81" w:rsidP="00D90B81">
      <w:pPr>
        <w:pStyle w:val="Caption"/>
        <w:jc w:val="center"/>
        <w:rPr>
          <w:rFonts w:cs="Arial"/>
        </w:rPr>
      </w:pPr>
      <w:bookmarkStart w:id="217" w:name="_Toc500071781"/>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19</w:t>
      </w:r>
      <w:r w:rsidR="002729CC">
        <w:rPr>
          <w:rFonts w:cs="Arial"/>
        </w:rPr>
        <w:fldChar w:fldCharType="end"/>
      </w:r>
      <w:r w:rsidRPr="008846D7">
        <w:rPr>
          <w:rFonts w:cs="Arial"/>
        </w:rPr>
        <w:t>: LM5175 Efficiency Chart</w:t>
      </w:r>
      <w:bookmarkEnd w:id="217"/>
    </w:p>
    <w:p w14:paraId="37D5FCC5" w14:textId="77777777" w:rsidR="00D90B81" w:rsidRPr="00D90B81" w:rsidRDefault="00D90B81" w:rsidP="00D90B81"/>
    <w:p w14:paraId="723BAA02" w14:textId="2455FC0B" w:rsidR="00D90B81" w:rsidRDefault="00D90B81" w:rsidP="00D90B81">
      <w:pPr>
        <w:pStyle w:val="Heading3"/>
      </w:pPr>
      <w:bookmarkStart w:id="218" w:name="_Toc500071671"/>
      <w:r w:rsidRPr="00D90B81">
        <w:t>LM 5176</w:t>
      </w:r>
      <w:bookmarkEnd w:id="218"/>
    </w:p>
    <w:p w14:paraId="11B2F31D" w14:textId="70EE975B" w:rsidR="00D90B81" w:rsidRDefault="00D90B81" w:rsidP="00D90B81"/>
    <w:p w14:paraId="0A3739C2" w14:textId="241C89DA" w:rsidR="00D90B81" w:rsidRPr="008846D7" w:rsidRDefault="00D90B81" w:rsidP="00D90B81">
      <w:pPr>
        <w:jc w:val="both"/>
        <w:rPr>
          <w:rFonts w:cs="Arial"/>
        </w:rPr>
      </w:pPr>
      <w:r w:rsidRPr="008846D7">
        <w:rPr>
          <w:rFonts w:cs="Arial"/>
        </w:rPr>
        <w:t xml:space="preserve">The LM5176 is a synchronous four-switch buck-boost DC/DC controller capable of regulating an output voltage above or below the input voltage. It operates over a range of 4.2V to 55V, and employs current-mode control both in buck and boost modes of operation for load and line regulation. The switching frequency is programmed by an external resistor and can be synchronized to an external clock signal. Figure </w:t>
      </w:r>
      <w:r w:rsidR="003B28B4">
        <w:rPr>
          <w:rFonts w:cs="Arial"/>
        </w:rPr>
        <w:t>8</w:t>
      </w:r>
      <w:r w:rsidRPr="00D90B81">
        <w:rPr>
          <w:rFonts w:cs="Arial"/>
        </w:rPr>
        <w:t>-</w:t>
      </w:r>
      <w:r w:rsidR="00BD3376">
        <w:rPr>
          <w:rFonts w:cs="Arial"/>
        </w:rPr>
        <w:t>20</w:t>
      </w:r>
      <w:r w:rsidRPr="00D90B81">
        <w:rPr>
          <w:rFonts w:cs="Arial"/>
        </w:rPr>
        <w:t xml:space="preserve"> </w:t>
      </w:r>
      <w:r w:rsidRPr="008846D7">
        <w:rPr>
          <w:rFonts w:cs="Arial"/>
        </w:rPr>
        <w:t xml:space="preserve">shows the proposed circuit schematic we intend to use for our project, with an LC filter for higher efficiency. The schematic was optimized to deliver the necessary voltage and current for our Raspberry Pi. The LM5176 offers an adjustable current limit, which is helpful for us if the camera onboard the Raspberry Pi peaks the current intake above the expected 2.5 A max value. The chip can handle the peak without suffering any serious damage. Table </w:t>
      </w:r>
      <w:r w:rsidR="003B28B4" w:rsidRPr="003B28B4">
        <w:rPr>
          <w:rFonts w:cs="Arial"/>
        </w:rPr>
        <w:t>8-1</w:t>
      </w:r>
      <w:r w:rsidR="00822F29">
        <w:rPr>
          <w:rFonts w:cs="Arial"/>
        </w:rPr>
        <w:t>1</w:t>
      </w:r>
      <w:r w:rsidRPr="008846D7">
        <w:rPr>
          <w:rFonts w:cs="Arial"/>
        </w:rPr>
        <w:t xml:space="preserve"> shows the specifications of the LM 5176 along with the other higher-efficient regulators, like the LM 5175. The only precaution we must take is that the maximum current allottable for the LM 5176 was not given, but assuming the LM 5175 has a maximum of 20 A allottable we believe the LM 5176 may have a similarly high max current.</w:t>
      </w:r>
    </w:p>
    <w:p w14:paraId="03AF8DEA" w14:textId="77777777" w:rsidR="00D90B81" w:rsidRPr="008846D7" w:rsidRDefault="00D90B81" w:rsidP="00D90B81">
      <w:pPr>
        <w:jc w:val="both"/>
        <w:rPr>
          <w:rFonts w:cs="Arial"/>
        </w:rPr>
      </w:pPr>
    </w:p>
    <w:p w14:paraId="5041F30F" w14:textId="77777777" w:rsidR="00D90B81" w:rsidRDefault="00D90B81" w:rsidP="00D90B81">
      <w:pPr>
        <w:keepNext/>
        <w:jc w:val="center"/>
      </w:pPr>
      <w:r w:rsidRPr="008846D7">
        <w:rPr>
          <w:rFonts w:cs="Arial"/>
          <w:noProof/>
        </w:rPr>
        <w:lastRenderedPageBreak/>
        <w:drawing>
          <wp:inline distT="0" distB="0" distL="0" distR="0" wp14:anchorId="03607AFF" wp14:editId="275B428F">
            <wp:extent cx="5943600" cy="2289810"/>
            <wp:effectExtent l="0" t="0" r="0" b="0"/>
            <wp:docPr id="180509266" name="Picture 18050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ebench_schematic_5164752_22_LM5176 with filter.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2289810"/>
                    </a:xfrm>
                    <a:prstGeom prst="rect">
                      <a:avLst/>
                    </a:prstGeom>
                  </pic:spPr>
                </pic:pic>
              </a:graphicData>
            </a:graphic>
          </wp:inline>
        </w:drawing>
      </w:r>
    </w:p>
    <w:p w14:paraId="0A3085AC" w14:textId="67EA2812" w:rsidR="00D90B81" w:rsidRDefault="00D90B81" w:rsidP="00D90B81">
      <w:pPr>
        <w:pStyle w:val="Caption"/>
        <w:jc w:val="center"/>
      </w:pPr>
      <w:bookmarkStart w:id="219" w:name="_Toc500071782"/>
      <w:r>
        <w:t xml:space="preserve">Figure </w:t>
      </w:r>
      <w:fldSimple w:instr=" STYLEREF 1 \s ">
        <w:r w:rsidR="004426B9">
          <w:rPr>
            <w:noProof/>
          </w:rPr>
          <w:t>8</w:t>
        </w:r>
      </w:fldSimple>
      <w:r w:rsidR="002729CC">
        <w:noBreakHyphen/>
      </w:r>
      <w:fldSimple w:instr=" SEQ Figure \* ARABIC \s 1 ">
        <w:r w:rsidR="004426B9">
          <w:rPr>
            <w:noProof/>
          </w:rPr>
          <w:t>20</w:t>
        </w:r>
      </w:fldSimple>
      <w:r>
        <w:t xml:space="preserve"> - </w:t>
      </w:r>
      <w:r w:rsidRPr="007312C3">
        <w:t>WEBENCH® schematic of the LM5176 with a filter</w:t>
      </w:r>
      <w:bookmarkEnd w:id="219"/>
    </w:p>
    <w:p w14:paraId="3D04A8C3" w14:textId="44B03485" w:rsidR="00F174D3" w:rsidRPr="008846D7" w:rsidRDefault="00F174D3" w:rsidP="00F174D3">
      <w:pPr>
        <w:jc w:val="both"/>
        <w:rPr>
          <w:rFonts w:cs="Arial"/>
        </w:rPr>
      </w:pPr>
      <w:r w:rsidRPr="008846D7">
        <w:rPr>
          <w:rFonts w:cs="Arial"/>
        </w:rPr>
        <w:t>We will be using this regulator to regulate an input voltage to output 5 volts and 2.5 amps that will feed our Raspberry Pi 3 Model B. This regulator was chosen because we are using the WEBENCH</w:t>
      </w:r>
      <w:r w:rsidRPr="008846D7">
        <w:rPr>
          <w:rFonts w:cs="Arial"/>
          <w:vertAlign w:val="superscript"/>
        </w:rPr>
        <w:t>®</w:t>
      </w:r>
      <w:r w:rsidRPr="008846D7">
        <w:rPr>
          <w:rFonts w:cs="Arial"/>
        </w:rPr>
        <w:t xml:space="preserve"> Design Center from TI to design our power supply regulator, and this chip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optimization to feed our Raspberry Pi, with an estimated total cost of $11.77, a footprint size of 1449 mm</w:t>
      </w:r>
      <w:r w:rsidRPr="008846D7">
        <w:rPr>
          <w:rFonts w:cs="Arial"/>
          <w:vertAlign w:val="superscript"/>
        </w:rPr>
        <w:t>2</w:t>
      </w:r>
      <w:r w:rsidRPr="008846D7">
        <w:rPr>
          <w:rFonts w:cs="Arial"/>
        </w:rPr>
        <w:t xml:space="preserve">, and an efficiency of 98%. This regulator can be used to replace the LM5175 option, where this regulator is more efficient with a filter to supply our Raspberry Pi with the voltage and current it needs. Figure </w:t>
      </w:r>
      <w:r>
        <w:rPr>
          <w:rFonts w:cs="Arial"/>
        </w:rPr>
        <w:t>8-2</w:t>
      </w:r>
      <w:r w:rsidR="00BD3376">
        <w:rPr>
          <w:rFonts w:cs="Arial"/>
        </w:rPr>
        <w:t>3</w:t>
      </w:r>
      <w:r w:rsidRPr="008846D7">
        <w:rPr>
          <w:rFonts w:cs="Arial"/>
        </w:rPr>
        <w:t xml:space="preserve"> shows the efficiency of this chip in the designed schematic at varying output currents and at given input voltages. This increase in efficiency comes at a cost of a higher footprint size and a higher BOM cost, compared to the LM5175. If more components need to be connected to the Raspberry Pi and a different voltage or current requirement is needed, we will have to change this design for one that can meet the new requirements. If that change is needed, we will still choose the most optimized form possible. It is favorable not change this design much at this point, but the better option will be chosen regardless. </w:t>
      </w:r>
    </w:p>
    <w:p w14:paraId="6C327229" w14:textId="77777777" w:rsidR="00F174D3" w:rsidRPr="00F174D3" w:rsidRDefault="00F174D3" w:rsidP="00F174D3"/>
    <w:p w14:paraId="66467992" w14:textId="696F2AC4" w:rsidR="00F174D3" w:rsidRDefault="00F174D3" w:rsidP="00F174D3">
      <w:pPr>
        <w:jc w:val="both"/>
      </w:pPr>
      <w:r>
        <w:t>Referring to Figure 8-</w:t>
      </w:r>
      <w:r w:rsidR="00047385">
        <w:t>21</w:t>
      </w:r>
      <w:r>
        <w:t>, we can see that our duty cycle for this component is constant for varying levels of input voltage and not dependent on output current. Interestingly, our efficiency improves as output current consumption increases, as shown in Figure 8-2</w:t>
      </w:r>
      <w:r w:rsidR="00047385">
        <w:t>3</w:t>
      </w:r>
      <w:r>
        <w:t>, reaching around 98% efficiency at 5V input and 97.5% efficiency at 12V input. This is good for us since this voltage regulator will be the one that will most likely be the most used and cause the most power consumption, which will relate to how hot our component will get and affect efficiency of this component and surrounding components. The output power is shown in Figure 8-2</w:t>
      </w:r>
      <w:r w:rsidR="00047385">
        <w:t>2</w:t>
      </w:r>
      <w:r>
        <w:t xml:space="preserve"> and gives a visual of how much expected power we can assume will be consumed as output current requirement rises.</w:t>
      </w:r>
    </w:p>
    <w:p w14:paraId="46D60A17" w14:textId="52AC108C" w:rsidR="00184619" w:rsidRDefault="00184619" w:rsidP="00F174D3">
      <w:pPr>
        <w:jc w:val="both"/>
      </w:pPr>
    </w:p>
    <w:p w14:paraId="7845CF23" w14:textId="794DDBA0" w:rsidR="00F174D3" w:rsidRDefault="00F174D3" w:rsidP="00F174D3"/>
    <w:p w14:paraId="63588EDE" w14:textId="77777777" w:rsidR="00F174D3" w:rsidRDefault="00F174D3" w:rsidP="00F174D3">
      <w:pPr>
        <w:keepNext/>
        <w:jc w:val="center"/>
      </w:pPr>
      <w:r>
        <w:rPr>
          <w:noProof/>
        </w:rPr>
        <w:lastRenderedPageBreak/>
        <w:drawing>
          <wp:inline distT="0" distB="0" distL="0" distR="0" wp14:anchorId="48144D43" wp14:editId="4DE4D7B5">
            <wp:extent cx="3078480" cy="36271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M5176 Duty Cycle Chart.JPG"/>
                    <pic:cNvPicPr/>
                  </pic:nvPicPr>
                  <pic:blipFill>
                    <a:blip r:embed="rId119">
                      <a:extLst>
                        <a:ext uri="{28A0092B-C50C-407E-A947-70E740481C1C}">
                          <a14:useLocalDpi xmlns:a14="http://schemas.microsoft.com/office/drawing/2010/main" val="0"/>
                        </a:ext>
                      </a:extLst>
                    </a:blip>
                    <a:stretch>
                      <a:fillRect/>
                    </a:stretch>
                  </pic:blipFill>
                  <pic:spPr>
                    <a:xfrm>
                      <a:off x="0" y="0"/>
                      <a:ext cx="3078480" cy="3627120"/>
                    </a:xfrm>
                    <a:prstGeom prst="rect">
                      <a:avLst/>
                    </a:prstGeom>
                  </pic:spPr>
                </pic:pic>
              </a:graphicData>
            </a:graphic>
          </wp:inline>
        </w:drawing>
      </w:r>
    </w:p>
    <w:p w14:paraId="3AEF7B51" w14:textId="72E3E252" w:rsidR="00F174D3" w:rsidRDefault="00F174D3" w:rsidP="00F174D3">
      <w:pPr>
        <w:pStyle w:val="Caption"/>
        <w:jc w:val="center"/>
      </w:pPr>
      <w:bookmarkStart w:id="220" w:name="_Toc500071783"/>
      <w:r>
        <w:t xml:space="preserve">Figure </w:t>
      </w:r>
      <w:fldSimple w:instr=" STYLEREF 1 \s ">
        <w:r w:rsidR="004426B9">
          <w:rPr>
            <w:noProof/>
          </w:rPr>
          <w:t>8</w:t>
        </w:r>
      </w:fldSimple>
      <w:r w:rsidR="002729CC">
        <w:noBreakHyphen/>
      </w:r>
      <w:fldSimple w:instr=" SEQ Figure \* ARABIC \s 1 ">
        <w:r w:rsidR="004426B9">
          <w:rPr>
            <w:noProof/>
          </w:rPr>
          <w:t>21</w:t>
        </w:r>
      </w:fldSimple>
      <w:r>
        <w:t xml:space="preserve"> - </w:t>
      </w:r>
      <w:r w:rsidRPr="002F7987">
        <w:t>LM5176 Duty Cycle Chart</w:t>
      </w:r>
      <w:bookmarkEnd w:id="220"/>
    </w:p>
    <w:p w14:paraId="5F617664" w14:textId="1248D16F" w:rsidR="00F174D3" w:rsidRDefault="00F174D3" w:rsidP="00F174D3">
      <w:pPr>
        <w:jc w:val="center"/>
      </w:pPr>
    </w:p>
    <w:p w14:paraId="01AE1E24" w14:textId="77777777" w:rsidR="00F174D3" w:rsidRDefault="00F174D3" w:rsidP="00F174D3">
      <w:pPr>
        <w:keepNext/>
        <w:jc w:val="center"/>
      </w:pPr>
      <w:r>
        <w:rPr>
          <w:noProof/>
        </w:rPr>
        <w:drawing>
          <wp:inline distT="0" distB="0" distL="0" distR="0" wp14:anchorId="7407FDA0" wp14:editId="7199CD25">
            <wp:extent cx="3078480" cy="362712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M5176 Pout Chart.JPG"/>
                    <pic:cNvPicPr/>
                  </pic:nvPicPr>
                  <pic:blipFill>
                    <a:blip r:embed="rId120">
                      <a:extLst>
                        <a:ext uri="{28A0092B-C50C-407E-A947-70E740481C1C}">
                          <a14:useLocalDpi xmlns:a14="http://schemas.microsoft.com/office/drawing/2010/main" val="0"/>
                        </a:ext>
                      </a:extLst>
                    </a:blip>
                    <a:stretch>
                      <a:fillRect/>
                    </a:stretch>
                  </pic:blipFill>
                  <pic:spPr>
                    <a:xfrm>
                      <a:off x="0" y="0"/>
                      <a:ext cx="3078480" cy="3627120"/>
                    </a:xfrm>
                    <a:prstGeom prst="rect">
                      <a:avLst/>
                    </a:prstGeom>
                  </pic:spPr>
                </pic:pic>
              </a:graphicData>
            </a:graphic>
          </wp:inline>
        </w:drawing>
      </w:r>
    </w:p>
    <w:p w14:paraId="0E975BFB" w14:textId="19D70373" w:rsidR="00F174D3" w:rsidRDefault="00F174D3" w:rsidP="00F174D3">
      <w:pPr>
        <w:pStyle w:val="Caption"/>
        <w:jc w:val="center"/>
      </w:pPr>
      <w:bookmarkStart w:id="221" w:name="_Toc500071784"/>
      <w:r>
        <w:t xml:space="preserve">Figure </w:t>
      </w:r>
      <w:fldSimple w:instr=" STYLEREF 1 \s ">
        <w:r w:rsidR="004426B9">
          <w:rPr>
            <w:noProof/>
          </w:rPr>
          <w:t>8</w:t>
        </w:r>
      </w:fldSimple>
      <w:r w:rsidR="002729CC">
        <w:noBreakHyphen/>
      </w:r>
      <w:fldSimple w:instr=" SEQ Figure \* ARABIC \s 1 ">
        <w:r w:rsidR="004426B9">
          <w:rPr>
            <w:noProof/>
          </w:rPr>
          <w:t>22</w:t>
        </w:r>
      </w:fldSimple>
      <w:r>
        <w:t xml:space="preserve"> - </w:t>
      </w:r>
      <w:r w:rsidRPr="005C3097">
        <w:t>LM5176 Pout Chart</w:t>
      </w:r>
      <w:bookmarkEnd w:id="221"/>
    </w:p>
    <w:p w14:paraId="2E7CF8BF" w14:textId="77777777" w:rsidR="00F174D3" w:rsidRPr="00F174D3" w:rsidRDefault="00F174D3" w:rsidP="00F174D3"/>
    <w:p w14:paraId="39BBE470"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73152B15" wp14:editId="0E22BB3E">
            <wp:extent cx="3063240" cy="3672840"/>
            <wp:effectExtent l="0" t="0" r="3810" b="3810"/>
            <wp:docPr id="180509267" name="Picture 18050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M5176 Efficiency Chart.JPG"/>
                    <pic:cNvPicPr/>
                  </pic:nvPicPr>
                  <pic:blipFill>
                    <a:blip r:embed="rId121">
                      <a:extLst>
                        <a:ext uri="{28A0092B-C50C-407E-A947-70E740481C1C}">
                          <a14:useLocalDpi xmlns:a14="http://schemas.microsoft.com/office/drawing/2010/main" val="0"/>
                        </a:ext>
                      </a:extLst>
                    </a:blip>
                    <a:stretch>
                      <a:fillRect/>
                    </a:stretch>
                  </pic:blipFill>
                  <pic:spPr>
                    <a:xfrm>
                      <a:off x="0" y="0"/>
                      <a:ext cx="3063240" cy="3672840"/>
                    </a:xfrm>
                    <a:prstGeom prst="rect">
                      <a:avLst/>
                    </a:prstGeom>
                  </pic:spPr>
                </pic:pic>
              </a:graphicData>
            </a:graphic>
          </wp:inline>
        </w:drawing>
      </w:r>
    </w:p>
    <w:p w14:paraId="78377A6C" w14:textId="5F9A5EE9" w:rsidR="00D90B81" w:rsidRDefault="00D90B81" w:rsidP="00D90B81">
      <w:pPr>
        <w:pStyle w:val="Caption"/>
        <w:jc w:val="center"/>
        <w:rPr>
          <w:rFonts w:cs="Arial"/>
        </w:rPr>
      </w:pPr>
      <w:bookmarkStart w:id="222" w:name="_Toc500071785"/>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23</w:t>
      </w:r>
      <w:r w:rsidR="002729CC">
        <w:rPr>
          <w:rFonts w:cs="Arial"/>
        </w:rPr>
        <w:fldChar w:fldCharType="end"/>
      </w:r>
      <w:r w:rsidRPr="008846D7">
        <w:rPr>
          <w:rFonts w:cs="Arial"/>
        </w:rPr>
        <w:t>: LM5176 Efficiency Chart</w:t>
      </w:r>
      <w:bookmarkEnd w:id="222"/>
    </w:p>
    <w:p w14:paraId="108E6423" w14:textId="48FB375D" w:rsidR="00D90B81" w:rsidRDefault="00D90B81" w:rsidP="00D90B81"/>
    <w:p w14:paraId="6887C49F" w14:textId="4F30A434" w:rsidR="00D90B81" w:rsidRDefault="00D90B81" w:rsidP="00D90B81">
      <w:pPr>
        <w:pStyle w:val="Heading3"/>
      </w:pPr>
      <w:bookmarkStart w:id="223" w:name="_Toc500071672"/>
      <w:r w:rsidRPr="00D90B81">
        <w:t>TPS 54824</w:t>
      </w:r>
      <w:bookmarkEnd w:id="223"/>
    </w:p>
    <w:p w14:paraId="1818374F" w14:textId="7BAB8D21" w:rsidR="00D90B81" w:rsidRDefault="00D90B81" w:rsidP="00D90B81"/>
    <w:p w14:paraId="27211F64" w14:textId="1FDA6604" w:rsidR="00D90B81" w:rsidRPr="008846D7" w:rsidRDefault="00D90B81" w:rsidP="00D90B81">
      <w:pPr>
        <w:jc w:val="both"/>
        <w:rPr>
          <w:rFonts w:cs="Arial"/>
        </w:rPr>
      </w:pPr>
      <w:r w:rsidRPr="008846D7">
        <w:rPr>
          <w:rFonts w:cs="Arial"/>
        </w:rPr>
        <w:t>The TPS54824 is a full featured 17-V, 8-A synchronous step-down converter in a 3.5mm x 3.5mm HotRod</w:t>
      </w:r>
      <w:r w:rsidRPr="008846D7">
        <w:rPr>
          <w:rFonts w:cs="Arial"/>
          <w:vertAlign w:val="superscript"/>
        </w:rPr>
        <w:t>TM</w:t>
      </w:r>
      <w:r w:rsidRPr="008846D7">
        <w:rPr>
          <w:rFonts w:cs="Arial"/>
        </w:rPr>
        <w:t xml:space="preserve"> QFN package. The device is optimized for small solution size through high efficiency and integrating the high- and low-side MOSFETs. It offers peak current mode control for space saving, and using a high switching frequency to reduce the inductor footprint. The peak current mode control simplifies the loop compensation and provides fast transient response. A dedicated EN pin can be used to control the regulator on or off and adjust the input under voltage lockout. Figure </w:t>
      </w:r>
      <w:r w:rsidR="003B28B4">
        <w:rPr>
          <w:rFonts w:cs="Arial"/>
        </w:rPr>
        <w:t>8</w:t>
      </w:r>
      <w:r w:rsidR="00897050">
        <w:rPr>
          <w:rFonts w:cs="Arial"/>
        </w:rPr>
        <w:t>-</w:t>
      </w:r>
      <w:r w:rsidR="00184619">
        <w:rPr>
          <w:rFonts w:cs="Arial"/>
        </w:rPr>
        <w:t>2</w:t>
      </w:r>
      <w:r w:rsidR="00047385">
        <w:rPr>
          <w:rFonts w:cs="Arial"/>
        </w:rPr>
        <w:t>4</w:t>
      </w:r>
      <w:r w:rsidRPr="008846D7">
        <w:rPr>
          <w:rFonts w:cs="Arial"/>
        </w:rPr>
        <w:t xml:space="preserve"> shows our proposed circuit schematic using the TPS 54824, drawn up by the WEBENCH® design tool. This design is optimized for high efficiency to supply the necessary voltage and current needed for our MSP430. If the voltage or current requirements change for any reason, we can still use this chip since several optimizations were done for the MSP430 and this chip was selected for each one. Therefore, we believe this chip offers the best efficiency and versatility for this project. </w:t>
      </w:r>
    </w:p>
    <w:p w14:paraId="3CBE1486"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6DFB3E06" wp14:editId="5A876710">
            <wp:extent cx="5943600" cy="2146300"/>
            <wp:effectExtent l="0" t="0" r="0" b="6350"/>
            <wp:docPr id="180509271" name="Picture 18050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ench_schematic_5164752_18_TPS54824.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2146300"/>
                    </a:xfrm>
                    <a:prstGeom prst="rect">
                      <a:avLst/>
                    </a:prstGeom>
                  </pic:spPr>
                </pic:pic>
              </a:graphicData>
            </a:graphic>
          </wp:inline>
        </w:drawing>
      </w:r>
    </w:p>
    <w:p w14:paraId="6326204F" w14:textId="4FED6520" w:rsidR="00D90B81" w:rsidRPr="008846D7" w:rsidRDefault="00D90B81" w:rsidP="00D90B81">
      <w:pPr>
        <w:pStyle w:val="Caption"/>
        <w:jc w:val="center"/>
        <w:rPr>
          <w:rFonts w:cs="Arial"/>
        </w:rPr>
      </w:pPr>
      <w:bookmarkStart w:id="224" w:name="_Toc500071786"/>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24</w:t>
      </w:r>
      <w:r w:rsidR="002729CC">
        <w:rPr>
          <w:rFonts w:cs="Arial"/>
        </w:rPr>
        <w:fldChar w:fldCharType="end"/>
      </w:r>
      <w:r w:rsidRPr="008846D7">
        <w:rPr>
          <w:rFonts w:cs="Arial"/>
        </w:rPr>
        <w:t>: WEBENCH® schematic of the TPS54824</w:t>
      </w:r>
      <w:bookmarkEnd w:id="224"/>
    </w:p>
    <w:p w14:paraId="48B2696A" w14:textId="62E1A2A8" w:rsidR="00D90B81" w:rsidRDefault="00D90B81" w:rsidP="00D90B81">
      <w:pPr>
        <w:jc w:val="both"/>
        <w:rPr>
          <w:rFonts w:cs="Arial"/>
        </w:rPr>
      </w:pPr>
      <w:r w:rsidRPr="008846D7">
        <w:rPr>
          <w:rFonts w:cs="Arial"/>
        </w:rPr>
        <w:t>We are using the TPS54824 to regulate an input voltage to 3.3 volts and 2 amps that will feed our MSP430. This chip was chosen because we are using the WEBENCH</w:t>
      </w:r>
      <w:r w:rsidRPr="008846D7">
        <w:rPr>
          <w:rFonts w:cs="Arial"/>
          <w:vertAlign w:val="superscript"/>
        </w:rPr>
        <w:t>®</w:t>
      </w:r>
      <w:r w:rsidRPr="008846D7">
        <w:rPr>
          <w:rFonts w:cs="Arial"/>
        </w:rPr>
        <w:t xml:space="preserve"> Design Center from TI to design our power supply regulator, and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optimization to feed our MSP430, with an estimated total cost of $2.82, a footprint size of 173 mm</w:t>
      </w:r>
      <w:r w:rsidRPr="008846D7">
        <w:rPr>
          <w:rFonts w:cs="Arial"/>
          <w:vertAlign w:val="superscript"/>
        </w:rPr>
        <w:t>2</w:t>
      </w:r>
      <w:r w:rsidRPr="008846D7">
        <w:rPr>
          <w:rFonts w:cs="Arial"/>
        </w:rPr>
        <w:t xml:space="preserve">, and an efficiency of 93%. Figure </w:t>
      </w:r>
      <w:r w:rsidR="003B28B4">
        <w:rPr>
          <w:rFonts w:cs="Arial"/>
        </w:rPr>
        <w:t>8</w:t>
      </w:r>
      <w:r w:rsidR="00897050">
        <w:rPr>
          <w:rFonts w:cs="Arial"/>
        </w:rPr>
        <w:t>-</w:t>
      </w:r>
      <w:r w:rsidR="00184619">
        <w:rPr>
          <w:rFonts w:cs="Arial"/>
        </w:rPr>
        <w:t>2</w:t>
      </w:r>
      <w:r w:rsidR="00C41AB5">
        <w:rPr>
          <w:rFonts w:cs="Arial"/>
        </w:rPr>
        <w:t>7</w:t>
      </w:r>
      <w:r w:rsidR="00897050">
        <w:rPr>
          <w:rFonts w:cs="Arial"/>
        </w:rPr>
        <w:t xml:space="preserve"> </w:t>
      </w:r>
      <w:r w:rsidRPr="008846D7">
        <w:rPr>
          <w:rFonts w:cs="Arial"/>
        </w:rPr>
        <w:t xml:space="preserve">shows the efficiency of the proposed circuit design at varying levels of output current, and at given input voltages. This efficiency is the optimal setting we want to achieve but will vary on the conditions we find for the MSP430 and any peripherals that might be attached to it. </w:t>
      </w:r>
    </w:p>
    <w:p w14:paraId="6722337B" w14:textId="26FD7162" w:rsidR="00184619" w:rsidRDefault="00184619" w:rsidP="00D90B81">
      <w:pPr>
        <w:jc w:val="both"/>
        <w:rPr>
          <w:rFonts w:cs="Arial"/>
        </w:rPr>
      </w:pPr>
    </w:p>
    <w:p w14:paraId="10343B3D" w14:textId="32085A64" w:rsidR="00184619" w:rsidRDefault="00184619" w:rsidP="00184619">
      <w:pPr>
        <w:jc w:val="both"/>
      </w:pPr>
      <w:r>
        <w:t>From Figure 8-2</w:t>
      </w:r>
      <w:r w:rsidR="00047385">
        <w:t>5</w:t>
      </w:r>
      <w:r>
        <w:t>, we can see that the duty cycle for this component slightly increases as output current rises at varying levels of input voltage, but not by much. The efficiency for this voltage regulator design is around 98% at varying levels of input voltage, shown in Figure 8-2</w:t>
      </w:r>
      <w:r w:rsidR="00047385">
        <w:t>7</w:t>
      </w:r>
      <w:r>
        <w:t>. And the output power, shown in Figure 8-2</w:t>
      </w:r>
      <w:r w:rsidR="00047385">
        <w:t>6</w:t>
      </w:r>
      <w:r>
        <w:t xml:space="preserve">, increases linearly as output current increases. Thanks to the high efficiency and lower power consumption, heat shouldn’t be much of an issue for this component and surrounding component’s efficiencies. </w:t>
      </w:r>
    </w:p>
    <w:p w14:paraId="743C868A" w14:textId="77777777" w:rsidR="00184619" w:rsidRDefault="00184619" w:rsidP="00184619">
      <w:pPr>
        <w:keepNext/>
        <w:jc w:val="center"/>
      </w:pPr>
      <w:r>
        <w:rPr>
          <w:noProof/>
        </w:rPr>
        <w:drawing>
          <wp:inline distT="0" distB="0" distL="0" distR="0" wp14:anchorId="6E15FD7B" wp14:editId="178320E7">
            <wp:extent cx="2299779" cy="2653146"/>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PS54824 Duty Cycle Chart.JPG"/>
                    <pic:cNvPicPr/>
                  </pic:nvPicPr>
                  <pic:blipFill>
                    <a:blip r:embed="rId123">
                      <a:extLst>
                        <a:ext uri="{28A0092B-C50C-407E-A947-70E740481C1C}">
                          <a14:useLocalDpi xmlns:a14="http://schemas.microsoft.com/office/drawing/2010/main" val="0"/>
                        </a:ext>
                      </a:extLst>
                    </a:blip>
                    <a:stretch>
                      <a:fillRect/>
                    </a:stretch>
                  </pic:blipFill>
                  <pic:spPr>
                    <a:xfrm>
                      <a:off x="0" y="0"/>
                      <a:ext cx="2341924" cy="2701767"/>
                    </a:xfrm>
                    <a:prstGeom prst="rect">
                      <a:avLst/>
                    </a:prstGeom>
                  </pic:spPr>
                </pic:pic>
              </a:graphicData>
            </a:graphic>
          </wp:inline>
        </w:drawing>
      </w:r>
    </w:p>
    <w:p w14:paraId="4E3E03EA" w14:textId="31845E14" w:rsidR="00184619" w:rsidRDefault="00184619" w:rsidP="00047385">
      <w:pPr>
        <w:pStyle w:val="Caption"/>
        <w:jc w:val="center"/>
      </w:pPr>
      <w:bookmarkStart w:id="225" w:name="_Toc500071787"/>
      <w:r>
        <w:t xml:space="preserve">Figure </w:t>
      </w:r>
      <w:fldSimple w:instr=" STYLEREF 1 \s ">
        <w:r w:rsidR="004426B9">
          <w:rPr>
            <w:noProof/>
          </w:rPr>
          <w:t>8</w:t>
        </w:r>
      </w:fldSimple>
      <w:r w:rsidR="002729CC">
        <w:noBreakHyphen/>
      </w:r>
      <w:fldSimple w:instr=" SEQ Figure \* ARABIC \s 1 ">
        <w:r w:rsidR="004426B9">
          <w:rPr>
            <w:noProof/>
          </w:rPr>
          <w:t>25</w:t>
        </w:r>
      </w:fldSimple>
      <w:r>
        <w:t xml:space="preserve"> - </w:t>
      </w:r>
      <w:r w:rsidRPr="00D434E5">
        <w:t>TPS54824 Duty Cycle Chart</w:t>
      </w:r>
      <w:bookmarkEnd w:id="225"/>
    </w:p>
    <w:p w14:paraId="2B7EE8AD" w14:textId="77777777" w:rsidR="00184619" w:rsidRDefault="00184619" w:rsidP="00184619">
      <w:pPr>
        <w:keepNext/>
        <w:jc w:val="center"/>
      </w:pPr>
      <w:r>
        <w:rPr>
          <w:noProof/>
        </w:rPr>
        <w:lastRenderedPageBreak/>
        <w:drawing>
          <wp:inline distT="0" distB="0" distL="0" distR="0" wp14:anchorId="0728D69A" wp14:editId="504E291C">
            <wp:extent cx="2435759" cy="2930236"/>
            <wp:effectExtent l="0" t="0" r="317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PS54824 Pout Chart.JPG"/>
                    <pic:cNvPicPr/>
                  </pic:nvPicPr>
                  <pic:blipFill>
                    <a:blip r:embed="rId124">
                      <a:extLst>
                        <a:ext uri="{28A0092B-C50C-407E-A947-70E740481C1C}">
                          <a14:useLocalDpi xmlns:a14="http://schemas.microsoft.com/office/drawing/2010/main" val="0"/>
                        </a:ext>
                      </a:extLst>
                    </a:blip>
                    <a:stretch>
                      <a:fillRect/>
                    </a:stretch>
                  </pic:blipFill>
                  <pic:spPr>
                    <a:xfrm>
                      <a:off x="0" y="0"/>
                      <a:ext cx="2440572" cy="2936027"/>
                    </a:xfrm>
                    <a:prstGeom prst="rect">
                      <a:avLst/>
                    </a:prstGeom>
                  </pic:spPr>
                </pic:pic>
              </a:graphicData>
            </a:graphic>
          </wp:inline>
        </w:drawing>
      </w:r>
    </w:p>
    <w:p w14:paraId="6B5823B9" w14:textId="2FF5B3B4" w:rsidR="00184619" w:rsidRDefault="00184619" w:rsidP="00184619">
      <w:pPr>
        <w:pStyle w:val="Caption"/>
        <w:jc w:val="center"/>
      </w:pPr>
      <w:bookmarkStart w:id="226" w:name="_Toc500071788"/>
      <w:r>
        <w:t xml:space="preserve">Figure </w:t>
      </w:r>
      <w:fldSimple w:instr=" STYLEREF 1 \s ">
        <w:r w:rsidR="004426B9">
          <w:rPr>
            <w:noProof/>
          </w:rPr>
          <w:t>8</w:t>
        </w:r>
      </w:fldSimple>
      <w:r w:rsidR="002729CC">
        <w:noBreakHyphen/>
      </w:r>
      <w:fldSimple w:instr=" SEQ Figure \* ARABIC \s 1 ">
        <w:r w:rsidR="004426B9">
          <w:rPr>
            <w:noProof/>
          </w:rPr>
          <w:t>26</w:t>
        </w:r>
      </w:fldSimple>
      <w:r>
        <w:t xml:space="preserve"> - </w:t>
      </w:r>
      <w:r w:rsidRPr="00F84FBE">
        <w:t>TPS54824 Pout Chart</w:t>
      </w:r>
      <w:bookmarkEnd w:id="226"/>
    </w:p>
    <w:p w14:paraId="63F373F9" w14:textId="77777777" w:rsidR="00184619" w:rsidRPr="008846D7" w:rsidRDefault="00184619" w:rsidP="00D90B81">
      <w:pPr>
        <w:jc w:val="both"/>
        <w:rPr>
          <w:rFonts w:cs="Arial"/>
        </w:rPr>
      </w:pPr>
    </w:p>
    <w:p w14:paraId="7F82E4DD" w14:textId="77777777" w:rsidR="00D90B81" w:rsidRPr="008846D7" w:rsidRDefault="00D90B81" w:rsidP="00D90B81">
      <w:pPr>
        <w:jc w:val="center"/>
        <w:rPr>
          <w:rFonts w:cs="Arial"/>
        </w:rPr>
      </w:pPr>
    </w:p>
    <w:p w14:paraId="34382B5D" w14:textId="77777777" w:rsidR="00897050" w:rsidRDefault="00D90B81" w:rsidP="00897050">
      <w:pPr>
        <w:keepNext/>
        <w:jc w:val="center"/>
      </w:pPr>
      <w:r w:rsidRPr="008846D7">
        <w:rPr>
          <w:rFonts w:cs="Arial"/>
          <w:noProof/>
        </w:rPr>
        <w:drawing>
          <wp:inline distT="0" distB="0" distL="0" distR="0" wp14:anchorId="1789B1FF" wp14:editId="187E4DAB">
            <wp:extent cx="2697480" cy="3138157"/>
            <wp:effectExtent l="0" t="0" r="0" b="0"/>
            <wp:docPr id="180509272" name="Picture 18050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PS54824 Efficiency Chart.JPG"/>
                    <pic:cNvPicPr/>
                  </pic:nvPicPr>
                  <pic:blipFill>
                    <a:blip r:embed="rId125">
                      <a:extLst>
                        <a:ext uri="{28A0092B-C50C-407E-A947-70E740481C1C}">
                          <a14:useLocalDpi xmlns:a14="http://schemas.microsoft.com/office/drawing/2010/main" val="0"/>
                        </a:ext>
                      </a:extLst>
                    </a:blip>
                    <a:stretch>
                      <a:fillRect/>
                    </a:stretch>
                  </pic:blipFill>
                  <pic:spPr>
                    <a:xfrm>
                      <a:off x="0" y="0"/>
                      <a:ext cx="2704882" cy="3146768"/>
                    </a:xfrm>
                    <a:prstGeom prst="rect">
                      <a:avLst/>
                    </a:prstGeom>
                  </pic:spPr>
                </pic:pic>
              </a:graphicData>
            </a:graphic>
          </wp:inline>
        </w:drawing>
      </w:r>
    </w:p>
    <w:p w14:paraId="5B92FEED" w14:textId="20EAD0FE" w:rsidR="00D90B81" w:rsidRDefault="00897050" w:rsidP="00897050">
      <w:pPr>
        <w:pStyle w:val="Caption"/>
        <w:jc w:val="center"/>
      </w:pPr>
      <w:bookmarkStart w:id="227" w:name="_Toc500071789"/>
      <w:r>
        <w:t xml:space="preserve">Figure </w:t>
      </w:r>
      <w:fldSimple w:instr=" STYLEREF 1 \s ">
        <w:r w:rsidR="004426B9">
          <w:rPr>
            <w:noProof/>
          </w:rPr>
          <w:t>8</w:t>
        </w:r>
      </w:fldSimple>
      <w:r w:rsidR="002729CC">
        <w:noBreakHyphen/>
      </w:r>
      <w:fldSimple w:instr=" SEQ Figure \* ARABIC \s 1 ">
        <w:r w:rsidR="004426B9">
          <w:rPr>
            <w:noProof/>
          </w:rPr>
          <w:t>27</w:t>
        </w:r>
      </w:fldSimple>
      <w:r>
        <w:t xml:space="preserve"> - </w:t>
      </w:r>
      <w:r w:rsidRPr="00E545D8">
        <w:t>TPS54824 Efficiency Chart</w:t>
      </w:r>
      <w:bookmarkEnd w:id="227"/>
    </w:p>
    <w:p w14:paraId="09D10E56" w14:textId="54B50976" w:rsidR="00897050" w:rsidRDefault="00897050" w:rsidP="00897050"/>
    <w:p w14:paraId="4038C4A4" w14:textId="77777777" w:rsidR="00897050" w:rsidRPr="00897050" w:rsidRDefault="00897050" w:rsidP="00897050"/>
    <w:p w14:paraId="1729C3BE" w14:textId="25221655" w:rsidR="00D90B81" w:rsidRDefault="00D90B81" w:rsidP="00897050">
      <w:pPr>
        <w:pStyle w:val="Heading3"/>
      </w:pPr>
      <w:bookmarkStart w:id="228" w:name="_Toc500071673"/>
      <w:r w:rsidRPr="008846D7">
        <w:t>TPS 561208</w:t>
      </w:r>
      <w:bookmarkEnd w:id="228"/>
    </w:p>
    <w:p w14:paraId="27BF874F" w14:textId="77777777" w:rsidR="00897050" w:rsidRPr="00897050" w:rsidRDefault="00897050" w:rsidP="00897050"/>
    <w:p w14:paraId="38470B98" w14:textId="0E92A723" w:rsidR="00D90B81" w:rsidRPr="008846D7" w:rsidRDefault="00D90B81" w:rsidP="00D90B81">
      <w:pPr>
        <w:jc w:val="both"/>
        <w:rPr>
          <w:rFonts w:cs="Arial"/>
        </w:rPr>
      </w:pPr>
      <w:r w:rsidRPr="008846D7">
        <w:rPr>
          <w:rFonts w:cs="Arial"/>
        </w:rPr>
        <w:t xml:space="preserve">The TPS561208 is a 1-A synchronous step-down converter in SOT-23 package. The device is optimized to operate with minimum external component counts as well as optimized to achieve low standby current.  This switch mode power supply (SMPS) device </w:t>
      </w:r>
      <w:r w:rsidRPr="008846D7">
        <w:rPr>
          <w:rFonts w:cs="Arial"/>
        </w:rPr>
        <w:lastRenderedPageBreak/>
        <w:t xml:space="preserve">employs D-CAP2 mode control providing a </w:t>
      </w:r>
      <w:r w:rsidR="00B561DD" w:rsidRPr="008846D7">
        <w:rPr>
          <w:rFonts w:cs="Arial"/>
        </w:rPr>
        <w:t>fast-transient</w:t>
      </w:r>
      <w:r w:rsidRPr="008846D7">
        <w:rPr>
          <w:rFonts w:cs="Arial"/>
        </w:rPr>
        <w:t xml:space="preserve"> response and supporting both low equivalent series resistance (ESR) output capacitors such as specialty polymer and ultra-low ESR ceramic capacitors with no external compensation components. Figure </w:t>
      </w:r>
      <w:r w:rsidR="003B28B4">
        <w:rPr>
          <w:rFonts w:cs="Arial"/>
        </w:rPr>
        <w:t>8</w:t>
      </w:r>
      <w:r w:rsidR="00897050">
        <w:rPr>
          <w:rFonts w:cs="Arial"/>
        </w:rPr>
        <w:t>-2</w:t>
      </w:r>
      <w:r w:rsidR="00047385">
        <w:rPr>
          <w:rFonts w:cs="Arial"/>
        </w:rPr>
        <w:t>8</w:t>
      </w:r>
      <w:r w:rsidRPr="008846D7">
        <w:rPr>
          <w:rFonts w:cs="Arial"/>
        </w:rPr>
        <w:t xml:space="preserve"> shows the proposed circuit schematic using the TPS561208 drawn up using TI’s WEBENCH® design tool.</w:t>
      </w:r>
    </w:p>
    <w:p w14:paraId="18948935" w14:textId="77777777" w:rsidR="00D90B81" w:rsidRPr="008846D7" w:rsidRDefault="00D90B81" w:rsidP="00D90B81">
      <w:pPr>
        <w:keepNext/>
        <w:jc w:val="center"/>
        <w:rPr>
          <w:rFonts w:cs="Arial"/>
        </w:rPr>
      </w:pPr>
      <w:r w:rsidRPr="008846D7">
        <w:rPr>
          <w:rFonts w:cs="Arial"/>
          <w:noProof/>
        </w:rPr>
        <w:drawing>
          <wp:inline distT="0" distB="0" distL="0" distR="0" wp14:anchorId="40765E48" wp14:editId="180BBCBC">
            <wp:extent cx="5943600" cy="1927225"/>
            <wp:effectExtent l="0" t="0" r="0" b="0"/>
            <wp:docPr id="180509273" name="Picture 18050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bench_schematic_5164752_20_TPS561208.png"/>
                    <pic:cNvPicPr/>
                  </pic:nvPicPr>
                  <pic:blipFill>
                    <a:blip r:embed="rId126">
                      <a:extLst>
                        <a:ext uri="{28A0092B-C50C-407E-A947-70E740481C1C}">
                          <a14:useLocalDpi xmlns:a14="http://schemas.microsoft.com/office/drawing/2010/main" val="0"/>
                        </a:ext>
                      </a:extLst>
                    </a:blip>
                    <a:stretch>
                      <a:fillRect/>
                    </a:stretch>
                  </pic:blipFill>
                  <pic:spPr>
                    <a:xfrm>
                      <a:off x="0" y="0"/>
                      <a:ext cx="5943600" cy="1927225"/>
                    </a:xfrm>
                    <a:prstGeom prst="rect">
                      <a:avLst/>
                    </a:prstGeom>
                  </pic:spPr>
                </pic:pic>
              </a:graphicData>
            </a:graphic>
          </wp:inline>
        </w:drawing>
      </w:r>
    </w:p>
    <w:p w14:paraId="15607892" w14:textId="2EB6805B" w:rsidR="00D90B81" w:rsidRPr="008846D7" w:rsidRDefault="00D90B81" w:rsidP="00D90B81">
      <w:pPr>
        <w:pStyle w:val="Caption"/>
        <w:jc w:val="center"/>
        <w:rPr>
          <w:rFonts w:cs="Arial"/>
        </w:rPr>
      </w:pPr>
      <w:bookmarkStart w:id="229" w:name="_Toc500071790"/>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28</w:t>
      </w:r>
      <w:r w:rsidR="002729CC">
        <w:rPr>
          <w:rFonts w:cs="Arial"/>
        </w:rPr>
        <w:fldChar w:fldCharType="end"/>
      </w:r>
      <w:r w:rsidRPr="008846D7">
        <w:rPr>
          <w:rFonts w:cs="Arial"/>
        </w:rPr>
        <w:t>: WEBENCH® schematic for the TPS561208</w:t>
      </w:r>
      <w:bookmarkEnd w:id="229"/>
    </w:p>
    <w:p w14:paraId="30FE2300" w14:textId="77777777" w:rsidR="00D90B81" w:rsidRPr="008846D7" w:rsidRDefault="00D90B81" w:rsidP="00D90B81">
      <w:pPr>
        <w:rPr>
          <w:rFonts w:cs="Arial"/>
        </w:rPr>
      </w:pPr>
    </w:p>
    <w:p w14:paraId="2091860D" w14:textId="4BF9EE9B" w:rsidR="00D90B81" w:rsidRDefault="00D90B81" w:rsidP="00D90B81">
      <w:pPr>
        <w:jc w:val="both"/>
        <w:rPr>
          <w:rFonts w:cs="Arial"/>
        </w:rPr>
      </w:pPr>
      <w:r w:rsidRPr="008846D7">
        <w:rPr>
          <w:rFonts w:cs="Arial"/>
        </w:rPr>
        <w:t>We are using the TPS561208 to regulate an input voltage to 3.7 volts and 0.450 amps that will feed our linear actuator. This chip was chosen because we are using the WEBENCH</w:t>
      </w:r>
      <w:r w:rsidRPr="008846D7">
        <w:rPr>
          <w:rFonts w:cs="Arial"/>
          <w:vertAlign w:val="superscript"/>
        </w:rPr>
        <w:t>®</w:t>
      </w:r>
      <w:r w:rsidRPr="008846D7">
        <w:rPr>
          <w:rFonts w:cs="Arial"/>
        </w:rPr>
        <w:t xml:space="preserve"> Design Center from TI to design our power supply regulator, and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optimization to feed our actuator, with an estimated total cost of $1.19, a footprint size of 68 mm</w:t>
      </w:r>
      <w:r w:rsidRPr="008846D7">
        <w:rPr>
          <w:rFonts w:cs="Arial"/>
          <w:vertAlign w:val="superscript"/>
        </w:rPr>
        <w:t>2</w:t>
      </w:r>
      <w:r w:rsidRPr="008846D7">
        <w:rPr>
          <w:rFonts w:cs="Arial"/>
        </w:rPr>
        <w:t xml:space="preserve">, and an efficiency of 95%. Figure </w:t>
      </w:r>
      <w:r w:rsidR="00DB45F1">
        <w:rPr>
          <w:rFonts w:cs="Arial"/>
        </w:rPr>
        <w:t>8</w:t>
      </w:r>
      <w:r w:rsidR="00897050">
        <w:rPr>
          <w:rFonts w:cs="Arial"/>
        </w:rPr>
        <w:t>-</w:t>
      </w:r>
      <w:r w:rsidR="00047385">
        <w:rPr>
          <w:rFonts w:cs="Arial"/>
        </w:rPr>
        <w:t>31</w:t>
      </w:r>
      <w:r w:rsidRPr="008846D7">
        <w:rPr>
          <w:rFonts w:cs="Arial"/>
        </w:rPr>
        <w:t xml:space="preserve"> shows the efficiency of the proposed schematic at varying output currents and at given input voltages. Figure </w:t>
      </w:r>
      <w:r w:rsidR="00DB45F1">
        <w:rPr>
          <w:rFonts w:cs="Arial"/>
        </w:rPr>
        <w:t>8</w:t>
      </w:r>
      <w:r w:rsidR="00897050">
        <w:rPr>
          <w:rFonts w:cs="Arial"/>
        </w:rPr>
        <w:t>-</w:t>
      </w:r>
      <w:r w:rsidR="00047385">
        <w:rPr>
          <w:rFonts w:cs="Arial"/>
        </w:rPr>
        <w:t>3</w:t>
      </w:r>
      <w:r w:rsidR="00897050">
        <w:rPr>
          <w:rFonts w:cs="Arial"/>
        </w:rPr>
        <w:t>2</w:t>
      </w:r>
      <w:r w:rsidRPr="008846D7">
        <w:rPr>
          <w:rFonts w:cs="Arial"/>
        </w:rPr>
        <w:t xml:space="preserve"> shows the efficiency of the schematic in log-scale for a clearer view as to how the efficiency changes as output current increases. The TPS561208 was choses multiple times as we ran optimizations for efficiency in the WEBENCH® design tool. Because of the multiple appearances of this chip in those optimizations, we believe this chip is the best suited for our applications and requirements for feeding our linear actuator. </w:t>
      </w:r>
    </w:p>
    <w:p w14:paraId="19E95E80" w14:textId="77E48CDE" w:rsidR="00533DED" w:rsidRDefault="00533DED" w:rsidP="00D90B81">
      <w:pPr>
        <w:jc w:val="both"/>
        <w:rPr>
          <w:rFonts w:cs="Arial"/>
        </w:rPr>
      </w:pPr>
    </w:p>
    <w:p w14:paraId="5755ED30" w14:textId="1AE17B41" w:rsidR="00533DED" w:rsidRDefault="00533DED" w:rsidP="00047385">
      <w:pPr>
        <w:jc w:val="both"/>
      </w:pPr>
      <w:r>
        <w:t xml:space="preserve">Referring to Figure </w:t>
      </w:r>
      <w:r w:rsidR="00047385">
        <w:t>8-29</w:t>
      </w:r>
      <w:r>
        <w:t xml:space="preserve">, the duty cycle of this voltage regulator slightly increases at output current increases, but is almost constant at varying levels of input voltage. As output current increases, efficiency also settles out to around 94%, shown in Figure </w:t>
      </w:r>
      <w:r w:rsidR="00047385">
        <w:t>8-31</w:t>
      </w:r>
      <w:r>
        <w:t xml:space="preserve">. Since this voltage regulator is mainly for the linear actuator only, which will not be on often, the efficiency of this component should be closer to 96% at 5V input voltage. Another view of the efficiency graph shown in log scale is visualized in Figure </w:t>
      </w:r>
      <w:r w:rsidR="00047385">
        <w:t>8-32</w:t>
      </w:r>
      <w:r>
        <w:t xml:space="preserve">. And power output also increases regularly as output current increases, which is shown in Figure </w:t>
      </w:r>
      <w:r w:rsidR="00C41AB5">
        <w:t>8-30</w:t>
      </w:r>
      <w:r>
        <w:t>. This component is probably the most efficient and consumes the least amount of power due it only feeding the linear actuator.</w:t>
      </w:r>
    </w:p>
    <w:p w14:paraId="15FD1F82" w14:textId="5D23AA8C" w:rsidR="00533DED" w:rsidRDefault="00533DED" w:rsidP="00D90B81">
      <w:pPr>
        <w:jc w:val="both"/>
        <w:rPr>
          <w:rFonts w:cs="Arial"/>
        </w:rPr>
      </w:pPr>
    </w:p>
    <w:p w14:paraId="1F86967E" w14:textId="77777777" w:rsidR="00047385" w:rsidRDefault="00533DED" w:rsidP="00047385">
      <w:pPr>
        <w:keepNext/>
        <w:jc w:val="center"/>
      </w:pPr>
      <w:r>
        <w:rPr>
          <w:noProof/>
        </w:rPr>
        <w:lastRenderedPageBreak/>
        <w:drawing>
          <wp:inline distT="0" distB="0" distL="0" distR="0" wp14:anchorId="431E0EA8" wp14:editId="732522B6">
            <wp:extent cx="2802807" cy="326194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PS561208 Duty Cycle Chart.JPG"/>
                    <pic:cNvPicPr/>
                  </pic:nvPicPr>
                  <pic:blipFill>
                    <a:blip r:embed="rId127">
                      <a:extLst>
                        <a:ext uri="{28A0092B-C50C-407E-A947-70E740481C1C}">
                          <a14:useLocalDpi xmlns:a14="http://schemas.microsoft.com/office/drawing/2010/main" val="0"/>
                        </a:ext>
                      </a:extLst>
                    </a:blip>
                    <a:stretch>
                      <a:fillRect/>
                    </a:stretch>
                  </pic:blipFill>
                  <pic:spPr>
                    <a:xfrm>
                      <a:off x="0" y="0"/>
                      <a:ext cx="2817895" cy="3279506"/>
                    </a:xfrm>
                    <a:prstGeom prst="rect">
                      <a:avLst/>
                    </a:prstGeom>
                  </pic:spPr>
                </pic:pic>
              </a:graphicData>
            </a:graphic>
          </wp:inline>
        </w:drawing>
      </w:r>
    </w:p>
    <w:p w14:paraId="3C52A8E8" w14:textId="1678D0E4" w:rsidR="00533DED" w:rsidRDefault="00047385" w:rsidP="00047385">
      <w:pPr>
        <w:pStyle w:val="Caption"/>
        <w:jc w:val="center"/>
        <w:rPr>
          <w:rFonts w:cs="Arial"/>
        </w:rPr>
      </w:pPr>
      <w:bookmarkStart w:id="230" w:name="_Toc500071791"/>
      <w:r>
        <w:t xml:space="preserve">Figure </w:t>
      </w:r>
      <w:fldSimple w:instr=" STYLEREF 1 \s ">
        <w:r w:rsidR="004426B9">
          <w:rPr>
            <w:noProof/>
          </w:rPr>
          <w:t>8</w:t>
        </w:r>
      </w:fldSimple>
      <w:r w:rsidR="002729CC">
        <w:noBreakHyphen/>
      </w:r>
      <w:fldSimple w:instr=" SEQ Figure \* ARABIC \s 1 ">
        <w:r w:rsidR="004426B9">
          <w:rPr>
            <w:noProof/>
          </w:rPr>
          <w:t>29</w:t>
        </w:r>
      </w:fldSimple>
      <w:r>
        <w:t xml:space="preserve"> - </w:t>
      </w:r>
      <w:r w:rsidRPr="00772B42">
        <w:t>TPS561208 Duty Cycle Chart</w:t>
      </w:r>
      <w:bookmarkEnd w:id="230"/>
    </w:p>
    <w:p w14:paraId="4764A05D" w14:textId="20261DAF" w:rsidR="00533DED" w:rsidRDefault="00533DED" w:rsidP="00533DED">
      <w:pPr>
        <w:jc w:val="center"/>
        <w:rPr>
          <w:rFonts w:cs="Arial"/>
        </w:rPr>
      </w:pPr>
    </w:p>
    <w:p w14:paraId="26A68441" w14:textId="77777777" w:rsidR="00047385" w:rsidRDefault="00533DED" w:rsidP="00047385">
      <w:pPr>
        <w:keepNext/>
        <w:jc w:val="center"/>
      </w:pPr>
      <w:r>
        <w:rPr>
          <w:noProof/>
        </w:rPr>
        <w:drawing>
          <wp:inline distT="0" distB="0" distL="0" distR="0" wp14:anchorId="61B043FC" wp14:editId="422D0BEA">
            <wp:extent cx="2782423" cy="32795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PS561208 Pout chart.JPG"/>
                    <pic:cNvPicPr/>
                  </pic:nvPicPr>
                  <pic:blipFill>
                    <a:blip r:embed="rId128">
                      <a:extLst>
                        <a:ext uri="{28A0092B-C50C-407E-A947-70E740481C1C}">
                          <a14:useLocalDpi xmlns:a14="http://schemas.microsoft.com/office/drawing/2010/main" val="0"/>
                        </a:ext>
                      </a:extLst>
                    </a:blip>
                    <a:stretch>
                      <a:fillRect/>
                    </a:stretch>
                  </pic:blipFill>
                  <pic:spPr>
                    <a:xfrm>
                      <a:off x="0" y="0"/>
                      <a:ext cx="2798218" cy="3298148"/>
                    </a:xfrm>
                    <a:prstGeom prst="rect">
                      <a:avLst/>
                    </a:prstGeom>
                  </pic:spPr>
                </pic:pic>
              </a:graphicData>
            </a:graphic>
          </wp:inline>
        </w:drawing>
      </w:r>
    </w:p>
    <w:p w14:paraId="714D8B7A" w14:textId="7855FD0A" w:rsidR="00533DED" w:rsidRDefault="00047385" w:rsidP="00047385">
      <w:pPr>
        <w:pStyle w:val="Caption"/>
        <w:jc w:val="center"/>
        <w:rPr>
          <w:rFonts w:cs="Arial"/>
        </w:rPr>
      </w:pPr>
      <w:bookmarkStart w:id="231" w:name="_Toc500071792"/>
      <w:r>
        <w:t xml:space="preserve">Figure </w:t>
      </w:r>
      <w:fldSimple w:instr=" STYLEREF 1 \s ">
        <w:r w:rsidR="004426B9">
          <w:rPr>
            <w:noProof/>
          </w:rPr>
          <w:t>8</w:t>
        </w:r>
      </w:fldSimple>
      <w:r w:rsidR="002729CC">
        <w:noBreakHyphen/>
      </w:r>
      <w:fldSimple w:instr=" SEQ Figure \* ARABIC \s 1 ">
        <w:r w:rsidR="004426B9">
          <w:rPr>
            <w:noProof/>
          </w:rPr>
          <w:t>30</w:t>
        </w:r>
      </w:fldSimple>
      <w:r>
        <w:t xml:space="preserve"> - </w:t>
      </w:r>
      <w:r w:rsidRPr="00C9410B">
        <w:t>TPS561208 Efficiency Chart</w:t>
      </w:r>
      <w:bookmarkEnd w:id="231"/>
    </w:p>
    <w:p w14:paraId="3A5C31F2" w14:textId="77777777" w:rsidR="00897050" w:rsidRPr="008846D7" w:rsidRDefault="00897050" w:rsidP="00D90B81">
      <w:pPr>
        <w:jc w:val="both"/>
        <w:rPr>
          <w:rFonts w:cs="Arial"/>
        </w:rPr>
      </w:pPr>
    </w:p>
    <w:p w14:paraId="1BDB706E"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15544434" wp14:editId="5CC93271">
            <wp:extent cx="3147060" cy="37261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PS561208 Efficiency Chart.JPG"/>
                    <pic:cNvPicPr/>
                  </pic:nvPicPr>
                  <pic:blipFill>
                    <a:blip r:embed="rId129">
                      <a:extLst>
                        <a:ext uri="{28A0092B-C50C-407E-A947-70E740481C1C}">
                          <a14:useLocalDpi xmlns:a14="http://schemas.microsoft.com/office/drawing/2010/main" val="0"/>
                        </a:ext>
                      </a:extLst>
                    </a:blip>
                    <a:stretch>
                      <a:fillRect/>
                    </a:stretch>
                  </pic:blipFill>
                  <pic:spPr>
                    <a:xfrm>
                      <a:off x="0" y="0"/>
                      <a:ext cx="3147060" cy="3726180"/>
                    </a:xfrm>
                    <a:prstGeom prst="rect">
                      <a:avLst/>
                    </a:prstGeom>
                  </pic:spPr>
                </pic:pic>
              </a:graphicData>
            </a:graphic>
          </wp:inline>
        </w:drawing>
      </w:r>
    </w:p>
    <w:p w14:paraId="4C74EA9A" w14:textId="0543D34E" w:rsidR="00D90B81" w:rsidRPr="008846D7" w:rsidRDefault="00D90B81" w:rsidP="00D90B81">
      <w:pPr>
        <w:pStyle w:val="Caption"/>
        <w:jc w:val="center"/>
        <w:rPr>
          <w:rFonts w:cs="Arial"/>
        </w:rPr>
      </w:pPr>
      <w:bookmarkStart w:id="232" w:name="_Toc500071793"/>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31</w:t>
      </w:r>
      <w:r w:rsidR="002729CC">
        <w:rPr>
          <w:rFonts w:cs="Arial"/>
        </w:rPr>
        <w:fldChar w:fldCharType="end"/>
      </w:r>
      <w:r w:rsidRPr="008846D7">
        <w:rPr>
          <w:rFonts w:cs="Arial"/>
        </w:rPr>
        <w:t>: TPS561208 Efficiency Chart</w:t>
      </w:r>
      <w:bookmarkEnd w:id="232"/>
    </w:p>
    <w:p w14:paraId="3C58EA17" w14:textId="77777777" w:rsidR="00D90B81" w:rsidRPr="008846D7" w:rsidRDefault="00D90B81" w:rsidP="00D90B81">
      <w:pPr>
        <w:keepNext/>
        <w:jc w:val="center"/>
        <w:rPr>
          <w:rFonts w:cs="Arial"/>
        </w:rPr>
      </w:pPr>
      <w:r w:rsidRPr="008846D7">
        <w:rPr>
          <w:rFonts w:cs="Arial"/>
          <w:noProof/>
        </w:rPr>
        <w:drawing>
          <wp:inline distT="0" distB="0" distL="0" distR="0" wp14:anchorId="2DA0F1B1" wp14:editId="1264E893">
            <wp:extent cx="3070860" cy="3611880"/>
            <wp:effectExtent l="0" t="0" r="0" b="7620"/>
            <wp:docPr id="180509274" name="Picture 18050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PS561208 Efficiency Log Scale Chart.JPG"/>
                    <pic:cNvPicPr/>
                  </pic:nvPicPr>
                  <pic:blipFill>
                    <a:blip r:embed="rId130">
                      <a:extLst>
                        <a:ext uri="{28A0092B-C50C-407E-A947-70E740481C1C}">
                          <a14:useLocalDpi xmlns:a14="http://schemas.microsoft.com/office/drawing/2010/main" val="0"/>
                        </a:ext>
                      </a:extLst>
                    </a:blip>
                    <a:stretch>
                      <a:fillRect/>
                    </a:stretch>
                  </pic:blipFill>
                  <pic:spPr>
                    <a:xfrm>
                      <a:off x="0" y="0"/>
                      <a:ext cx="3070860" cy="3611880"/>
                    </a:xfrm>
                    <a:prstGeom prst="rect">
                      <a:avLst/>
                    </a:prstGeom>
                  </pic:spPr>
                </pic:pic>
              </a:graphicData>
            </a:graphic>
          </wp:inline>
        </w:drawing>
      </w:r>
    </w:p>
    <w:p w14:paraId="3A194D85" w14:textId="5CEAD12F" w:rsidR="00D90B81" w:rsidRDefault="00D90B81" w:rsidP="00D90B81">
      <w:pPr>
        <w:pStyle w:val="Caption"/>
        <w:jc w:val="center"/>
        <w:rPr>
          <w:rFonts w:cs="Arial"/>
        </w:rPr>
      </w:pPr>
      <w:bookmarkStart w:id="233" w:name="_Toc500071794"/>
      <w:r w:rsidRPr="008846D7">
        <w:rPr>
          <w:rFonts w:cs="Arial"/>
        </w:rPr>
        <w:t xml:space="preserve">Figure </w:t>
      </w:r>
      <w:r w:rsidR="002729CC">
        <w:rPr>
          <w:rFonts w:cs="Arial"/>
        </w:rPr>
        <w:fldChar w:fldCharType="begin"/>
      </w:r>
      <w:r w:rsidR="002729CC">
        <w:rPr>
          <w:rFonts w:cs="Arial"/>
        </w:rPr>
        <w:instrText xml:space="preserve"> STYLEREF 1 \s </w:instrText>
      </w:r>
      <w:r w:rsidR="002729CC">
        <w:rPr>
          <w:rFonts w:cs="Arial"/>
        </w:rPr>
        <w:fldChar w:fldCharType="separate"/>
      </w:r>
      <w:r w:rsidR="004426B9">
        <w:rPr>
          <w:rFonts w:cs="Arial"/>
          <w:noProof/>
        </w:rPr>
        <w:t>8</w:t>
      </w:r>
      <w:r w:rsidR="002729CC">
        <w:rPr>
          <w:rFonts w:cs="Arial"/>
        </w:rPr>
        <w:fldChar w:fldCharType="end"/>
      </w:r>
      <w:r w:rsidR="002729CC">
        <w:rPr>
          <w:rFonts w:cs="Arial"/>
        </w:rPr>
        <w:noBreakHyphen/>
      </w:r>
      <w:r w:rsidR="002729CC">
        <w:rPr>
          <w:rFonts w:cs="Arial"/>
        </w:rPr>
        <w:fldChar w:fldCharType="begin"/>
      </w:r>
      <w:r w:rsidR="002729CC">
        <w:rPr>
          <w:rFonts w:cs="Arial"/>
        </w:rPr>
        <w:instrText xml:space="preserve"> SEQ Figure \* ARABIC \s 1 </w:instrText>
      </w:r>
      <w:r w:rsidR="002729CC">
        <w:rPr>
          <w:rFonts w:cs="Arial"/>
        </w:rPr>
        <w:fldChar w:fldCharType="separate"/>
      </w:r>
      <w:r w:rsidR="004426B9">
        <w:rPr>
          <w:rFonts w:cs="Arial"/>
          <w:noProof/>
        </w:rPr>
        <w:t>32</w:t>
      </w:r>
      <w:r w:rsidR="002729CC">
        <w:rPr>
          <w:rFonts w:cs="Arial"/>
        </w:rPr>
        <w:fldChar w:fldCharType="end"/>
      </w:r>
      <w:r w:rsidRPr="008846D7">
        <w:rPr>
          <w:rFonts w:cs="Arial"/>
        </w:rPr>
        <w:t>: TPS561208 Efficiency Log Scale Chart</w:t>
      </w:r>
      <w:bookmarkEnd w:id="233"/>
    </w:p>
    <w:p w14:paraId="5AD79944" w14:textId="50131E7B" w:rsidR="00533DED" w:rsidRPr="008846D7" w:rsidRDefault="00533DED" w:rsidP="00533DED">
      <w:pPr>
        <w:jc w:val="both"/>
        <w:rPr>
          <w:rFonts w:cs="Arial"/>
        </w:rPr>
      </w:pPr>
      <w:r w:rsidRPr="008846D7">
        <w:rPr>
          <w:rFonts w:cs="Arial"/>
        </w:rPr>
        <w:t xml:space="preserve">If more components are added to our </w:t>
      </w:r>
      <w:r w:rsidR="00B561DD" w:rsidRPr="008846D7">
        <w:rPr>
          <w:rFonts w:cs="Arial"/>
        </w:rPr>
        <w:t>design,</w:t>
      </w:r>
      <w:r w:rsidRPr="008846D7">
        <w:rPr>
          <w:rFonts w:cs="Arial"/>
        </w:rPr>
        <w:t xml:space="preserve"> we will use WEBENCH® and run the power architect design tool to account for these new components. We will choose chips for a </w:t>
      </w:r>
      <w:r w:rsidRPr="008846D7">
        <w:rPr>
          <w:rFonts w:cs="Arial"/>
        </w:rPr>
        <w:lastRenderedPageBreak/>
        <w:t>balanced set for cost, efficiency, and footprint size as well as components with high efficiency prioritization.</w:t>
      </w:r>
    </w:p>
    <w:p w14:paraId="64940DB9" w14:textId="77777777" w:rsidR="00533DED" w:rsidRPr="00533DED" w:rsidRDefault="00533DED" w:rsidP="00533DED"/>
    <w:p w14:paraId="1342231E" w14:textId="179197CC" w:rsidR="00D90B81" w:rsidRDefault="00D90B81" w:rsidP="00897050">
      <w:pPr>
        <w:jc w:val="both"/>
        <w:rPr>
          <w:rFonts w:cs="Arial"/>
        </w:rPr>
      </w:pPr>
      <w:r w:rsidRPr="008846D7">
        <w:rPr>
          <w:rFonts w:cs="Arial"/>
        </w:rPr>
        <w:t xml:space="preserve">Table </w:t>
      </w:r>
      <w:r w:rsidR="00DB45F1">
        <w:rPr>
          <w:rFonts w:cs="Arial"/>
        </w:rPr>
        <w:t>8</w:t>
      </w:r>
      <w:r w:rsidR="00897050">
        <w:rPr>
          <w:rFonts w:cs="Arial"/>
        </w:rPr>
        <w:t>-1</w:t>
      </w:r>
      <w:r w:rsidR="00C41AB5">
        <w:rPr>
          <w:rFonts w:cs="Arial"/>
        </w:rPr>
        <w:t>1</w:t>
      </w:r>
      <w:r w:rsidRPr="008846D7">
        <w:rPr>
          <w:rFonts w:cs="Arial"/>
        </w:rPr>
        <w:t xml:space="preserve"> compares the higher-efficient prioritized regulators only. This table is for quick look-up and comparison if higher-efficient regulators are found, then we can compare to see if the new regulators truly are better than the ones we have selected so far.</w:t>
      </w:r>
    </w:p>
    <w:p w14:paraId="47791A97" w14:textId="089BF7AC" w:rsidR="00710D21" w:rsidRDefault="00710D21" w:rsidP="00897050">
      <w:pPr>
        <w:jc w:val="both"/>
        <w:rPr>
          <w:rFonts w:cs="Arial"/>
        </w:rPr>
      </w:pPr>
    </w:p>
    <w:p w14:paraId="6279296B" w14:textId="0ECB6982" w:rsidR="00710D21" w:rsidRDefault="00710D21" w:rsidP="00897050">
      <w:pPr>
        <w:jc w:val="both"/>
        <w:rPr>
          <w:rFonts w:cs="Arial"/>
        </w:rPr>
      </w:pPr>
    </w:p>
    <w:p w14:paraId="2C9B4624" w14:textId="48FD8184" w:rsidR="00710D21" w:rsidRDefault="00710D21" w:rsidP="00897050">
      <w:pPr>
        <w:jc w:val="both"/>
        <w:rPr>
          <w:rFonts w:cs="Arial"/>
        </w:rPr>
      </w:pPr>
    </w:p>
    <w:p w14:paraId="405E8D8E" w14:textId="0DA81F75" w:rsidR="00710D21" w:rsidRDefault="00710D21" w:rsidP="00897050">
      <w:pPr>
        <w:jc w:val="both"/>
        <w:rPr>
          <w:rFonts w:cs="Arial"/>
        </w:rPr>
      </w:pPr>
    </w:p>
    <w:p w14:paraId="05CB7B50" w14:textId="7250F3C3" w:rsidR="00710D21" w:rsidRDefault="00710D21" w:rsidP="00897050">
      <w:pPr>
        <w:jc w:val="both"/>
        <w:rPr>
          <w:rFonts w:cs="Arial"/>
        </w:rPr>
      </w:pPr>
    </w:p>
    <w:p w14:paraId="26A46C30" w14:textId="3D8BF4EE" w:rsidR="00710D21" w:rsidRDefault="00710D21" w:rsidP="00897050">
      <w:pPr>
        <w:jc w:val="both"/>
        <w:rPr>
          <w:rFonts w:cs="Arial"/>
        </w:rPr>
      </w:pPr>
    </w:p>
    <w:p w14:paraId="3D401EEF" w14:textId="017BCF57" w:rsidR="00710D21" w:rsidRDefault="00710D21" w:rsidP="00897050">
      <w:pPr>
        <w:jc w:val="both"/>
        <w:rPr>
          <w:rFonts w:cs="Arial"/>
        </w:rPr>
      </w:pPr>
    </w:p>
    <w:p w14:paraId="05CDE033" w14:textId="782A1A51" w:rsidR="00710D21" w:rsidRDefault="00710D21" w:rsidP="00897050">
      <w:pPr>
        <w:jc w:val="both"/>
        <w:rPr>
          <w:rFonts w:cs="Arial"/>
        </w:rPr>
      </w:pPr>
    </w:p>
    <w:p w14:paraId="02408BBE" w14:textId="6C9B0B88" w:rsidR="00710D21" w:rsidRDefault="00710D21" w:rsidP="00897050">
      <w:pPr>
        <w:jc w:val="both"/>
        <w:rPr>
          <w:rFonts w:cs="Arial"/>
        </w:rPr>
      </w:pPr>
    </w:p>
    <w:p w14:paraId="13165FCA" w14:textId="4AF20958" w:rsidR="00710D21" w:rsidRDefault="00710D21" w:rsidP="00897050">
      <w:pPr>
        <w:jc w:val="both"/>
        <w:rPr>
          <w:rFonts w:cs="Arial"/>
        </w:rPr>
      </w:pPr>
    </w:p>
    <w:p w14:paraId="425D4C09" w14:textId="62D92A28" w:rsidR="00710D21" w:rsidRDefault="00710D21" w:rsidP="00897050">
      <w:pPr>
        <w:jc w:val="both"/>
        <w:rPr>
          <w:rFonts w:cs="Arial"/>
        </w:rPr>
      </w:pPr>
    </w:p>
    <w:p w14:paraId="40333D83" w14:textId="242FB054" w:rsidR="00710D21" w:rsidRDefault="00710D21" w:rsidP="00897050">
      <w:pPr>
        <w:jc w:val="both"/>
        <w:rPr>
          <w:rFonts w:cs="Arial"/>
        </w:rPr>
      </w:pPr>
    </w:p>
    <w:p w14:paraId="548C551D" w14:textId="0A985B03" w:rsidR="00710D21" w:rsidRDefault="00710D21" w:rsidP="00897050">
      <w:pPr>
        <w:jc w:val="both"/>
        <w:rPr>
          <w:rFonts w:cs="Arial"/>
        </w:rPr>
      </w:pPr>
    </w:p>
    <w:p w14:paraId="11E842FB" w14:textId="4505259D" w:rsidR="00710D21" w:rsidRDefault="00710D21" w:rsidP="00897050">
      <w:pPr>
        <w:jc w:val="both"/>
        <w:rPr>
          <w:rFonts w:cs="Arial"/>
        </w:rPr>
      </w:pPr>
    </w:p>
    <w:p w14:paraId="7180C67B" w14:textId="29F760A9" w:rsidR="00710D21" w:rsidRDefault="00710D21" w:rsidP="00897050">
      <w:pPr>
        <w:jc w:val="both"/>
        <w:rPr>
          <w:rFonts w:cs="Arial"/>
        </w:rPr>
      </w:pPr>
    </w:p>
    <w:p w14:paraId="12440931" w14:textId="217083C9" w:rsidR="00710D21" w:rsidRDefault="00710D21" w:rsidP="00897050">
      <w:pPr>
        <w:jc w:val="both"/>
        <w:rPr>
          <w:rFonts w:cs="Arial"/>
        </w:rPr>
      </w:pPr>
    </w:p>
    <w:p w14:paraId="747C7C86" w14:textId="76EBF7CF" w:rsidR="00710D21" w:rsidRDefault="00710D21" w:rsidP="00897050">
      <w:pPr>
        <w:jc w:val="both"/>
        <w:rPr>
          <w:rFonts w:cs="Arial"/>
        </w:rPr>
      </w:pPr>
    </w:p>
    <w:p w14:paraId="558EAF64" w14:textId="1135CAD3" w:rsidR="00710D21" w:rsidRDefault="00710D21" w:rsidP="00897050">
      <w:pPr>
        <w:jc w:val="both"/>
        <w:rPr>
          <w:rFonts w:cs="Arial"/>
        </w:rPr>
      </w:pPr>
    </w:p>
    <w:p w14:paraId="57B2B121" w14:textId="46ED637A" w:rsidR="00710D21" w:rsidRDefault="00710D21" w:rsidP="00897050">
      <w:pPr>
        <w:jc w:val="both"/>
        <w:rPr>
          <w:rFonts w:cs="Arial"/>
        </w:rPr>
      </w:pPr>
    </w:p>
    <w:p w14:paraId="1C0E200E" w14:textId="3881675B" w:rsidR="00710D21" w:rsidRDefault="00710D21" w:rsidP="00897050">
      <w:pPr>
        <w:jc w:val="both"/>
        <w:rPr>
          <w:rFonts w:cs="Arial"/>
        </w:rPr>
      </w:pPr>
    </w:p>
    <w:p w14:paraId="5766DB75" w14:textId="1D14E004" w:rsidR="00710D21" w:rsidRDefault="00710D21" w:rsidP="00897050">
      <w:pPr>
        <w:jc w:val="both"/>
        <w:rPr>
          <w:rFonts w:cs="Arial"/>
        </w:rPr>
      </w:pPr>
    </w:p>
    <w:p w14:paraId="44E2B193" w14:textId="2B69CD6C" w:rsidR="00710D21" w:rsidRDefault="00710D21" w:rsidP="00897050">
      <w:pPr>
        <w:jc w:val="both"/>
        <w:rPr>
          <w:rFonts w:cs="Arial"/>
        </w:rPr>
      </w:pPr>
    </w:p>
    <w:p w14:paraId="14FA6D3F" w14:textId="1586DC7D" w:rsidR="00710D21" w:rsidRDefault="00710D21" w:rsidP="00897050">
      <w:pPr>
        <w:jc w:val="both"/>
        <w:rPr>
          <w:rFonts w:cs="Arial"/>
        </w:rPr>
      </w:pPr>
    </w:p>
    <w:p w14:paraId="71C5605A" w14:textId="03F1DBCD" w:rsidR="00710D21" w:rsidRDefault="00710D21" w:rsidP="00897050">
      <w:pPr>
        <w:jc w:val="both"/>
        <w:rPr>
          <w:rFonts w:cs="Arial"/>
        </w:rPr>
      </w:pPr>
    </w:p>
    <w:p w14:paraId="7089EB36" w14:textId="157C1D40" w:rsidR="00710D21" w:rsidRDefault="00710D21" w:rsidP="00897050">
      <w:pPr>
        <w:jc w:val="both"/>
        <w:rPr>
          <w:rFonts w:cs="Arial"/>
        </w:rPr>
      </w:pPr>
    </w:p>
    <w:p w14:paraId="557AE21C" w14:textId="22ACBE3D" w:rsidR="00710D21" w:rsidRDefault="00710D21" w:rsidP="00897050">
      <w:pPr>
        <w:jc w:val="both"/>
        <w:rPr>
          <w:rFonts w:cs="Arial"/>
        </w:rPr>
      </w:pPr>
    </w:p>
    <w:p w14:paraId="580AF310" w14:textId="26841DA6" w:rsidR="00710D21" w:rsidRDefault="00710D21" w:rsidP="00897050">
      <w:pPr>
        <w:jc w:val="both"/>
        <w:rPr>
          <w:rFonts w:cs="Arial"/>
        </w:rPr>
      </w:pPr>
    </w:p>
    <w:p w14:paraId="35723F19" w14:textId="46480D7D" w:rsidR="00710D21" w:rsidRDefault="00710D21" w:rsidP="00897050">
      <w:pPr>
        <w:jc w:val="both"/>
        <w:rPr>
          <w:rFonts w:cs="Arial"/>
        </w:rPr>
      </w:pPr>
    </w:p>
    <w:p w14:paraId="553A43D5" w14:textId="32B1A84C" w:rsidR="00710D21" w:rsidRDefault="00710D21" w:rsidP="00897050">
      <w:pPr>
        <w:jc w:val="both"/>
        <w:rPr>
          <w:rFonts w:cs="Arial"/>
        </w:rPr>
      </w:pPr>
    </w:p>
    <w:p w14:paraId="64924B5E" w14:textId="691AD7B6" w:rsidR="00710D21" w:rsidRDefault="00710D21" w:rsidP="00897050">
      <w:pPr>
        <w:jc w:val="both"/>
        <w:rPr>
          <w:rFonts w:cs="Arial"/>
        </w:rPr>
      </w:pPr>
    </w:p>
    <w:p w14:paraId="45D24CDE" w14:textId="362932BE" w:rsidR="00710D21" w:rsidRDefault="00710D21" w:rsidP="00897050">
      <w:pPr>
        <w:jc w:val="both"/>
        <w:rPr>
          <w:rFonts w:cs="Arial"/>
        </w:rPr>
      </w:pPr>
    </w:p>
    <w:p w14:paraId="658C7B5D" w14:textId="5EE085D6" w:rsidR="00710D21" w:rsidRDefault="00710D21" w:rsidP="00897050">
      <w:pPr>
        <w:jc w:val="both"/>
        <w:rPr>
          <w:rFonts w:cs="Arial"/>
        </w:rPr>
      </w:pPr>
    </w:p>
    <w:p w14:paraId="667B4AD1" w14:textId="7C1C1F3E" w:rsidR="00710D21" w:rsidRDefault="00710D21" w:rsidP="00897050">
      <w:pPr>
        <w:jc w:val="both"/>
        <w:rPr>
          <w:rFonts w:cs="Arial"/>
        </w:rPr>
      </w:pPr>
    </w:p>
    <w:p w14:paraId="5DE78003" w14:textId="0F446864" w:rsidR="00710D21" w:rsidRDefault="00710D21" w:rsidP="00897050">
      <w:pPr>
        <w:jc w:val="both"/>
        <w:rPr>
          <w:rFonts w:cs="Arial"/>
        </w:rPr>
      </w:pPr>
    </w:p>
    <w:p w14:paraId="4E6575DB" w14:textId="59907E33" w:rsidR="00710D21" w:rsidRDefault="00710D21" w:rsidP="00897050">
      <w:pPr>
        <w:jc w:val="both"/>
        <w:rPr>
          <w:rFonts w:cs="Arial"/>
        </w:rPr>
      </w:pPr>
    </w:p>
    <w:p w14:paraId="17464B1D" w14:textId="7EEA2983" w:rsidR="00710D21" w:rsidRDefault="00710D21" w:rsidP="00897050">
      <w:pPr>
        <w:jc w:val="both"/>
        <w:rPr>
          <w:rFonts w:cs="Arial"/>
        </w:rPr>
      </w:pPr>
    </w:p>
    <w:p w14:paraId="784786DD" w14:textId="610CE759" w:rsidR="00710D21" w:rsidRDefault="00710D21" w:rsidP="00897050">
      <w:pPr>
        <w:jc w:val="both"/>
        <w:rPr>
          <w:rFonts w:cs="Arial"/>
        </w:rPr>
      </w:pPr>
    </w:p>
    <w:p w14:paraId="471430D3" w14:textId="77777777" w:rsidR="00710D21" w:rsidRDefault="00710D21" w:rsidP="00897050">
      <w:pPr>
        <w:jc w:val="both"/>
        <w:rPr>
          <w:rFonts w:cs="Arial"/>
        </w:rPr>
      </w:pPr>
    </w:p>
    <w:p w14:paraId="06450322" w14:textId="77777777" w:rsidR="00897050" w:rsidRPr="008846D7" w:rsidRDefault="00897050" w:rsidP="00897050">
      <w:pPr>
        <w:jc w:val="both"/>
        <w:rPr>
          <w:rFonts w:cs="Arial"/>
        </w:rPr>
      </w:pPr>
    </w:p>
    <w:p w14:paraId="513C8068" w14:textId="25EF9689" w:rsidR="00897050" w:rsidRDefault="00897050" w:rsidP="00897050">
      <w:pPr>
        <w:pStyle w:val="Caption"/>
        <w:keepNext/>
        <w:jc w:val="center"/>
      </w:pPr>
      <w:bookmarkStart w:id="234" w:name="_Toc500071834"/>
      <w:r>
        <w:lastRenderedPageBreak/>
        <w:t xml:space="preserve">Table </w:t>
      </w:r>
      <w:fldSimple w:instr=" STYLEREF 1 \s ">
        <w:r w:rsidR="004426B9">
          <w:rPr>
            <w:noProof/>
          </w:rPr>
          <w:t>8</w:t>
        </w:r>
      </w:fldSimple>
      <w:r w:rsidR="009B5D42">
        <w:noBreakHyphen/>
      </w:r>
      <w:fldSimple w:instr=" SEQ Table \* ARABIC \s 1 ">
        <w:r w:rsidR="004426B9">
          <w:rPr>
            <w:noProof/>
          </w:rPr>
          <w:t>11</w:t>
        </w:r>
      </w:fldSimple>
      <w:r>
        <w:t xml:space="preserve"> - </w:t>
      </w:r>
      <w:r w:rsidRPr="00E30A6E">
        <w:t>Comparison Table of the higher-efficient regulators</w:t>
      </w:r>
      <w:bookmarkEnd w:id="234"/>
    </w:p>
    <w:tbl>
      <w:tblPr>
        <w:tblStyle w:val="GridTable5Dark"/>
        <w:tblW w:w="0" w:type="auto"/>
        <w:tblLook w:val="04A0" w:firstRow="1" w:lastRow="0" w:firstColumn="1" w:lastColumn="0" w:noHBand="0" w:noVBand="1"/>
      </w:tblPr>
      <w:tblGrid>
        <w:gridCol w:w="1425"/>
        <w:gridCol w:w="1636"/>
        <w:gridCol w:w="1636"/>
        <w:gridCol w:w="1636"/>
        <w:gridCol w:w="1381"/>
        <w:gridCol w:w="1636"/>
      </w:tblGrid>
      <w:tr w:rsidR="00D90B81" w:rsidRPr="008846D7" w14:paraId="0114B18E"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4A00C0" w14:textId="77777777" w:rsidR="00D90B81" w:rsidRPr="008846D7" w:rsidRDefault="00D90B81" w:rsidP="00D90B81">
            <w:pPr>
              <w:jc w:val="both"/>
              <w:rPr>
                <w:rFonts w:cs="Arial"/>
                <w:sz w:val="20"/>
                <w:szCs w:val="20"/>
              </w:rPr>
            </w:pPr>
          </w:p>
        </w:tc>
        <w:tc>
          <w:tcPr>
            <w:tcW w:w="0" w:type="auto"/>
          </w:tcPr>
          <w:p w14:paraId="110BB133" w14:textId="77777777" w:rsidR="00D90B81" w:rsidRPr="008846D7" w:rsidRDefault="00D90B81" w:rsidP="00D90B81">
            <w:pPr>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LM5175</w:t>
            </w:r>
          </w:p>
        </w:tc>
        <w:tc>
          <w:tcPr>
            <w:tcW w:w="0" w:type="auto"/>
          </w:tcPr>
          <w:p w14:paraId="0899B74A" w14:textId="77777777" w:rsidR="00D90B81" w:rsidRPr="008846D7" w:rsidRDefault="00D90B81" w:rsidP="00D90B81">
            <w:pPr>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TPS54824</w:t>
            </w:r>
          </w:p>
        </w:tc>
        <w:tc>
          <w:tcPr>
            <w:tcW w:w="0" w:type="auto"/>
          </w:tcPr>
          <w:p w14:paraId="0C19497C" w14:textId="77777777" w:rsidR="00D90B81" w:rsidRPr="008846D7" w:rsidRDefault="00D90B81" w:rsidP="00D90B81">
            <w:pPr>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TPS63070</w:t>
            </w:r>
          </w:p>
        </w:tc>
        <w:tc>
          <w:tcPr>
            <w:tcW w:w="0" w:type="auto"/>
          </w:tcPr>
          <w:p w14:paraId="4124C4FB" w14:textId="77777777" w:rsidR="00D90B81" w:rsidRPr="008846D7" w:rsidRDefault="00D90B81" w:rsidP="00D90B81">
            <w:pPr>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TPS561208</w:t>
            </w:r>
          </w:p>
        </w:tc>
        <w:tc>
          <w:tcPr>
            <w:tcW w:w="0" w:type="auto"/>
          </w:tcPr>
          <w:p w14:paraId="3AA5AE18" w14:textId="77777777" w:rsidR="00D90B81" w:rsidRPr="008846D7" w:rsidRDefault="00D90B81" w:rsidP="00D90B81">
            <w:pPr>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LM5176</w:t>
            </w:r>
          </w:p>
        </w:tc>
      </w:tr>
      <w:tr w:rsidR="00D90B81" w:rsidRPr="008846D7" w14:paraId="27F0542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EC381B" w14:textId="77777777" w:rsidR="00D90B81" w:rsidRPr="008846D7" w:rsidRDefault="00D90B81" w:rsidP="00D90B81">
            <w:pPr>
              <w:jc w:val="both"/>
              <w:rPr>
                <w:rFonts w:cs="Arial"/>
                <w:sz w:val="20"/>
                <w:szCs w:val="20"/>
              </w:rPr>
            </w:pPr>
            <w:r w:rsidRPr="008846D7">
              <w:rPr>
                <w:rFonts w:cs="Arial"/>
                <w:sz w:val="20"/>
                <w:szCs w:val="20"/>
              </w:rPr>
              <w:t>Topology</w:t>
            </w:r>
          </w:p>
        </w:tc>
        <w:tc>
          <w:tcPr>
            <w:tcW w:w="0" w:type="auto"/>
          </w:tcPr>
          <w:p w14:paraId="2E311B0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c>
          <w:tcPr>
            <w:tcW w:w="0" w:type="auto"/>
          </w:tcPr>
          <w:p w14:paraId="2CE6E23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0" w:type="auto"/>
          </w:tcPr>
          <w:p w14:paraId="3081A4E0"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c>
          <w:tcPr>
            <w:tcW w:w="0" w:type="auto"/>
          </w:tcPr>
          <w:p w14:paraId="789EE061"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0" w:type="auto"/>
          </w:tcPr>
          <w:p w14:paraId="0212D7E0"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r>
      <w:tr w:rsidR="00D90B81" w:rsidRPr="008846D7" w14:paraId="3A540C6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9D9940B" w14:textId="77777777" w:rsidR="00D90B81" w:rsidRPr="008846D7" w:rsidRDefault="00D90B81" w:rsidP="00D90B81">
            <w:pPr>
              <w:jc w:val="both"/>
              <w:rPr>
                <w:rFonts w:cs="Arial"/>
                <w:sz w:val="20"/>
                <w:szCs w:val="20"/>
              </w:rPr>
            </w:pPr>
            <w:r w:rsidRPr="008846D7">
              <w:rPr>
                <w:rFonts w:cs="Arial"/>
                <w:sz w:val="20"/>
                <w:szCs w:val="20"/>
              </w:rPr>
              <w:t>Vin (Min) (V)</w:t>
            </w:r>
          </w:p>
        </w:tc>
        <w:tc>
          <w:tcPr>
            <w:tcW w:w="0" w:type="auto"/>
          </w:tcPr>
          <w:p w14:paraId="3B115119"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3.5</w:t>
            </w:r>
          </w:p>
        </w:tc>
        <w:tc>
          <w:tcPr>
            <w:tcW w:w="0" w:type="auto"/>
          </w:tcPr>
          <w:p w14:paraId="22610387"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4.5</w:t>
            </w:r>
          </w:p>
        </w:tc>
        <w:tc>
          <w:tcPr>
            <w:tcW w:w="0" w:type="auto"/>
          </w:tcPr>
          <w:p w14:paraId="7ED1048B"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w:t>
            </w:r>
          </w:p>
        </w:tc>
        <w:tc>
          <w:tcPr>
            <w:tcW w:w="0" w:type="auto"/>
          </w:tcPr>
          <w:p w14:paraId="33A832AC"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4.5</w:t>
            </w:r>
          </w:p>
        </w:tc>
        <w:tc>
          <w:tcPr>
            <w:tcW w:w="0" w:type="auto"/>
          </w:tcPr>
          <w:p w14:paraId="56ACB2CB"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w:t>
            </w:r>
          </w:p>
        </w:tc>
      </w:tr>
      <w:tr w:rsidR="00D90B81" w:rsidRPr="008846D7" w14:paraId="3D552E1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6DCD60" w14:textId="77777777" w:rsidR="00D90B81" w:rsidRPr="008846D7" w:rsidRDefault="00D90B81" w:rsidP="00D90B81">
            <w:pPr>
              <w:jc w:val="both"/>
              <w:rPr>
                <w:rFonts w:cs="Arial"/>
                <w:sz w:val="20"/>
                <w:szCs w:val="20"/>
              </w:rPr>
            </w:pPr>
            <w:r w:rsidRPr="008846D7">
              <w:rPr>
                <w:rFonts w:cs="Arial"/>
                <w:sz w:val="20"/>
                <w:szCs w:val="20"/>
              </w:rPr>
              <w:t>Vin (Max) (V)</w:t>
            </w:r>
          </w:p>
        </w:tc>
        <w:tc>
          <w:tcPr>
            <w:tcW w:w="0" w:type="auto"/>
          </w:tcPr>
          <w:p w14:paraId="206CA78E"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42</w:t>
            </w:r>
          </w:p>
        </w:tc>
        <w:tc>
          <w:tcPr>
            <w:tcW w:w="0" w:type="auto"/>
          </w:tcPr>
          <w:p w14:paraId="0364B79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17</w:t>
            </w:r>
          </w:p>
        </w:tc>
        <w:tc>
          <w:tcPr>
            <w:tcW w:w="0" w:type="auto"/>
          </w:tcPr>
          <w:p w14:paraId="49E4273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16</w:t>
            </w:r>
          </w:p>
        </w:tc>
        <w:tc>
          <w:tcPr>
            <w:tcW w:w="0" w:type="auto"/>
          </w:tcPr>
          <w:p w14:paraId="50C189D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17</w:t>
            </w:r>
          </w:p>
        </w:tc>
        <w:tc>
          <w:tcPr>
            <w:tcW w:w="0" w:type="auto"/>
          </w:tcPr>
          <w:p w14:paraId="2BD2495D"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r>
      <w:tr w:rsidR="00D90B81" w:rsidRPr="008846D7" w14:paraId="649FD7E7"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7D699EE" w14:textId="77777777" w:rsidR="00D90B81" w:rsidRPr="008846D7" w:rsidRDefault="00D90B81" w:rsidP="00D90B81">
            <w:pPr>
              <w:jc w:val="both"/>
              <w:rPr>
                <w:rFonts w:cs="Arial"/>
                <w:sz w:val="20"/>
                <w:szCs w:val="20"/>
              </w:rPr>
            </w:pPr>
            <w:r w:rsidRPr="008846D7">
              <w:rPr>
                <w:rFonts w:cs="Arial"/>
                <w:sz w:val="20"/>
                <w:szCs w:val="20"/>
              </w:rPr>
              <w:t>Vout (Min) (V)</w:t>
            </w:r>
          </w:p>
        </w:tc>
        <w:tc>
          <w:tcPr>
            <w:tcW w:w="0" w:type="auto"/>
          </w:tcPr>
          <w:p w14:paraId="4EDBE3F3"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0.8</w:t>
            </w:r>
          </w:p>
        </w:tc>
        <w:tc>
          <w:tcPr>
            <w:tcW w:w="0" w:type="auto"/>
          </w:tcPr>
          <w:p w14:paraId="64C4CCB9"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0.6</w:t>
            </w:r>
          </w:p>
        </w:tc>
        <w:tc>
          <w:tcPr>
            <w:tcW w:w="0" w:type="auto"/>
          </w:tcPr>
          <w:p w14:paraId="6CEEC12D"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2.5</w:t>
            </w:r>
          </w:p>
        </w:tc>
        <w:tc>
          <w:tcPr>
            <w:tcW w:w="0" w:type="auto"/>
          </w:tcPr>
          <w:p w14:paraId="1E75D1BD"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0.76</w:t>
            </w:r>
          </w:p>
        </w:tc>
        <w:tc>
          <w:tcPr>
            <w:tcW w:w="0" w:type="auto"/>
          </w:tcPr>
          <w:p w14:paraId="28FBF2D7"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0.8</w:t>
            </w:r>
          </w:p>
        </w:tc>
      </w:tr>
      <w:tr w:rsidR="00D90B81" w:rsidRPr="008846D7" w14:paraId="2FA7EE7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2AA2CA" w14:textId="77777777" w:rsidR="00D90B81" w:rsidRPr="008846D7" w:rsidRDefault="00D90B81" w:rsidP="00D90B81">
            <w:pPr>
              <w:jc w:val="both"/>
              <w:rPr>
                <w:rFonts w:cs="Arial"/>
                <w:sz w:val="20"/>
                <w:szCs w:val="20"/>
              </w:rPr>
            </w:pPr>
            <w:r w:rsidRPr="008846D7">
              <w:rPr>
                <w:rFonts w:cs="Arial"/>
                <w:sz w:val="20"/>
                <w:szCs w:val="20"/>
              </w:rPr>
              <w:t>Vout (Max) (V)</w:t>
            </w:r>
          </w:p>
        </w:tc>
        <w:tc>
          <w:tcPr>
            <w:tcW w:w="0" w:type="auto"/>
          </w:tcPr>
          <w:p w14:paraId="75B41278"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c>
          <w:tcPr>
            <w:tcW w:w="0" w:type="auto"/>
          </w:tcPr>
          <w:p w14:paraId="183585C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12</w:t>
            </w:r>
          </w:p>
        </w:tc>
        <w:tc>
          <w:tcPr>
            <w:tcW w:w="0" w:type="auto"/>
          </w:tcPr>
          <w:p w14:paraId="585AB4DB"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9</w:t>
            </w:r>
          </w:p>
        </w:tc>
        <w:tc>
          <w:tcPr>
            <w:tcW w:w="0" w:type="auto"/>
          </w:tcPr>
          <w:p w14:paraId="2AD915EB"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7</w:t>
            </w:r>
          </w:p>
        </w:tc>
        <w:tc>
          <w:tcPr>
            <w:tcW w:w="0" w:type="auto"/>
          </w:tcPr>
          <w:p w14:paraId="652AA27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r>
      <w:tr w:rsidR="00D90B81" w:rsidRPr="008846D7" w14:paraId="16D3E6D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8737A3B" w14:textId="77777777" w:rsidR="00D90B81" w:rsidRPr="008846D7" w:rsidRDefault="00D90B81" w:rsidP="00D90B81">
            <w:pPr>
              <w:jc w:val="both"/>
              <w:rPr>
                <w:rFonts w:cs="Arial"/>
                <w:sz w:val="20"/>
                <w:szCs w:val="20"/>
              </w:rPr>
            </w:pPr>
            <w:r w:rsidRPr="008846D7">
              <w:rPr>
                <w:rFonts w:cs="Arial"/>
                <w:sz w:val="20"/>
                <w:szCs w:val="20"/>
              </w:rPr>
              <w:t>Switch Current Limit (Min) (A)</w:t>
            </w:r>
          </w:p>
        </w:tc>
        <w:tc>
          <w:tcPr>
            <w:tcW w:w="0" w:type="auto"/>
          </w:tcPr>
          <w:p w14:paraId="61251C12"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w:t>
            </w:r>
          </w:p>
        </w:tc>
        <w:tc>
          <w:tcPr>
            <w:tcW w:w="0" w:type="auto"/>
          </w:tcPr>
          <w:p w14:paraId="67B2DB4B"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5393B6A5"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3.6</w:t>
            </w:r>
          </w:p>
        </w:tc>
        <w:tc>
          <w:tcPr>
            <w:tcW w:w="0" w:type="auto"/>
          </w:tcPr>
          <w:p w14:paraId="64D2AF15"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01939BFD"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w:t>
            </w:r>
          </w:p>
        </w:tc>
      </w:tr>
      <w:tr w:rsidR="00D90B81" w:rsidRPr="008846D7" w14:paraId="65DEAC1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4BAD35" w14:textId="77777777" w:rsidR="00D90B81" w:rsidRPr="008846D7" w:rsidRDefault="00D90B81" w:rsidP="00D90B81">
            <w:pPr>
              <w:jc w:val="both"/>
              <w:rPr>
                <w:rFonts w:cs="Arial"/>
                <w:sz w:val="20"/>
                <w:szCs w:val="20"/>
              </w:rPr>
            </w:pPr>
            <w:r w:rsidRPr="008846D7">
              <w:rPr>
                <w:rFonts w:cs="Arial"/>
                <w:sz w:val="20"/>
                <w:szCs w:val="20"/>
              </w:rPr>
              <w:t>Duty Cycle (Max) (%)</w:t>
            </w:r>
          </w:p>
        </w:tc>
        <w:tc>
          <w:tcPr>
            <w:tcW w:w="0" w:type="auto"/>
          </w:tcPr>
          <w:p w14:paraId="2440AD33"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60413EB7"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98</w:t>
            </w:r>
          </w:p>
        </w:tc>
        <w:tc>
          <w:tcPr>
            <w:tcW w:w="0" w:type="auto"/>
          </w:tcPr>
          <w:p w14:paraId="420FCD5E"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734675A6"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80</w:t>
            </w:r>
          </w:p>
        </w:tc>
        <w:tc>
          <w:tcPr>
            <w:tcW w:w="0" w:type="auto"/>
          </w:tcPr>
          <w:p w14:paraId="711C4DB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r>
      <w:tr w:rsidR="00D90B81" w:rsidRPr="008846D7" w14:paraId="4DB339A2"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A7DC2C2" w14:textId="77777777" w:rsidR="00D90B81" w:rsidRPr="008846D7" w:rsidRDefault="00D90B81" w:rsidP="00D90B81">
            <w:pPr>
              <w:jc w:val="both"/>
              <w:rPr>
                <w:rFonts w:cs="Arial"/>
                <w:sz w:val="20"/>
                <w:szCs w:val="20"/>
              </w:rPr>
            </w:pPr>
            <w:r w:rsidRPr="008846D7">
              <w:rPr>
                <w:rFonts w:cs="Arial"/>
                <w:sz w:val="20"/>
                <w:szCs w:val="20"/>
              </w:rPr>
              <w:t>Switching Frequency (Min) (kHz)</w:t>
            </w:r>
          </w:p>
        </w:tc>
        <w:tc>
          <w:tcPr>
            <w:tcW w:w="0" w:type="auto"/>
          </w:tcPr>
          <w:p w14:paraId="35A5475F"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20AFD883"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200</w:t>
            </w:r>
          </w:p>
        </w:tc>
        <w:tc>
          <w:tcPr>
            <w:tcW w:w="0" w:type="auto"/>
          </w:tcPr>
          <w:p w14:paraId="1511DAA1"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2100</w:t>
            </w:r>
          </w:p>
        </w:tc>
        <w:tc>
          <w:tcPr>
            <w:tcW w:w="0" w:type="auto"/>
          </w:tcPr>
          <w:p w14:paraId="68FD1F70"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580</w:t>
            </w:r>
          </w:p>
        </w:tc>
        <w:tc>
          <w:tcPr>
            <w:tcW w:w="0" w:type="auto"/>
          </w:tcPr>
          <w:p w14:paraId="51ABFA6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100</w:t>
            </w:r>
          </w:p>
        </w:tc>
      </w:tr>
      <w:tr w:rsidR="00D90B81" w:rsidRPr="008846D7" w14:paraId="0D9E4F4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B6D65D" w14:textId="77777777" w:rsidR="00D90B81" w:rsidRPr="008846D7" w:rsidRDefault="00D90B81" w:rsidP="00D90B81">
            <w:pPr>
              <w:jc w:val="both"/>
              <w:rPr>
                <w:rFonts w:cs="Arial"/>
                <w:sz w:val="20"/>
                <w:szCs w:val="20"/>
              </w:rPr>
            </w:pPr>
            <w:r w:rsidRPr="008846D7">
              <w:rPr>
                <w:rFonts w:cs="Arial"/>
                <w:sz w:val="20"/>
                <w:szCs w:val="20"/>
              </w:rPr>
              <w:t>Switching Frequency (Max) (kHz)</w:t>
            </w:r>
          </w:p>
        </w:tc>
        <w:tc>
          <w:tcPr>
            <w:tcW w:w="0" w:type="auto"/>
          </w:tcPr>
          <w:p w14:paraId="544A97CF"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600</w:t>
            </w:r>
          </w:p>
        </w:tc>
        <w:tc>
          <w:tcPr>
            <w:tcW w:w="0" w:type="auto"/>
          </w:tcPr>
          <w:p w14:paraId="4CAEBAF0"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1600</w:t>
            </w:r>
          </w:p>
        </w:tc>
        <w:tc>
          <w:tcPr>
            <w:tcW w:w="0" w:type="auto"/>
          </w:tcPr>
          <w:p w14:paraId="664661C0"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2800</w:t>
            </w:r>
          </w:p>
        </w:tc>
        <w:tc>
          <w:tcPr>
            <w:tcW w:w="0" w:type="auto"/>
          </w:tcPr>
          <w:p w14:paraId="3520F76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580</w:t>
            </w:r>
          </w:p>
        </w:tc>
        <w:tc>
          <w:tcPr>
            <w:tcW w:w="0" w:type="auto"/>
          </w:tcPr>
          <w:p w14:paraId="4CC0703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600</w:t>
            </w:r>
          </w:p>
        </w:tc>
      </w:tr>
      <w:tr w:rsidR="00D90B81" w:rsidRPr="008846D7" w14:paraId="5240A49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D54AB25" w14:textId="77777777" w:rsidR="00D90B81" w:rsidRPr="008846D7" w:rsidRDefault="00D90B81" w:rsidP="00D90B81">
            <w:pPr>
              <w:jc w:val="both"/>
              <w:rPr>
                <w:rFonts w:cs="Arial"/>
                <w:sz w:val="20"/>
                <w:szCs w:val="20"/>
              </w:rPr>
            </w:pPr>
            <w:r w:rsidRPr="008846D7">
              <w:rPr>
                <w:rFonts w:cs="Arial"/>
                <w:sz w:val="20"/>
                <w:szCs w:val="20"/>
              </w:rPr>
              <w:t>Iq (Typ) (mA)</w:t>
            </w:r>
          </w:p>
        </w:tc>
        <w:tc>
          <w:tcPr>
            <w:tcW w:w="0" w:type="auto"/>
          </w:tcPr>
          <w:p w14:paraId="04365514"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1.65</w:t>
            </w:r>
          </w:p>
        </w:tc>
        <w:tc>
          <w:tcPr>
            <w:tcW w:w="0" w:type="auto"/>
          </w:tcPr>
          <w:p w14:paraId="336AA14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0.58</w:t>
            </w:r>
          </w:p>
        </w:tc>
        <w:tc>
          <w:tcPr>
            <w:tcW w:w="0" w:type="auto"/>
          </w:tcPr>
          <w:p w14:paraId="1CBAFA4A"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0.05</w:t>
            </w:r>
          </w:p>
        </w:tc>
        <w:tc>
          <w:tcPr>
            <w:tcW w:w="0" w:type="auto"/>
          </w:tcPr>
          <w:p w14:paraId="4C20B143"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0.4</w:t>
            </w:r>
          </w:p>
        </w:tc>
        <w:tc>
          <w:tcPr>
            <w:tcW w:w="0" w:type="auto"/>
          </w:tcPr>
          <w:p w14:paraId="1D3D4304"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1.65</w:t>
            </w:r>
          </w:p>
        </w:tc>
      </w:tr>
      <w:tr w:rsidR="00D90B81" w:rsidRPr="008846D7" w14:paraId="6A1489E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F791F9" w14:textId="77777777" w:rsidR="00D90B81" w:rsidRPr="008846D7" w:rsidRDefault="00D90B81" w:rsidP="00D90B81">
            <w:pPr>
              <w:jc w:val="both"/>
              <w:rPr>
                <w:rFonts w:cs="Arial"/>
                <w:sz w:val="20"/>
                <w:szCs w:val="20"/>
              </w:rPr>
            </w:pPr>
            <w:r w:rsidRPr="008846D7">
              <w:rPr>
                <w:rFonts w:cs="Arial"/>
                <w:sz w:val="20"/>
                <w:szCs w:val="20"/>
              </w:rPr>
              <w:t>Features</w:t>
            </w:r>
          </w:p>
        </w:tc>
        <w:tc>
          <w:tcPr>
            <w:tcW w:w="0" w:type="auto"/>
          </w:tcPr>
          <w:p w14:paraId="78A7B1C1"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Adjustable Current Limit Enable</w:t>
            </w:r>
          </w:p>
          <w:p w14:paraId="545B3113"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9767866"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60F5BA5E"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4DFB95C5"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7AD7671"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Adjustable</w:t>
            </w:r>
          </w:p>
        </w:tc>
        <w:tc>
          <w:tcPr>
            <w:tcW w:w="0" w:type="auto"/>
          </w:tcPr>
          <w:p w14:paraId="64A598A7"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Enable</w:t>
            </w:r>
          </w:p>
          <w:p w14:paraId="3FDE2312"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7F452A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03141788"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34D772BB"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8593DD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Tracking</w:t>
            </w:r>
          </w:p>
        </w:tc>
        <w:tc>
          <w:tcPr>
            <w:tcW w:w="0" w:type="auto"/>
          </w:tcPr>
          <w:p w14:paraId="22A70E2B"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Dynamic Voltage Scaling Enable</w:t>
            </w:r>
          </w:p>
          <w:p w14:paraId="7DD75B03"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9CB88A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Light Load Efficiency</w:t>
            </w:r>
          </w:p>
          <w:p w14:paraId="20469DED"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Load Disconnect</w:t>
            </w:r>
          </w:p>
          <w:p w14:paraId="50256177"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Output Discharge</w:t>
            </w:r>
          </w:p>
          <w:p w14:paraId="4519004D"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6B2D5D4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660DF7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Fixed</w:t>
            </w:r>
          </w:p>
          <w:p w14:paraId="0D6A7EC7"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Voltage Margining</w:t>
            </w:r>
          </w:p>
        </w:tc>
        <w:tc>
          <w:tcPr>
            <w:tcW w:w="0" w:type="auto"/>
          </w:tcPr>
          <w:p w14:paraId="498E4CE4"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Enable</w:t>
            </w:r>
          </w:p>
          <w:p w14:paraId="7328B44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Forced Pulse Width Modulation (FPWM) Mode</w:t>
            </w:r>
          </w:p>
          <w:p w14:paraId="7B99AFE8"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tc>
        <w:tc>
          <w:tcPr>
            <w:tcW w:w="0" w:type="auto"/>
          </w:tcPr>
          <w:p w14:paraId="51FE517D"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Adjustable Current Limit Enable</w:t>
            </w:r>
          </w:p>
          <w:p w14:paraId="24890C24"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38A391DA"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761F2AB0"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24B5A19E"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6705F1A7"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Adjustable</w:t>
            </w:r>
          </w:p>
        </w:tc>
      </w:tr>
      <w:tr w:rsidR="00D90B81" w:rsidRPr="008846D7" w14:paraId="0E9D48E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0FB54E3" w14:textId="77777777" w:rsidR="00D90B81" w:rsidRPr="008846D7" w:rsidRDefault="00D90B81" w:rsidP="00D90B81">
            <w:pPr>
              <w:jc w:val="both"/>
              <w:rPr>
                <w:rFonts w:cs="Arial"/>
                <w:sz w:val="20"/>
                <w:szCs w:val="20"/>
              </w:rPr>
            </w:pPr>
            <w:r w:rsidRPr="008846D7">
              <w:rPr>
                <w:rFonts w:cs="Arial"/>
                <w:sz w:val="20"/>
                <w:szCs w:val="20"/>
              </w:rPr>
              <w:t>Control Mode</w:t>
            </w:r>
          </w:p>
        </w:tc>
        <w:tc>
          <w:tcPr>
            <w:tcW w:w="0" w:type="auto"/>
          </w:tcPr>
          <w:p w14:paraId="34F44682"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1A41ABF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Current Mode</w:t>
            </w:r>
          </w:p>
        </w:tc>
        <w:tc>
          <w:tcPr>
            <w:tcW w:w="0" w:type="auto"/>
          </w:tcPr>
          <w:p w14:paraId="646FDCA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3271DBE6"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D-CAP2</w:t>
            </w:r>
          </w:p>
        </w:tc>
        <w:tc>
          <w:tcPr>
            <w:tcW w:w="0" w:type="auto"/>
          </w:tcPr>
          <w:p w14:paraId="550DD47B"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D90B81" w:rsidRPr="008846D7" w14:paraId="3D8A21D5"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03888F" w14:textId="77777777" w:rsidR="00D90B81" w:rsidRPr="008846D7" w:rsidRDefault="00D90B81" w:rsidP="00D90B81">
            <w:pPr>
              <w:jc w:val="both"/>
              <w:rPr>
                <w:rFonts w:cs="Arial"/>
                <w:sz w:val="20"/>
                <w:szCs w:val="20"/>
              </w:rPr>
            </w:pPr>
            <w:r w:rsidRPr="008846D7">
              <w:rPr>
                <w:rFonts w:cs="Arial"/>
                <w:sz w:val="20"/>
                <w:szCs w:val="20"/>
              </w:rPr>
              <w:t>Iout (Max) (A)</w:t>
            </w:r>
          </w:p>
        </w:tc>
        <w:tc>
          <w:tcPr>
            <w:tcW w:w="0" w:type="auto"/>
          </w:tcPr>
          <w:p w14:paraId="799AB554"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20</w:t>
            </w:r>
          </w:p>
        </w:tc>
        <w:tc>
          <w:tcPr>
            <w:tcW w:w="0" w:type="auto"/>
          </w:tcPr>
          <w:p w14:paraId="3F2B607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8</w:t>
            </w:r>
          </w:p>
        </w:tc>
        <w:tc>
          <w:tcPr>
            <w:tcW w:w="0" w:type="auto"/>
          </w:tcPr>
          <w:p w14:paraId="7E215062"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w:t>
            </w:r>
          </w:p>
        </w:tc>
        <w:tc>
          <w:tcPr>
            <w:tcW w:w="0" w:type="auto"/>
          </w:tcPr>
          <w:p w14:paraId="5F15A98C"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w:t>
            </w:r>
          </w:p>
        </w:tc>
        <w:tc>
          <w:tcPr>
            <w:tcW w:w="0" w:type="auto"/>
          </w:tcPr>
          <w:p w14:paraId="5D165A11"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D90B81" w:rsidRPr="008846D7" w14:paraId="12B2DEA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740B22E" w14:textId="77777777" w:rsidR="00D90B81" w:rsidRPr="008846D7" w:rsidRDefault="00D90B81" w:rsidP="00D90B81">
            <w:pPr>
              <w:jc w:val="both"/>
              <w:rPr>
                <w:rFonts w:cs="Arial"/>
                <w:sz w:val="20"/>
                <w:szCs w:val="20"/>
              </w:rPr>
            </w:pPr>
            <w:r w:rsidRPr="008846D7">
              <w:rPr>
                <w:rFonts w:cs="Arial"/>
                <w:sz w:val="20"/>
                <w:szCs w:val="20"/>
              </w:rPr>
              <w:t>Operating Temperature Range (C)</w:t>
            </w:r>
          </w:p>
        </w:tc>
        <w:tc>
          <w:tcPr>
            <w:tcW w:w="0" w:type="auto"/>
          </w:tcPr>
          <w:p w14:paraId="08008BB2"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c>
          <w:tcPr>
            <w:tcW w:w="0" w:type="auto"/>
          </w:tcPr>
          <w:p w14:paraId="17FBDE3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150</w:t>
            </w:r>
          </w:p>
        </w:tc>
        <w:tc>
          <w:tcPr>
            <w:tcW w:w="0" w:type="auto"/>
          </w:tcPr>
          <w:p w14:paraId="3489BB4E"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c>
          <w:tcPr>
            <w:tcW w:w="0" w:type="auto"/>
          </w:tcPr>
          <w:p w14:paraId="22E35D74"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85</w:t>
            </w:r>
          </w:p>
        </w:tc>
        <w:tc>
          <w:tcPr>
            <w:tcW w:w="0" w:type="auto"/>
          </w:tcPr>
          <w:p w14:paraId="0784F4E0"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r>
      <w:tr w:rsidR="00D90B81" w:rsidRPr="008846D7" w14:paraId="7DDAD06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14D674" w14:textId="77777777" w:rsidR="00D90B81" w:rsidRPr="008846D7" w:rsidRDefault="00D90B81" w:rsidP="00D90B81">
            <w:pPr>
              <w:jc w:val="both"/>
              <w:rPr>
                <w:rFonts w:cs="Arial"/>
                <w:sz w:val="20"/>
                <w:szCs w:val="20"/>
              </w:rPr>
            </w:pPr>
            <w:r w:rsidRPr="008846D7">
              <w:rPr>
                <w:rFonts w:cs="Arial"/>
                <w:sz w:val="20"/>
                <w:szCs w:val="20"/>
              </w:rPr>
              <w:t>Rating</w:t>
            </w:r>
          </w:p>
        </w:tc>
        <w:tc>
          <w:tcPr>
            <w:tcW w:w="0" w:type="auto"/>
          </w:tcPr>
          <w:p w14:paraId="017410E9"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5CB97C5B"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52E4945D"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261C88E8"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2FBCECF2" w14:textId="77777777" w:rsidR="00D90B81" w:rsidRPr="008846D7" w:rsidRDefault="00D90B81" w:rsidP="00D90B81">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r>
      <w:tr w:rsidR="00D90B81" w:rsidRPr="008846D7" w14:paraId="653A1A3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E7942F3" w14:textId="77777777" w:rsidR="00D90B81" w:rsidRPr="008846D7" w:rsidRDefault="00D90B81" w:rsidP="00D90B81">
            <w:pPr>
              <w:jc w:val="both"/>
              <w:rPr>
                <w:rFonts w:cs="Arial"/>
                <w:sz w:val="20"/>
                <w:szCs w:val="20"/>
              </w:rPr>
            </w:pPr>
            <w:r w:rsidRPr="008846D7">
              <w:rPr>
                <w:rFonts w:cs="Arial"/>
                <w:sz w:val="20"/>
                <w:szCs w:val="20"/>
              </w:rPr>
              <w:t>Package Group</w:t>
            </w:r>
          </w:p>
        </w:tc>
        <w:tc>
          <w:tcPr>
            <w:tcW w:w="0" w:type="auto"/>
          </w:tcPr>
          <w:p w14:paraId="1D0A4E27"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HTSSOP</w:t>
            </w:r>
          </w:p>
          <w:p w14:paraId="2F64FAE5"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w:t>
            </w:r>
          </w:p>
        </w:tc>
        <w:tc>
          <w:tcPr>
            <w:tcW w:w="0" w:type="auto"/>
          </w:tcPr>
          <w:p w14:paraId="4FF9FD08"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VQFN-HR</w:t>
            </w:r>
          </w:p>
        </w:tc>
        <w:tc>
          <w:tcPr>
            <w:tcW w:w="0" w:type="auto"/>
          </w:tcPr>
          <w:p w14:paraId="446CED94"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VQFN-HR</w:t>
            </w:r>
          </w:p>
        </w:tc>
        <w:tc>
          <w:tcPr>
            <w:tcW w:w="0" w:type="auto"/>
          </w:tcPr>
          <w:p w14:paraId="21E32028"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SOT-23-THIN</w:t>
            </w:r>
          </w:p>
        </w:tc>
        <w:tc>
          <w:tcPr>
            <w:tcW w:w="0" w:type="auto"/>
          </w:tcPr>
          <w:p w14:paraId="21556CC2" w14:textId="77777777" w:rsidR="00D90B81" w:rsidRPr="008846D7" w:rsidRDefault="00D90B81" w:rsidP="00D90B81">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HTSSOP</w:t>
            </w:r>
          </w:p>
        </w:tc>
      </w:tr>
    </w:tbl>
    <w:p w14:paraId="3AE99C4E" w14:textId="068FBD94" w:rsidR="00533DED" w:rsidRDefault="00533DED" w:rsidP="00533DED"/>
    <w:p w14:paraId="5368848C" w14:textId="7EB80567" w:rsidR="00533DED" w:rsidRDefault="00533DED" w:rsidP="00533DED"/>
    <w:p w14:paraId="74B443C1" w14:textId="440BD0AD" w:rsidR="00533DED" w:rsidRDefault="00533DED" w:rsidP="00533DED"/>
    <w:p w14:paraId="145154D1" w14:textId="0298FA69" w:rsidR="00533DED" w:rsidRDefault="00533DED" w:rsidP="00533DED"/>
    <w:p w14:paraId="7CF6AE7C" w14:textId="13D187F2" w:rsidR="009B5D42" w:rsidRDefault="009B5D42" w:rsidP="009B5D42">
      <w:pPr>
        <w:pStyle w:val="Heading1"/>
      </w:pPr>
      <w:bookmarkStart w:id="235" w:name="_Toc500071674"/>
      <w:r>
        <w:lastRenderedPageBreak/>
        <w:t>Testing Plan</w:t>
      </w:r>
      <w:bookmarkEnd w:id="235"/>
    </w:p>
    <w:p w14:paraId="68590409" w14:textId="3278E428" w:rsidR="009B5D42" w:rsidRDefault="009B5D42" w:rsidP="009B5D42"/>
    <w:p w14:paraId="503CDAE4" w14:textId="6C5FC2AC" w:rsidR="009B5D42" w:rsidRDefault="009B5D42" w:rsidP="00822F29">
      <w:pPr>
        <w:jc w:val="both"/>
      </w:pPr>
      <w:r>
        <w:t xml:space="preserve">Designing and implementing electrical circuits is expending, which result in an increase of competition between manufacturing companies. Part of the competition is to increase the production volume and decrease production time. Unfortunately, short production time affect the quality and reliability of products. As technology expends and improves, the complexity of electrical circuits gets more complex such as increase circuits functionality, and combining multiple interfaces into single device. As result, engineers have several problems on how to examine and test such complex circuits in very short time.  During the design process, about 40% of the time is spent in testing and verifying the functionality of the device. However, due to time limitation sometimes testing and verification process is not done properly; which affect quality and reliability of the device. The question that always rise is: what is a good testing strategy that engineers can use?  To answer this question, one should have good understanding of what the device should do and what are the specifications, so they can be compared to test results. In addition, testing engineers should have better understanding of the current error spectrum and error level, because it changes over time due to changing technology. To illustrate, faulty Electronic components are much lower than before </w:t>
      </w:r>
      <w:r>
        <w:rPr>
          <w:i/>
          <w:iCs/>
        </w:rPr>
        <w:t xml:space="preserve">“Component quality levels within the semiconductor industry have improved significantly over the last 2 decades. As we approach silicon defect rates in the magnitude of parts per billion, we believe there is a reduced need for electrical verification of components when performing structural test” </w:t>
      </w:r>
      <w:r>
        <w:rPr>
          <w:iCs/>
        </w:rPr>
        <w:t xml:space="preserve">[*]. Today’s technology produced fine- pitch components and double side SMT boards that eliminate faulty components, and most of the time errors in Printed Circuit Boards is soldering joint defect which sometimes hard to detect with manual and visual inspection, but can be easily checked using X-ray testing techniques. </w:t>
      </w:r>
      <w:r>
        <w:t>Figure 9-1 presents</w:t>
      </w:r>
      <w:r>
        <w:rPr>
          <w:color w:val="FF0000"/>
        </w:rPr>
        <w:t xml:space="preserve"> </w:t>
      </w:r>
      <w:r>
        <w:t>methodology for testing complex professional electronics systems.</w:t>
      </w:r>
    </w:p>
    <w:p w14:paraId="1CBBF0D3" w14:textId="77777777" w:rsidR="009B5D42" w:rsidRPr="009B5D42" w:rsidRDefault="009B5D42" w:rsidP="009B5D42">
      <w:pPr>
        <w:rPr>
          <w:rFonts w:asciiTheme="minorHAnsi" w:hAnsiTheme="minorHAnsi"/>
          <w:i/>
          <w:iCs/>
          <w:sz w:val="22"/>
        </w:rPr>
      </w:pPr>
    </w:p>
    <w:p w14:paraId="73E282A7" w14:textId="77777777" w:rsidR="009B5D42" w:rsidRDefault="009B5D42" w:rsidP="009B5D42">
      <w:pPr>
        <w:keepNext/>
        <w:jc w:val="center"/>
      </w:pPr>
      <w:r>
        <w:rPr>
          <w:noProof/>
        </w:rPr>
        <w:lastRenderedPageBreak/>
        <w:drawing>
          <wp:inline distT="0" distB="0" distL="0" distR="0" wp14:anchorId="74E84DBC" wp14:editId="042EF246">
            <wp:extent cx="2430315" cy="4821382"/>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32618" cy="4825951"/>
                    </a:xfrm>
                    <a:prstGeom prst="rect">
                      <a:avLst/>
                    </a:prstGeom>
                    <a:noFill/>
                    <a:ln>
                      <a:noFill/>
                    </a:ln>
                  </pic:spPr>
                </pic:pic>
              </a:graphicData>
            </a:graphic>
          </wp:inline>
        </w:drawing>
      </w:r>
    </w:p>
    <w:p w14:paraId="49A62D73" w14:textId="43825888" w:rsidR="009B5D42" w:rsidRDefault="009B5D42" w:rsidP="009B5D42">
      <w:pPr>
        <w:pStyle w:val="Caption"/>
        <w:jc w:val="center"/>
        <w:rPr>
          <w:i w:val="0"/>
          <w:iCs w:val="0"/>
        </w:rPr>
      </w:pPr>
      <w:bookmarkStart w:id="236" w:name="_Toc500071795"/>
      <w:r>
        <w:t xml:space="preserve">Figure </w:t>
      </w:r>
      <w:fldSimple w:instr=" STYLEREF 1 \s ">
        <w:r w:rsidR="004426B9">
          <w:rPr>
            <w:noProof/>
          </w:rPr>
          <w:t>9</w:t>
        </w:r>
      </w:fldSimple>
      <w:r w:rsidR="002729CC">
        <w:noBreakHyphen/>
      </w:r>
      <w:fldSimple w:instr=" SEQ Figure \* ARABIC \s 1 ">
        <w:r w:rsidR="004426B9">
          <w:rPr>
            <w:noProof/>
          </w:rPr>
          <w:t>1</w:t>
        </w:r>
      </w:fldSimple>
      <w:r>
        <w:t xml:space="preserve"> - </w:t>
      </w:r>
      <w:r w:rsidRPr="00E05953">
        <w:t>A Methodology for Testing Complex Professional Electronics Systems</w:t>
      </w:r>
      <w:bookmarkEnd w:id="236"/>
    </w:p>
    <w:p w14:paraId="0471D797" w14:textId="77777777" w:rsidR="009B5D42" w:rsidRDefault="009B5D42" w:rsidP="009B5D42">
      <w:pPr>
        <w:ind w:left="1440"/>
      </w:pPr>
    </w:p>
    <w:p w14:paraId="1E685C01" w14:textId="77777777" w:rsidR="009B5D42" w:rsidRDefault="009B5D42" w:rsidP="00822F29">
      <w:pPr>
        <w:jc w:val="both"/>
      </w:pPr>
      <w:r>
        <w:t>Most manufactures perform two different types of tests:</w:t>
      </w:r>
      <w:bookmarkStart w:id="237" w:name="_Hlk499640912"/>
    </w:p>
    <w:bookmarkEnd w:id="237"/>
    <w:p w14:paraId="249E42EB" w14:textId="77777777" w:rsidR="009B5D42" w:rsidRDefault="009B5D42" w:rsidP="00822F29">
      <w:pPr>
        <w:pStyle w:val="ListParagraph"/>
        <w:numPr>
          <w:ilvl w:val="0"/>
          <w:numId w:val="33"/>
        </w:numPr>
        <w:spacing w:after="200" w:line="276" w:lineRule="auto"/>
        <w:jc w:val="both"/>
      </w:pPr>
      <w:r>
        <w:t>PTP (product test plan) testing the device in the production process.</w:t>
      </w:r>
    </w:p>
    <w:p w14:paraId="6679FFD2" w14:textId="77777777" w:rsidR="009B5D42" w:rsidRDefault="009B5D42" w:rsidP="00822F29">
      <w:pPr>
        <w:pStyle w:val="ListParagraph"/>
        <w:numPr>
          <w:ilvl w:val="0"/>
          <w:numId w:val="33"/>
        </w:numPr>
        <w:spacing w:after="200" w:line="276" w:lineRule="auto"/>
        <w:jc w:val="both"/>
      </w:pPr>
      <w:r>
        <w:t>QTP (qualification test procedure) to test the correctness of the design and software protocol.</w:t>
      </w:r>
    </w:p>
    <w:p w14:paraId="576958E4" w14:textId="13DBB151" w:rsidR="009B5D42" w:rsidRDefault="009B5D42" w:rsidP="00822F29">
      <w:pPr>
        <w:jc w:val="both"/>
      </w:pPr>
      <w:r>
        <w:t xml:space="preserve">Product test plan (PTP) can be done using four stages that are completed sequentially, and in order to move to the next stage the previous stage must be completed with positive result. Otherwise, the test process must stop until the error is </w:t>
      </w:r>
      <w:r w:rsidR="00B561DD">
        <w:t>fixed,</w:t>
      </w:r>
      <w:r>
        <w:t xml:space="preserve"> and the same stage is repeated for confirmation that the errors have been fixed. The four stages of Product Test Plan are as follow:</w:t>
      </w:r>
    </w:p>
    <w:p w14:paraId="7F8404E8" w14:textId="77777777" w:rsidR="009B5D42" w:rsidRDefault="009B5D42" w:rsidP="00822F29">
      <w:pPr>
        <w:jc w:val="both"/>
      </w:pPr>
    </w:p>
    <w:p w14:paraId="06BD2F92" w14:textId="77777777" w:rsidR="009B5D42" w:rsidRDefault="009B5D42" w:rsidP="00822F29">
      <w:pPr>
        <w:pStyle w:val="ListParagraph"/>
        <w:numPr>
          <w:ilvl w:val="0"/>
          <w:numId w:val="34"/>
        </w:numPr>
        <w:spacing w:after="200" w:line="276" w:lineRule="auto"/>
        <w:jc w:val="both"/>
        <w:rPr>
          <w:b/>
          <w:u w:val="single"/>
        </w:rPr>
      </w:pPr>
      <w:r>
        <w:rPr>
          <w:b/>
          <w:u w:val="single"/>
        </w:rPr>
        <w:t>Hardware Testing:</w:t>
      </w:r>
    </w:p>
    <w:p w14:paraId="22D6AE1C" w14:textId="698DD7EA" w:rsidR="009B5D42" w:rsidRDefault="009B5D42" w:rsidP="00822F29">
      <w:pPr>
        <w:pStyle w:val="ListParagraph"/>
        <w:jc w:val="both"/>
      </w:pPr>
      <w:r>
        <w:t xml:space="preserve">The very first step in this stage is to test the hardware. For the purpose of our design, we will perform this step twice one for breadboard and the second one for the Printed Circuit Board.  During this test we will examine (In addition to manual and visual inspection of bread board and PCB) the connection between nodes, </w:t>
      </w:r>
      <w:r>
        <w:lastRenderedPageBreak/>
        <w:t>and the impedance of the lines. The resistance should be zero with equal potential points and infinite resistance with installed electronic equipment.  Other hardware test that will be done is to check for the components values that should be within the required tolerance, the components are in the right orientation and in the right place. After soldering components in PCB, the board will be examine</w:t>
      </w:r>
      <w:r w:rsidR="00B561DD">
        <w:t>d</w:t>
      </w:r>
      <w:r>
        <w:t xml:space="preserve"> to check if there are bad solder or shorts. </w:t>
      </w:r>
    </w:p>
    <w:p w14:paraId="20E2393F" w14:textId="3118A95A" w:rsidR="009B5D42" w:rsidRDefault="00BD0106" w:rsidP="00822F29">
      <w:pPr>
        <w:pStyle w:val="ListParagraph"/>
        <w:numPr>
          <w:ilvl w:val="0"/>
          <w:numId w:val="34"/>
        </w:numPr>
        <w:spacing w:after="200" w:line="276" w:lineRule="auto"/>
        <w:jc w:val="both"/>
        <w:rPr>
          <w:b/>
          <w:u w:val="single"/>
        </w:rPr>
      </w:pPr>
      <w:r>
        <w:rPr>
          <w:b/>
          <w:u w:val="single"/>
        </w:rPr>
        <w:t>F</w:t>
      </w:r>
      <w:r w:rsidR="009B5D42">
        <w:rPr>
          <w:b/>
          <w:u w:val="single"/>
        </w:rPr>
        <w:t>unctionality testing:</w:t>
      </w:r>
    </w:p>
    <w:p w14:paraId="21BAEDE5" w14:textId="77777777" w:rsidR="009B5D42" w:rsidRDefault="009B5D42" w:rsidP="00822F29">
      <w:pPr>
        <w:pStyle w:val="ListParagraph"/>
        <w:jc w:val="both"/>
      </w:pPr>
      <w:r>
        <w:t>Once the hardware testing is completed and all errors are fixed, then functionality test will be performed to verify the device’s software and make sure that it functions as described and meet all the specifications.  This test could be difficult depends on the complexity of the design. For example, if the design has couple of subsystems within a single board, the functionality test might be complicated and identifying the errors will be difficult.  The nature of complexity of functional test comes from the fact that it has different interfaces along with different ways of connections, and it is main reason is to examine the communication between the hardware and software of the device. However, before conducting this test a list of what the device should and should not do must be specified along with range of tolerance. Therefore, the decision of whether the device pass or fail will be easy to make. For our design it is necessary to check the interface and connection between our main components (Raspberry Pi and MSP 430) and to make sure other components such as the lasers, Camera, and Gun are responding to the controllers correctly and within the response time specified.</w:t>
      </w:r>
    </w:p>
    <w:p w14:paraId="1B453306" w14:textId="1F611C28" w:rsidR="009B5D42" w:rsidRDefault="00BD0106" w:rsidP="00822F29">
      <w:pPr>
        <w:pStyle w:val="ListParagraph"/>
        <w:numPr>
          <w:ilvl w:val="0"/>
          <w:numId w:val="34"/>
        </w:numPr>
        <w:spacing w:after="200" w:line="276" w:lineRule="auto"/>
        <w:jc w:val="both"/>
        <w:rPr>
          <w:b/>
          <w:u w:val="single"/>
        </w:rPr>
      </w:pPr>
      <w:r>
        <w:rPr>
          <w:b/>
          <w:u w:val="single"/>
        </w:rPr>
        <w:t>S</w:t>
      </w:r>
      <w:r w:rsidR="009B5D42">
        <w:rPr>
          <w:b/>
          <w:u w:val="single"/>
        </w:rPr>
        <w:t>tress testing:</w:t>
      </w:r>
    </w:p>
    <w:p w14:paraId="48C335EF" w14:textId="634C4EC1" w:rsidR="009B5D42" w:rsidRDefault="009B5D42" w:rsidP="00822F29">
      <w:pPr>
        <w:pStyle w:val="ListParagraph"/>
        <w:jc w:val="both"/>
      </w:pPr>
      <w:r>
        <w:t xml:space="preserve">The next step after hardware and functionality tests would be the stress test. This test would focus on what would happened when the normal or the nominal environmental conditions of the device changes. In other words, the test will inspect the stability of the device and how accurate to compensate for unexpected environmental changes. To illustrate, our first attempt to design voltage regulator shown in Figure </w:t>
      </w:r>
      <w:r w:rsidR="00822F29">
        <w:t>9-1.</w:t>
      </w:r>
      <w:r>
        <w:t xml:space="preserve"> This has input voltage range between 4 volts and 37 volts using LM2575 was successfully done. However, when the circuit was tested for an input voltage of 25 volts the input capacitor blowout causing an open circuit. Also, all resistors shown in the bottom of figure were heated and smoked while we tried to adjust the output current to the desired value required by our design. Therefore, this scenario could happen to our design due to failure of power supply not supplying the required input voltage. Therefore, stress test would be defined and setup by the designer to provide a list of environmental changes to be tested which is dependent on the purpose of the design and the expected results.</w:t>
      </w:r>
    </w:p>
    <w:p w14:paraId="03F8F9FB" w14:textId="77777777" w:rsidR="009B5D42" w:rsidRDefault="009B5D42" w:rsidP="009B5D42">
      <w:pPr>
        <w:pStyle w:val="ListParagraph"/>
      </w:pPr>
    </w:p>
    <w:p w14:paraId="5D9E7E02" w14:textId="77777777" w:rsidR="00822F29" w:rsidRDefault="009B5D42" w:rsidP="00822F29">
      <w:pPr>
        <w:pStyle w:val="ListParagraph"/>
        <w:keepNext/>
        <w:jc w:val="center"/>
      </w:pPr>
      <w:r>
        <w:rPr>
          <w:noProof/>
        </w:rPr>
        <w:lastRenderedPageBreak/>
        <w:drawing>
          <wp:inline distT="0" distB="0" distL="0" distR="0" wp14:anchorId="0EFB0D60" wp14:editId="322C9AE4">
            <wp:extent cx="5943600" cy="4135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4135755"/>
                    </a:xfrm>
                    <a:prstGeom prst="rect">
                      <a:avLst/>
                    </a:prstGeom>
                    <a:noFill/>
                    <a:ln>
                      <a:noFill/>
                    </a:ln>
                  </pic:spPr>
                </pic:pic>
              </a:graphicData>
            </a:graphic>
          </wp:inline>
        </w:drawing>
      </w:r>
    </w:p>
    <w:p w14:paraId="019AB1BC" w14:textId="67D4759C" w:rsidR="009B5D42" w:rsidRDefault="00822F29" w:rsidP="00822F29">
      <w:pPr>
        <w:pStyle w:val="Caption"/>
        <w:jc w:val="center"/>
      </w:pPr>
      <w:bookmarkStart w:id="238" w:name="_Toc500071796"/>
      <w:r>
        <w:t xml:space="preserve">Figure </w:t>
      </w:r>
      <w:fldSimple w:instr=" STYLEREF 1 \s ">
        <w:r w:rsidR="004426B9">
          <w:rPr>
            <w:noProof/>
          </w:rPr>
          <w:t>9</w:t>
        </w:r>
      </w:fldSimple>
      <w:r w:rsidR="002729CC">
        <w:noBreakHyphen/>
      </w:r>
      <w:fldSimple w:instr=" SEQ Figure \* ARABIC \s 1 ">
        <w:r w:rsidR="004426B9">
          <w:rPr>
            <w:noProof/>
          </w:rPr>
          <w:t>2</w:t>
        </w:r>
      </w:fldSimple>
      <w:r>
        <w:t xml:space="preserve"> - </w:t>
      </w:r>
      <w:r w:rsidRPr="00CC53F4">
        <w:t>Voltage regulator using LM2575</w:t>
      </w:r>
      <w:bookmarkEnd w:id="238"/>
    </w:p>
    <w:p w14:paraId="26A11878" w14:textId="6DE097F8" w:rsidR="009B5D42" w:rsidRDefault="009B5D42" w:rsidP="009B5D42">
      <w:pPr>
        <w:pStyle w:val="ListParagraph"/>
      </w:pPr>
    </w:p>
    <w:p w14:paraId="0D347CA7" w14:textId="77777777" w:rsidR="009B5D42" w:rsidRDefault="009B5D42" w:rsidP="009B5D42">
      <w:pPr>
        <w:pStyle w:val="ListParagraph"/>
        <w:rPr>
          <w:b/>
          <w:u w:val="single"/>
        </w:rPr>
      </w:pPr>
    </w:p>
    <w:p w14:paraId="319ED578" w14:textId="4FD6D2C2" w:rsidR="009B5D42" w:rsidRDefault="00BD0106" w:rsidP="00822F29">
      <w:pPr>
        <w:pStyle w:val="ListParagraph"/>
        <w:numPr>
          <w:ilvl w:val="0"/>
          <w:numId w:val="34"/>
        </w:numPr>
        <w:spacing w:after="200" w:line="276" w:lineRule="auto"/>
        <w:jc w:val="both"/>
        <w:rPr>
          <w:b/>
          <w:u w:val="single"/>
        </w:rPr>
      </w:pPr>
      <w:r>
        <w:rPr>
          <w:b/>
          <w:u w:val="single"/>
        </w:rPr>
        <w:t>R</w:t>
      </w:r>
      <w:r w:rsidR="009B5D42">
        <w:rPr>
          <w:b/>
          <w:u w:val="single"/>
        </w:rPr>
        <w:t>obustness testing:</w:t>
      </w:r>
    </w:p>
    <w:p w14:paraId="357020AB" w14:textId="3417F9BA" w:rsidR="009B5D42" w:rsidRDefault="009B5D42" w:rsidP="00822F29">
      <w:pPr>
        <w:pStyle w:val="ListParagraph"/>
        <w:jc w:val="both"/>
      </w:pPr>
      <w:r>
        <w:t xml:space="preserve">The final stage of the testing process using product test plan strategy is the robustness testing. This test would focus on the functionality of the device when up normal condition </w:t>
      </w:r>
      <w:r w:rsidR="00B561DD">
        <w:t>occurs</w:t>
      </w:r>
      <w:r>
        <w:t xml:space="preserve"> by improper use of the device, and the result when such situation occur. Therefore, this testing stage is the answer of “what if this happened….?”  It is the inspection of functionality of the design and or a component when extreme conditions occur. Robustness is analysis of a situation in which an extreme condition or the risk and consequences beyond the normal happen. Examples of such conditions would be sudden temperature change (cold, hot), liquid damage, and dropping down the device. For our design the rapid change of temperature (heat) would be a good condition to check the robustness of our device since it is will be enclosed in dome shaped structure which is a subject to sudden temperature change; which requires adding holes for air to circulate or adding a fan.</w:t>
      </w:r>
    </w:p>
    <w:p w14:paraId="29A20791" w14:textId="77777777" w:rsidR="009B5D42" w:rsidRDefault="009B5D42" w:rsidP="00822F29">
      <w:pPr>
        <w:pStyle w:val="ListParagraph"/>
        <w:jc w:val="both"/>
      </w:pPr>
    </w:p>
    <w:p w14:paraId="480913C0" w14:textId="77777777" w:rsidR="009B5D42" w:rsidRDefault="009B5D42" w:rsidP="00822F29">
      <w:pPr>
        <w:pStyle w:val="ListParagraph"/>
        <w:jc w:val="both"/>
      </w:pPr>
      <w:r>
        <w:t xml:space="preserve"> Qualification test procedure (QTP) is final testing stage in the design and prototyping devices; Which focus on the operation of the design and software of the device. In addition, it presents information about whether the device meets the </w:t>
      </w:r>
      <w:r>
        <w:lastRenderedPageBreak/>
        <w:t>requirements and standards of the manufactures. It is also dealing with specific markets certification, and standard.</w:t>
      </w:r>
    </w:p>
    <w:p w14:paraId="62D5ACF8" w14:textId="77777777" w:rsidR="009B5D42" w:rsidRPr="009B5D42" w:rsidRDefault="009B5D42" w:rsidP="009B5D42"/>
    <w:p w14:paraId="6436EC39" w14:textId="47AC1214" w:rsidR="00533DED" w:rsidRDefault="00533DED" w:rsidP="00533DED"/>
    <w:p w14:paraId="2F3E740A" w14:textId="77777777" w:rsidR="00533DED" w:rsidRDefault="00533DED" w:rsidP="00533DED"/>
    <w:p w14:paraId="0A66238A" w14:textId="54BBF788" w:rsidR="00533DED" w:rsidRDefault="00533DED" w:rsidP="00533DED"/>
    <w:p w14:paraId="4A13FA71" w14:textId="4EFFCE58" w:rsidR="00822F29" w:rsidRDefault="00822F29" w:rsidP="00533DED"/>
    <w:p w14:paraId="469BF550" w14:textId="0C5D44CC" w:rsidR="00822F29" w:rsidRDefault="00822F29" w:rsidP="00533DED"/>
    <w:p w14:paraId="7124F815" w14:textId="2305461D" w:rsidR="00822F29" w:rsidRDefault="00822F29" w:rsidP="00533DED"/>
    <w:p w14:paraId="1C5F9B6E" w14:textId="128CAE22" w:rsidR="00822F29" w:rsidRDefault="00822F29" w:rsidP="00533DED"/>
    <w:p w14:paraId="3A01074C" w14:textId="7A7B67E5" w:rsidR="00822F29" w:rsidRDefault="00822F29" w:rsidP="00533DED"/>
    <w:p w14:paraId="6B4DA83C" w14:textId="05694525" w:rsidR="00822F29" w:rsidRDefault="00822F29" w:rsidP="00533DED"/>
    <w:p w14:paraId="328E4B93" w14:textId="543F6C15" w:rsidR="00822F29" w:rsidRDefault="00822F29" w:rsidP="00533DED"/>
    <w:p w14:paraId="20223840" w14:textId="7B1BE61E" w:rsidR="00822F29" w:rsidRDefault="00822F29" w:rsidP="00533DED"/>
    <w:p w14:paraId="78581065" w14:textId="0060C9F6" w:rsidR="00822F29" w:rsidRDefault="00822F29" w:rsidP="00533DED"/>
    <w:p w14:paraId="1C309B04" w14:textId="5B5B28F4" w:rsidR="00822F29" w:rsidRDefault="00822F29" w:rsidP="00533DED"/>
    <w:p w14:paraId="533F000A" w14:textId="012A97B2" w:rsidR="00822F29" w:rsidRDefault="00822F29" w:rsidP="00533DED"/>
    <w:p w14:paraId="5A0A2E8D" w14:textId="2DE1E8AA" w:rsidR="00822F29" w:rsidRDefault="00822F29" w:rsidP="00533DED"/>
    <w:p w14:paraId="4EA78F28" w14:textId="3B6DD93A" w:rsidR="00822F29" w:rsidRDefault="00822F29" w:rsidP="00533DED"/>
    <w:p w14:paraId="00335AAB" w14:textId="385FB5E6" w:rsidR="00822F29" w:rsidRDefault="00822F29" w:rsidP="00533DED"/>
    <w:p w14:paraId="4AD20714" w14:textId="294B7603" w:rsidR="00822F29" w:rsidRDefault="00822F29" w:rsidP="00533DED"/>
    <w:p w14:paraId="4EFB10DA" w14:textId="2A2FA572" w:rsidR="00822F29" w:rsidRDefault="00822F29" w:rsidP="00533DED"/>
    <w:p w14:paraId="00EAD252" w14:textId="1AE0606B" w:rsidR="00822F29" w:rsidRDefault="00822F29" w:rsidP="00533DED"/>
    <w:p w14:paraId="2CDFB6F3" w14:textId="3086B3F5" w:rsidR="00822F29" w:rsidRDefault="00822F29" w:rsidP="00533DED"/>
    <w:p w14:paraId="3AB29632" w14:textId="5C5722E7" w:rsidR="00822F29" w:rsidRDefault="00822F29" w:rsidP="00533DED"/>
    <w:p w14:paraId="15E2E8C3" w14:textId="04B86CA4" w:rsidR="00822F29" w:rsidRDefault="00822F29" w:rsidP="00533DED"/>
    <w:p w14:paraId="322C7292" w14:textId="20156E37" w:rsidR="00822F29" w:rsidRDefault="00822F29" w:rsidP="00533DED"/>
    <w:p w14:paraId="7131F0AB" w14:textId="33E30641" w:rsidR="00822F29" w:rsidRDefault="00822F29" w:rsidP="00533DED"/>
    <w:p w14:paraId="2773B45F" w14:textId="5E5EC7C2" w:rsidR="00822F29" w:rsidRDefault="00822F29" w:rsidP="00533DED"/>
    <w:p w14:paraId="752234D7" w14:textId="4E266762" w:rsidR="00822F29" w:rsidRDefault="00822F29" w:rsidP="00533DED"/>
    <w:p w14:paraId="3259000E" w14:textId="69E27598" w:rsidR="00710D21" w:rsidRDefault="00710D21" w:rsidP="00533DED"/>
    <w:p w14:paraId="2FC635FD" w14:textId="5B959DA6" w:rsidR="00710D21" w:rsidRDefault="00710D21" w:rsidP="00533DED"/>
    <w:p w14:paraId="15CDDAC0" w14:textId="0A89B2CE" w:rsidR="00710D21" w:rsidRDefault="00710D21" w:rsidP="00533DED"/>
    <w:p w14:paraId="5F9D36B1" w14:textId="5600F8E9" w:rsidR="00710D21" w:rsidRDefault="00710D21" w:rsidP="00533DED"/>
    <w:p w14:paraId="7E59F090" w14:textId="00DFD140" w:rsidR="00710D21" w:rsidRDefault="00710D21" w:rsidP="00533DED"/>
    <w:p w14:paraId="256B45BD" w14:textId="30097243" w:rsidR="00710D21" w:rsidRDefault="00710D21" w:rsidP="00533DED"/>
    <w:p w14:paraId="75714E7A" w14:textId="3FBEC5B3" w:rsidR="00710D21" w:rsidRDefault="00710D21" w:rsidP="00533DED"/>
    <w:p w14:paraId="14B33733" w14:textId="77777777" w:rsidR="00710D21" w:rsidRDefault="00710D21" w:rsidP="00533DED"/>
    <w:p w14:paraId="2C044AA8" w14:textId="7D20FC23" w:rsidR="00822F29" w:rsidRDefault="00822F29" w:rsidP="00533DED"/>
    <w:p w14:paraId="7575B5EF" w14:textId="28AA0679" w:rsidR="00822F29" w:rsidRDefault="00822F29" w:rsidP="00533DED"/>
    <w:p w14:paraId="1DC7271A" w14:textId="7A1EDC52" w:rsidR="00822F29" w:rsidRDefault="00822F29" w:rsidP="00533DED"/>
    <w:p w14:paraId="0CF73C37" w14:textId="20ECD921" w:rsidR="00822F29" w:rsidRDefault="00822F29" w:rsidP="00533DED"/>
    <w:p w14:paraId="395280AF" w14:textId="77777777" w:rsidR="00822F29" w:rsidRDefault="00822F29" w:rsidP="00533DED"/>
    <w:p w14:paraId="2DE8DA58" w14:textId="77777777" w:rsidR="00533DED" w:rsidRPr="00533DED" w:rsidRDefault="00533DED" w:rsidP="00533DED"/>
    <w:p w14:paraId="06828DD2" w14:textId="6B7289A4" w:rsidR="008100D1" w:rsidRDefault="00597520" w:rsidP="00597520">
      <w:pPr>
        <w:pStyle w:val="Heading1"/>
      </w:pPr>
      <w:bookmarkStart w:id="239" w:name="_Toc500071675"/>
      <w:r>
        <w:lastRenderedPageBreak/>
        <w:t>Verification</w:t>
      </w:r>
      <w:bookmarkEnd w:id="239"/>
      <w:r>
        <w:t xml:space="preserve"> </w:t>
      </w:r>
    </w:p>
    <w:p w14:paraId="3E746E45" w14:textId="56BA0626" w:rsidR="00597520" w:rsidRDefault="00597520" w:rsidP="00597520"/>
    <w:p w14:paraId="398ABFA4" w14:textId="19FF219E" w:rsidR="00597520" w:rsidRDefault="00597520" w:rsidP="00597520">
      <w:pPr>
        <w:pStyle w:val="Heading2"/>
      </w:pPr>
      <w:bookmarkStart w:id="240" w:name="_Toc500071676"/>
      <w:r>
        <w:t>Overview</w:t>
      </w:r>
      <w:bookmarkEnd w:id="240"/>
    </w:p>
    <w:p w14:paraId="6BB961D8" w14:textId="3233B687" w:rsidR="00597520" w:rsidRDefault="00597520" w:rsidP="00597520"/>
    <w:p w14:paraId="04EE2420" w14:textId="6267467B" w:rsidR="00597520" w:rsidRDefault="00597520" w:rsidP="00597520">
      <w:pPr>
        <w:jc w:val="both"/>
      </w:pPr>
      <w:r>
        <w:t>To ensure that the ASRH meets all of its specifications, market requirements, and engineering requirements, a series of tests will be conducted. This section outlines the details of these test, and what results constitute a pass or a fail for each test.</w:t>
      </w:r>
    </w:p>
    <w:p w14:paraId="2F07BF84" w14:textId="308C6386" w:rsidR="00597520" w:rsidRDefault="00597520" w:rsidP="00597520">
      <w:pPr>
        <w:jc w:val="both"/>
      </w:pPr>
    </w:p>
    <w:p w14:paraId="14D2DA2C" w14:textId="534093E7" w:rsidR="00597520" w:rsidRDefault="00597520" w:rsidP="00597520">
      <w:pPr>
        <w:pStyle w:val="Heading2"/>
      </w:pPr>
      <w:bookmarkStart w:id="241" w:name="_Toc500071677"/>
      <w:r>
        <w:t xml:space="preserve">Verifying </w:t>
      </w:r>
      <w:r w:rsidR="00BE185A">
        <w:t>Ease of Use</w:t>
      </w:r>
      <w:bookmarkEnd w:id="241"/>
    </w:p>
    <w:p w14:paraId="698A87A0" w14:textId="7684AD88" w:rsidR="00597520" w:rsidRDefault="00597520" w:rsidP="00597520"/>
    <w:p w14:paraId="5B0224E1" w14:textId="1E888042" w:rsidR="00597520" w:rsidRPr="008B2726" w:rsidRDefault="00A61776" w:rsidP="001F7A51">
      <w:pPr>
        <w:jc w:val="both"/>
      </w:pPr>
      <w:r>
        <w:t xml:space="preserve">One of our market requirements is for the ASRH to </w:t>
      </w:r>
      <w:r w:rsidR="00BE185A">
        <w:t>be easy to use</w:t>
      </w:r>
      <w:r>
        <w:t xml:space="preserve">. We envision the user interface having two main components: a small monitor showing the video feed from the ASRH camera, and an Xbox 360 controller that will allow the user manual control of the ASRH. Currently, our corresponding engineering requirement is to have less than 5 input selections, but this is subject to change. At this point in time, we don’t know exactly how much functionality we will be able to implement on the ASRH and how much of that functionality we will allow the user to control. Therefore, we will verify this requirement in more of an open-ended way rather than a concrete metric. We will simply allow </w:t>
      </w:r>
      <w:r w:rsidR="00B40955">
        <w:t>our faculty committee</w:t>
      </w:r>
      <w:r>
        <w:t xml:space="preserve"> to demo the ASRH, and then ask them if they felt the user interface was simple enough in their opinion. If the majority of the </w:t>
      </w:r>
      <w:r w:rsidR="00B40955">
        <w:t>committee members</w:t>
      </w:r>
      <w:r>
        <w:t xml:space="preserve"> feel the user interface </w:t>
      </w:r>
      <w:r w:rsidR="00B40955">
        <w:t>is</w:t>
      </w:r>
      <w:r>
        <w:t xml:space="preserve"> sufficiently simple, we will interpret that as verification of this requirement. If the majority of the </w:t>
      </w:r>
      <w:r w:rsidR="00B40955">
        <w:t>committee</w:t>
      </w:r>
      <w:r>
        <w:t xml:space="preserve"> feel the user interface </w:t>
      </w:r>
      <w:r w:rsidRPr="008B2726">
        <w:t>was not sufficiently simple, we will consider this requirement to be unverified.</w:t>
      </w:r>
      <w:r w:rsidR="00DB45F1" w:rsidRPr="008B2726">
        <w:t xml:space="preserve"> This is illustrated in Table </w:t>
      </w:r>
      <w:r w:rsidR="00BD0106" w:rsidRPr="008B2726">
        <w:t>10</w:t>
      </w:r>
      <w:r w:rsidR="00DB45F1" w:rsidRPr="008B2726">
        <w:t>-1.</w:t>
      </w:r>
    </w:p>
    <w:p w14:paraId="44F6D098" w14:textId="23D8CD21" w:rsidR="004F6D08" w:rsidRDefault="004F6D08" w:rsidP="001F7A51">
      <w:pPr>
        <w:jc w:val="both"/>
      </w:pPr>
    </w:p>
    <w:p w14:paraId="01EF46B2" w14:textId="0D6F0D04" w:rsidR="004F6D08" w:rsidRDefault="004F6D08" w:rsidP="004F6D08">
      <w:pPr>
        <w:pStyle w:val="Caption"/>
        <w:keepNext/>
        <w:jc w:val="center"/>
      </w:pPr>
      <w:bookmarkStart w:id="242" w:name="_Toc500071835"/>
      <w:r>
        <w:t xml:space="preserve">Table </w:t>
      </w:r>
      <w:fldSimple w:instr=" STYLEREF 1 \s ">
        <w:r w:rsidR="004426B9">
          <w:rPr>
            <w:noProof/>
          </w:rPr>
          <w:t>10</w:t>
        </w:r>
      </w:fldSimple>
      <w:r w:rsidR="009B5D42">
        <w:noBreakHyphen/>
      </w:r>
      <w:fldSimple w:instr=" SEQ Table \* ARABIC \s 1 ">
        <w:r w:rsidR="004426B9">
          <w:rPr>
            <w:noProof/>
          </w:rPr>
          <w:t>1</w:t>
        </w:r>
      </w:fldSimple>
      <w:r>
        <w:t xml:space="preserve"> - Verifying Ease of Use</w:t>
      </w:r>
      <w:bookmarkEnd w:id="242"/>
    </w:p>
    <w:tbl>
      <w:tblPr>
        <w:tblStyle w:val="GridTable4"/>
        <w:tblW w:w="0" w:type="auto"/>
        <w:jc w:val="center"/>
        <w:tblLook w:val="04A0" w:firstRow="1" w:lastRow="0" w:firstColumn="1" w:lastColumn="0" w:noHBand="0" w:noVBand="1"/>
      </w:tblPr>
      <w:tblGrid>
        <w:gridCol w:w="3561"/>
        <w:gridCol w:w="2296"/>
      </w:tblGrid>
      <w:tr w:rsidR="004F6D08" w14:paraId="269E97A2" w14:textId="77777777" w:rsidTr="004F6D08">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37B7F0D3" w14:textId="14B72249" w:rsidR="004F6D08" w:rsidRDefault="004F6D08" w:rsidP="004F6D08">
            <w:pPr>
              <w:jc w:val="center"/>
            </w:pPr>
            <w:r>
              <w:t>Verification Metric: Opinion of Faculty Committee</w:t>
            </w:r>
          </w:p>
        </w:tc>
      </w:tr>
      <w:tr w:rsidR="004F6D08" w14:paraId="6CB07870" w14:textId="77777777" w:rsidTr="004F6D0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2BF88C" w14:textId="71BCDED1" w:rsidR="004F6D08" w:rsidRDefault="004F6D08" w:rsidP="004F6D08">
            <w:pPr>
              <w:jc w:val="center"/>
            </w:pPr>
            <w:r>
              <w:t>&gt; 50% Approval</w:t>
            </w:r>
          </w:p>
        </w:tc>
        <w:tc>
          <w:tcPr>
            <w:tcW w:w="0" w:type="auto"/>
            <w:vAlign w:val="center"/>
          </w:tcPr>
          <w:p w14:paraId="0AEACC68" w14:textId="7A2BD03B" w:rsidR="004F6D08" w:rsidRDefault="004F6D08" w:rsidP="004F6D08">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1E76B98B" w14:textId="77777777" w:rsidTr="004F6D08">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909458A" w14:textId="6F33657C" w:rsidR="004F6D08" w:rsidRDefault="004F6D08" w:rsidP="004F6D08">
            <w:pPr>
              <w:jc w:val="center"/>
            </w:pPr>
            <w:r>
              <w:t>&lt; 50% Approval</w:t>
            </w:r>
          </w:p>
        </w:tc>
        <w:tc>
          <w:tcPr>
            <w:tcW w:w="0" w:type="auto"/>
            <w:vAlign w:val="center"/>
          </w:tcPr>
          <w:p w14:paraId="03BDABDC" w14:textId="048563B2" w:rsidR="004F6D08" w:rsidRDefault="004F6D08" w:rsidP="004F6D08">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4F422B5A" w14:textId="77777777" w:rsidR="004F6D08" w:rsidRDefault="004F6D08" w:rsidP="004F6D08">
      <w:pPr>
        <w:jc w:val="center"/>
      </w:pPr>
    </w:p>
    <w:p w14:paraId="4013D5AD" w14:textId="2AB5ADFD" w:rsidR="0047240E" w:rsidRDefault="0047240E" w:rsidP="001F7A51">
      <w:pPr>
        <w:jc w:val="both"/>
      </w:pPr>
    </w:p>
    <w:p w14:paraId="16E096C2" w14:textId="0DD17930" w:rsidR="0047240E" w:rsidRDefault="0047240E" w:rsidP="0047240E">
      <w:pPr>
        <w:pStyle w:val="Heading2"/>
      </w:pPr>
      <w:bookmarkStart w:id="243" w:name="_Toc500071678"/>
      <w:r>
        <w:t xml:space="preserve">Verifying </w:t>
      </w:r>
      <w:r w:rsidR="004F6D08">
        <w:t>Robust Response</w:t>
      </w:r>
      <w:bookmarkEnd w:id="243"/>
    </w:p>
    <w:p w14:paraId="544DB1D0" w14:textId="37F163AB" w:rsidR="0047240E" w:rsidRDefault="0047240E" w:rsidP="0047240E"/>
    <w:p w14:paraId="42895EAE" w14:textId="00122992" w:rsidR="0047240E" w:rsidRDefault="0047240E" w:rsidP="001F7A51">
      <w:pPr>
        <w:jc w:val="both"/>
      </w:pPr>
      <w:r>
        <w:t>One of our market requirements is for the ASRH to have a robust response. This corresponds to an engineering requirement of less than 1 second of latency. There are three aspects of the ASRH that we want to have as close to a real-time response as possible: the synchronization between the laser/light show and the audio, the raw video feed from the ASRH camera, and the user input to control the ASRH. Although one second of latency may seem like a lot, we wanted to give us more than enough room to work with. In addition, the numerical value of this metric may change as the project further develops.</w:t>
      </w:r>
    </w:p>
    <w:p w14:paraId="62F90EED" w14:textId="7121C681" w:rsidR="0047240E" w:rsidRDefault="0047240E" w:rsidP="0047240E"/>
    <w:p w14:paraId="77BE8A43" w14:textId="1484D9AF" w:rsidR="0025141D" w:rsidRPr="008B2726" w:rsidRDefault="0047240E" w:rsidP="001F7A51">
      <w:pPr>
        <w:jc w:val="both"/>
      </w:pPr>
      <w:r>
        <w:lastRenderedPageBreak/>
        <w:t xml:space="preserve">One potential problem of verifying this method with the use of the metric of ‘latency time’ is that the exact latency may be difficult to obtain. Therefore, we plan to use an open-ended approach to verify this requirement, similar to verifying the simplicity of the user interface. We will simply allow </w:t>
      </w:r>
      <w:r w:rsidR="00B40955">
        <w:t>our committee</w:t>
      </w:r>
      <w:r>
        <w:t xml:space="preserve"> to demo the ASRH, and ask them if they felt the device had a robust response in terms of the audio/visual synchronization, the raw video feed, and the</w:t>
      </w:r>
      <w:r w:rsidR="0025141D">
        <w:t xml:space="preserve"> manual control features. If the majority of the </w:t>
      </w:r>
      <w:r w:rsidR="00B40955">
        <w:t>committee</w:t>
      </w:r>
      <w:r w:rsidR="0025141D">
        <w:t xml:space="preserve"> say the ASRH ha</w:t>
      </w:r>
      <w:r w:rsidR="00B40955">
        <w:t>s</w:t>
      </w:r>
      <w:r w:rsidR="0025141D">
        <w:t xml:space="preserve"> a sufficiently robust response, we will interpret that as verification of this requirement. If the majority of the </w:t>
      </w:r>
      <w:r w:rsidR="00B40955">
        <w:t>committee</w:t>
      </w:r>
      <w:r w:rsidR="0025141D">
        <w:t xml:space="preserve"> feel the response on the ASRH is not sufficiently robust, we will consider this requirement to be unverified.</w:t>
      </w:r>
      <w:r w:rsidR="00DB45F1">
        <w:t xml:space="preserve"> This is illustrated in </w:t>
      </w:r>
      <w:r w:rsidR="00DB45F1" w:rsidRPr="008B2726">
        <w:t xml:space="preserve">Table </w:t>
      </w:r>
      <w:r w:rsidR="00BD0106" w:rsidRPr="008B2726">
        <w:t>10</w:t>
      </w:r>
      <w:r w:rsidR="00DB45F1" w:rsidRPr="008B2726">
        <w:t>-2.</w:t>
      </w:r>
    </w:p>
    <w:p w14:paraId="50F27DC5" w14:textId="20E25BF9" w:rsidR="004F6D08" w:rsidRDefault="004F6D08" w:rsidP="001F7A51">
      <w:pPr>
        <w:jc w:val="both"/>
      </w:pPr>
    </w:p>
    <w:p w14:paraId="4E588B4B" w14:textId="1F53570A" w:rsidR="004F6D08" w:rsidRDefault="004F6D08" w:rsidP="004F6D08">
      <w:pPr>
        <w:pStyle w:val="Caption"/>
        <w:keepNext/>
        <w:jc w:val="center"/>
      </w:pPr>
      <w:bookmarkStart w:id="244" w:name="_Toc500071836"/>
      <w:r>
        <w:t xml:space="preserve">Table </w:t>
      </w:r>
      <w:fldSimple w:instr=" STYLEREF 1 \s ">
        <w:r w:rsidR="004426B9">
          <w:rPr>
            <w:noProof/>
          </w:rPr>
          <w:t>10</w:t>
        </w:r>
      </w:fldSimple>
      <w:r w:rsidR="009B5D42">
        <w:noBreakHyphen/>
      </w:r>
      <w:fldSimple w:instr=" SEQ Table \* ARABIC \s 1 ">
        <w:r w:rsidR="004426B9">
          <w:rPr>
            <w:noProof/>
          </w:rPr>
          <w:t>2</w:t>
        </w:r>
      </w:fldSimple>
      <w:r>
        <w:t xml:space="preserve"> - Verifying Robust Response</w:t>
      </w:r>
      <w:bookmarkEnd w:id="244"/>
    </w:p>
    <w:tbl>
      <w:tblPr>
        <w:tblStyle w:val="GridTable4"/>
        <w:tblW w:w="0" w:type="auto"/>
        <w:jc w:val="center"/>
        <w:tblLook w:val="04A0" w:firstRow="1" w:lastRow="0" w:firstColumn="1" w:lastColumn="0" w:noHBand="0" w:noVBand="1"/>
      </w:tblPr>
      <w:tblGrid>
        <w:gridCol w:w="3561"/>
        <w:gridCol w:w="2296"/>
      </w:tblGrid>
      <w:tr w:rsidR="004F6D08" w14:paraId="7E57FCE8"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5622565C" w14:textId="77777777" w:rsidR="004F6D08" w:rsidRDefault="004F6D08" w:rsidP="00EF1AF1">
            <w:pPr>
              <w:jc w:val="center"/>
            </w:pPr>
            <w:r>
              <w:t>Verification Metric: Opinion of Faculty Committee</w:t>
            </w:r>
          </w:p>
        </w:tc>
      </w:tr>
      <w:tr w:rsidR="004F6D08" w14:paraId="051C749B"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8E494B" w14:textId="77777777" w:rsidR="004F6D08" w:rsidRDefault="004F6D08" w:rsidP="00EF1AF1">
            <w:pPr>
              <w:jc w:val="center"/>
            </w:pPr>
            <w:r>
              <w:t>&gt; 50% Approval</w:t>
            </w:r>
          </w:p>
        </w:tc>
        <w:tc>
          <w:tcPr>
            <w:tcW w:w="0" w:type="auto"/>
            <w:vAlign w:val="center"/>
          </w:tcPr>
          <w:p w14:paraId="3D9E8336"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44C74827"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B20473" w14:textId="77777777" w:rsidR="004F6D08" w:rsidRDefault="004F6D08" w:rsidP="00EF1AF1">
            <w:pPr>
              <w:jc w:val="center"/>
            </w:pPr>
            <w:r>
              <w:t>&lt; 50% Approval</w:t>
            </w:r>
          </w:p>
        </w:tc>
        <w:tc>
          <w:tcPr>
            <w:tcW w:w="0" w:type="auto"/>
            <w:vAlign w:val="center"/>
          </w:tcPr>
          <w:p w14:paraId="5B6174B6"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26EF2D4F" w14:textId="77777777" w:rsidR="004F6D08" w:rsidRDefault="004F6D08" w:rsidP="004F6D08">
      <w:pPr>
        <w:jc w:val="center"/>
      </w:pPr>
    </w:p>
    <w:p w14:paraId="4C85FF61" w14:textId="59EA27E5" w:rsidR="0025141D" w:rsidRDefault="0025141D" w:rsidP="00597520"/>
    <w:p w14:paraId="07095F7A" w14:textId="515467C2" w:rsidR="0025141D" w:rsidRDefault="0025141D" w:rsidP="0025141D">
      <w:pPr>
        <w:pStyle w:val="Heading2"/>
      </w:pPr>
      <w:bookmarkStart w:id="245" w:name="_Toc500071679"/>
      <w:r>
        <w:t>Verifying Audio and Visual Synchronization</w:t>
      </w:r>
      <w:bookmarkEnd w:id="245"/>
    </w:p>
    <w:p w14:paraId="20B67C34" w14:textId="05A3B2F5" w:rsidR="00A61776" w:rsidRDefault="00A61776" w:rsidP="001F7A51">
      <w:pPr>
        <w:jc w:val="both"/>
      </w:pPr>
    </w:p>
    <w:p w14:paraId="74151A40" w14:textId="7929301B" w:rsidR="001F7A51" w:rsidRPr="008B2726" w:rsidRDefault="00693AE1" w:rsidP="001F7A51">
      <w:pPr>
        <w:jc w:val="both"/>
      </w:pPr>
      <w:r>
        <w:t>Two</w:t>
      </w:r>
      <w:r w:rsidR="001F7A51">
        <w:t xml:space="preserve"> of our market requirements is for the ASRH to have a “captivating light show</w:t>
      </w:r>
      <w:r>
        <w:t>” and to be “aesthetic”</w:t>
      </w:r>
      <w:r w:rsidR="001F7A51">
        <w:t xml:space="preserve">. This corresponds to our engineering requirement of having our LEDs and lasers portray the incoming audio </w:t>
      </w:r>
      <w:r w:rsidR="001F7A51" w:rsidRPr="008B2726">
        <w:t>signals.</w:t>
      </w:r>
      <w:r w:rsidR="00B40955" w:rsidRPr="008B2726">
        <w:t xml:space="preserve"> Like the pas</w:t>
      </w:r>
      <w:r w:rsidR="0055490C" w:rsidRPr="008B2726">
        <w:t>t</w:t>
      </w:r>
      <w:r w:rsidR="00B40955" w:rsidRPr="008B2726">
        <w:t xml:space="preserve"> two requirements mentioned in this section, we will take an open-ended approach to verifying this requirement. The fact is, there isn’t really a defined metric we can use to verify this requirement. We will simply have our committee watch the ASRH laser/light show, and ask if they though the music and visuals were sufficiently synchronized. If the majority of the committee felt that there was good synchronization between the music and the laser/light show, we will consider this requirement verified. If the majority of the committee feels the music and laser/light show was not properly synchronized, we will consider this requirement unverified.</w:t>
      </w:r>
      <w:r w:rsidR="00DB45F1" w:rsidRPr="008B2726">
        <w:t xml:space="preserve"> This is illustrated in Table </w:t>
      </w:r>
      <w:r w:rsidR="003C7B8E" w:rsidRPr="008B2726">
        <w:t>10</w:t>
      </w:r>
      <w:r w:rsidR="00DB45F1" w:rsidRPr="008B2726">
        <w:t>-3.</w:t>
      </w:r>
    </w:p>
    <w:p w14:paraId="09D11B48" w14:textId="54ABCD8C" w:rsidR="004F6D08" w:rsidRPr="008B2726" w:rsidRDefault="004F6D08" w:rsidP="001F7A51">
      <w:pPr>
        <w:jc w:val="both"/>
      </w:pPr>
    </w:p>
    <w:p w14:paraId="20CCE8B5" w14:textId="5F540A09" w:rsidR="004F6D08" w:rsidRDefault="004F6D08" w:rsidP="004F6D08">
      <w:pPr>
        <w:pStyle w:val="Caption"/>
        <w:keepNext/>
        <w:jc w:val="center"/>
      </w:pPr>
      <w:bookmarkStart w:id="246" w:name="_Toc500071837"/>
      <w:r>
        <w:t xml:space="preserve">Table </w:t>
      </w:r>
      <w:fldSimple w:instr=" STYLEREF 1 \s ">
        <w:r w:rsidR="004426B9">
          <w:rPr>
            <w:noProof/>
          </w:rPr>
          <w:t>10</w:t>
        </w:r>
      </w:fldSimple>
      <w:r w:rsidR="009B5D42">
        <w:noBreakHyphen/>
      </w:r>
      <w:fldSimple w:instr=" SEQ Table \* ARABIC \s 1 ">
        <w:r w:rsidR="004426B9">
          <w:rPr>
            <w:noProof/>
          </w:rPr>
          <w:t>3</w:t>
        </w:r>
      </w:fldSimple>
      <w:r>
        <w:t xml:space="preserve"> - Verifying Audio and Visual Synchronization</w:t>
      </w:r>
      <w:bookmarkEnd w:id="246"/>
    </w:p>
    <w:tbl>
      <w:tblPr>
        <w:tblStyle w:val="GridTable4"/>
        <w:tblW w:w="0" w:type="auto"/>
        <w:jc w:val="center"/>
        <w:tblLook w:val="04A0" w:firstRow="1" w:lastRow="0" w:firstColumn="1" w:lastColumn="0" w:noHBand="0" w:noVBand="1"/>
      </w:tblPr>
      <w:tblGrid>
        <w:gridCol w:w="3561"/>
        <w:gridCol w:w="2296"/>
      </w:tblGrid>
      <w:tr w:rsidR="004F6D08" w14:paraId="196E796E"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628EC027" w14:textId="77777777" w:rsidR="004F6D08" w:rsidRDefault="004F6D08" w:rsidP="00EF1AF1">
            <w:pPr>
              <w:jc w:val="center"/>
            </w:pPr>
            <w:r>
              <w:t>Verification Metric: Opinion of Faculty Committee</w:t>
            </w:r>
          </w:p>
        </w:tc>
      </w:tr>
      <w:tr w:rsidR="004F6D08" w14:paraId="5CA552FC"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35270F" w14:textId="77777777" w:rsidR="004F6D08" w:rsidRDefault="004F6D08" w:rsidP="00EF1AF1">
            <w:pPr>
              <w:jc w:val="center"/>
            </w:pPr>
            <w:r>
              <w:t>&gt; 50% Approval</w:t>
            </w:r>
          </w:p>
        </w:tc>
        <w:tc>
          <w:tcPr>
            <w:tcW w:w="0" w:type="auto"/>
            <w:vAlign w:val="center"/>
          </w:tcPr>
          <w:p w14:paraId="182849D6"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156C166C"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6D68E2" w14:textId="77777777" w:rsidR="004F6D08" w:rsidRDefault="004F6D08" w:rsidP="00EF1AF1">
            <w:pPr>
              <w:jc w:val="center"/>
            </w:pPr>
            <w:r>
              <w:t>&lt; 50% Approval</w:t>
            </w:r>
          </w:p>
        </w:tc>
        <w:tc>
          <w:tcPr>
            <w:tcW w:w="0" w:type="auto"/>
            <w:vAlign w:val="center"/>
          </w:tcPr>
          <w:p w14:paraId="795D900C"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5DF9441B" w14:textId="77777777" w:rsidR="004F6D08" w:rsidRDefault="004F6D08" w:rsidP="004F6D08">
      <w:pPr>
        <w:jc w:val="center"/>
      </w:pPr>
    </w:p>
    <w:p w14:paraId="252CC23B" w14:textId="698CEDF4" w:rsidR="00B40955" w:rsidRDefault="00B40955" w:rsidP="001F7A51">
      <w:pPr>
        <w:jc w:val="both"/>
      </w:pPr>
    </w:p>
    <w:p w14:paraId="5E919037" w14:textId="5C51A76F" w:rsidR="00B40955" w:rsidRDefault="00B40955" w:rsidP="00B40955">
      <w:pPr>
        <w:pStyle w:val="Heading2"/>
      </w:pPr>
      <w:bookmarkStart w:id="247" w:name="_Toc500071680"/>
      <w:r>
        <w:t>Verifying Optical Output</w:t>
      </w:r>
      <w:bookmarkEnd w:id="247"/>
    </w:p>
    <w:p w14:paraId="439133E7" w14:textId="437C9E48" w:rsidR="00B40955" w:rsidRDefault="00B40955" w:rsidP="00B40955"/>
    <w:p w14:paraId="1ED118E9" w14:textId="13C1D425" w:rsidR="00B40955" w:rsidRPr="008B2726" w:rsidRDefault="00B40955" w:rsidP="00B40955">
      <w:pPr>
        <w:jc w:val="both"/>
      </w:pPr>
      <w:r>
        <w:t>Verifying this requirement also corresponds with our market requirements</w:t>
      </w:r>
      <w:r w:rsidR="00693AE1">
        <w:t xml:space="preserve"> of the ASRH having a “captivating light show” and being “aesthetic”. Our corresponding engineering requirement is to have at least 300 mW of optical output. This is the first requirement for </w:t>
      </w:r>
      <w:r w:rsidR="00693AE1">
        <w:lastRenderedPageBreak/>
        <w:t>which we will use a concrete metric to verify it. It is as easy making sure that the sum of all LEDs and lasers on the ASRH exceed optical output of 300 mW. This metric subject to change.</w:t>
      </w:r>
      <w:r w:rsidR="00DB45F1">
        <w:t xml:space="preserve"> This is </w:t>
      </w:r>
      <w:r w:rsidR="00DB45F1" w:rsidRPr="008B2726">
        <w:t xml:space="preserve">illustrated in Table </w:t>
      </w:r>
      <w:r w:rsidR="003C7B8E" w:rsidRPr="008B2726">
        <w:t>10</w:t>
      </w:r>
      <w:r w:rsidR="00DB45F1" w:rsidRPr="008B2726">
        <w:t>-4.</w:t>
      </w:r>
    </w:p>
    <w:p w14:paraId="2EA8BADE" w14:textId="77777777" w:rsidR="004F6D08" w:rsidRPr="008B2726" w:rsidRDefault="004F6D08" w:rsidP="00B40955">
      <w:pPr>
        <w:jc w:val="both"/>
      </w:pPr>
    </w:p>
    <w:p w14:paraId="7784C0A5" w14:textId="217B99A2" w:rsidR="00693AE1" w:rsidRDefault="00693AE1" w:rsidP="00B40955">
      <w:pPr>
        <w:jc w:val="both"/>
      </w:pPr>
    </w:p>
    <w:p w14:paraId="1B81419F" w14:textId="29D6EE37" w:rsidR="004F6D08" w:rsidRDefault="004F6D08" w:rsidP="004F6D08">
      <w:pPr>
        <w:pStyle w:val="Caption"/>
        <w:keepNext/>
        <w:jc w:val="center"/>
      </w:pPr>
      <w:bookmarkStart w:id="248" w:name="_Toc500071838"/>
      <w:r>
        <w:t xml:space="preserve">Table </w:t>
      </w:r>
      <w:fldSimple w:instr=" STYLEREF 1 \s ">
        <w:r w:rsidR="004426B9">
          <w:rPr>
            <w:noProof/>
          </w:rPr>
          <w:t>10</w:t>
        </w:r>
      </w:fldSimple>
      <w:r w:rsidR="009B5D42">
        <w:noBreakHyphen/>
      </w:r>
      <w:fldSimple w:instr=" SEQ Table \* ARABIC \s 1 ">
        <w:r w:rsidR="004426B9">
          <w:rPr>
            <w:noProof/>
          </w:rPr>
          <w:t>4</w:t>
        </w:r>
      </w:fldSimple>
      <w:r>
        <w:t xml:space="preserve"> - Verifying Optical Output</w:t>
      </w:r>
      <w:bookmarkEnd w:id="248"/>
    </w:p>
    <w:tbl>
      <w:tblPr>
        <w:tblStyle w:val="GridTable4"/>
        <w:tblW w:w="0" w:type="auto"/>
        <w:jc w:val="center"/>
        <w:tblLook w:val="04A0" w:firstRow="1" w:lastRow="0" w:firstColumn="1" w:lastColumn="0" w:noHBand="0" w:noVBand="1"/>
      </w:tblPr>
      <w:tblGrid>
        <w:gridCol w:w="2479"/>
        <w:gridCol w:w="2418"/>
      </w:tblGrid>
      <w:tr w:rsidR="004F6D08" w14:paraId="38843165"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76E13391" w14:textId="755F98A4" w:rsidR="004F6D08" w:rsidRDefault="004F6D08" w:rsidP="00EF1AF1">
            <w:pPr>
              <w:jc w:val="center"/>
            </w:pPr>
            <w:r>
              <w:t>Verification Metric: Optical Power Output</w:t>
            </w:r>
          </w:p>
        </w:tc>
      </w:tr>
      <w:tr w:rsidR="004F6D08" w14:paraId="355ECA47"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67C2F0" w14:textId="05C25767" w:rsidR="004F6D08" w:rsidRDefault="004F6D08" w:rsidP="00EF1AF1">
            <w:pPr>
              <w:jc w:val="center"/>
            </w:pPr>
            <w:r>
              <w:t>&gt; 300 mW</w:t>
            </w:r>
          </w:p>
        </w:tc>
        <w:tc>
          <w:tcPr>
            <w:tcW w:w="0" w:type="auto"/>
            <w:vAlign w:val="center"/>
          </w:tcPr>
          <w:p w14:paraId="21AE4376"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2EBA6825"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82D96B" w14:textId="789E9A01" w:rsidR="004F6D08" w:rsidRDefault="004F6D08" w:rsidP="00EF1AF1">
            <w:pPr>
              <w:jc w:val="center"/>
            </w:pPr>
            <w:r>
              <w:t>&lt; 300 mW</w:t>
            </w:r>
          </w:p>
        </w:tc>
        <w:tc>
          <w:tcPr>
            <w:tcW w:w="0" w:type="auto"/>
            <w:vAlign w:val="center"/>
          </w:tcPr>
          <w:p w14:paraId="06DB8643"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1DC1A582" w14:textId="42189959" w:rsidR="004F6D08" w:rsidRDefault="004F6D08" w:rsidP="004F6D08">
      <w:pPr>
        <w:jc w:val="center"/>
      </w:pPr>
    </w:p>
    <w:p w14:paraId="7C7508E0" w14:textId="65DD5FA4" w:rsidR="00693AE1" w:rsidRDefault="00693AE1" w:rsidP="00693AE1">
      <w:pPr>
        <w:pStyle w:val="Heading2"/>
      </w:pPr>
      <w:bookmarkStart w:id="249" w:name="_Toc500071681"/>
      <w:r>
        <w:t>Verifying Reliability</w:t>
      </w:r>
      <w:bookmarkEnd w:id="249"/>
    </w:p>
    <w:p w14:paraId="78AAFE47" w14:textId="3BA6FA52" w:rsidR="00693AE1" w:rsidRDefault="00693AE1" w:rsidP="00693AE1"/>
    <w:p w14:paraId="0FDDE4C6" w14:textId="5B3647CA" w:rsidR="00693AE1" w:rsidRPr="008B2726" w:rsidRDefault="00693AE1" w:rsidP="00693AE1">
      <w:pPr>
        <w:jc w:val="both"/>
      </w:pPr>
      <w:r>
        <w:t>One of our market requirements is for the ASRH to be a reliable system. This is the hardest requirement to verify as the term ‘</w:t>
      </w:r>
      <w:r w:rsidRPr="008B2726">
        <w:t xml:space="preserve">reliability’ on its own is extremely vague. Currently, we have our corresponding engineering requirement listed as </w:t>
      </w:r>
      <w:r w:rsidR="0055490C" w:rsidRPr="008B2726">
        <w:t>‘more</w:t>
      </w:r>
      <w:r w:rsidR="00497C8E" w:rsidRPr="008B2726">
        <w:t xml:space="preserve"> than 100 cycles before failure’ which doesn’t make verifying this requirement any less vague. The fact is figuring out how to verify this requirement won’t become clear as development of the ASRH progresses. To pass senior design, the ASRH only needs to work for the demo, which is less than half an hour usually. However, this only verifies that the ASRH can work one time, not that it is a reliably functional device. Another thing we could try to test its reliability is to allow the ASRH to run an extended period of time (several hours). The full-scale version of the ASRH would have to work for about 12 hours straight if used on the Arcadia Spider at Ultra Music Festival, so that may be the best method to verify our reliability requirement.</w:t>
      </w:r>
      <w:r w:rsidR="00DB45F1" w:rsidRPr="008B2726">
        <w:t xml:space="preserve"> This is illustrated in Table </w:t>
      </w:r>
      <w:r w:rsidR="003C7B8E" w:rsidRPr="008B2726">
        <w:t>10</w:t>
      </w:r>
      <w:r w:rsidR="00DB45F1" w:rsidRPr="008B2726">
        <w:t>-5.</w:t>
      </w:r>
    </w:p>
    <w:p w14:paraId="2E33609D" w14:textId="390EBE41" w:rsidR="004F6D08" w:rsidRPr="008B2726" w:rsidRDefault="004F6D08" w:rsidP="00693AE1">
      <w:pPr>
        <w:jc w:val="both"/>
      </w:pPr>
    </w:p>
    <w:p w14:paraId="1765023E" w14:textId="64FF0282" w:rsidR="004F6D08" w:rsidRDefault="004F6D08" w:rsidP="004F6D08">
      <w:pPr>
        <w:pStyle w:val="Caption"/>
        <w:keepNext/>
        <w:jc w:val="center"/>
      </w:pPr>
      <w:bookmarkStart w:id="250" w:name="_Toc500071839"/>
      <w:r>
        <w:t xml:space="preserve">Table </w:t>
      </w:r>
      <w:fldSimple w:instr=" STYLEREF 1 \s ">
        <w:r w:rsidR="004426B9">
          <w:rPr>
            <w:noProof/>
          </w:rPr>
          <w:t>10</w:t>
        </w:r>
      </w:fldSimple>
      <w:r w:rsidR="009B5D42">
        <w:noBreakHyphen/>
      </w:r>
      <w:fldSimple w:instr=" SEQ Table \* ARABIC \s 1 ">
        <w:r w:rsidR="004426B9">
          <w:rPr>
            <w:noProof/>
          </w:rPr>
          <w:t>5</w:t>
        </w:r>
      </w:fldSimple>
      <w:r>
        <w:t xml:space="preserve"> - Verifying Reliability</w:t>
      </w:r>
      <w:bookmarkEnd w:id="250"/>
    </w:p>
    <w:tbl>
      <w:tblPr>
        <w:tblStyle w:val="GridTable4"/>
        <w:tblW w:w="0" w:type="auto"/>
        <w:jc w:val="center"/>
        <w:tblLook w:val="04A0" w:firstRow="1" w:lastRow="0" w:firstColumn="1" w:lastColumn="0" w:noHBand="0" w:noVBand="1"/>
      </w:tblPr>
      <w:tblGrid>
        <w:gridCol w:w="3584"/>
        <w:gridCol w:w="3206"/>
      </w:tblGrid>
      <w:tr w:rsidR="004F6D08" w14:paraId="34C2AFAD"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3DC474D4" w14:textId="3B2FBD04" w:rsidR="004F6D08" w:rsidRDefault="004F6D08" w:rsidP="00EF1AF1">
            <w:pPr>
              <w:jc w:val="center"/>
            </w:pPr>
            <w:r>
              <w:t>Verification Metric: Continuous Operation Without Failure</w:t>
            </w:r>
          </w:p>
        </w:tc>
      </w:tr>
      <w:tr w:rsidR="004F6D08" w14:paraId="1866EDF9"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DA3E57" w14:textId="48F44D1D" w:rsidR="004F6D08" w:rsidRDefault="004F6D08" w:rsidP="00EF1AF1">
            <w:pPr>
              <w:jc w:val="center"/>
            </w:pPr>
            <w:r>
              <w:t>&gt; 12 Hours</w:t>
            </w:r>
          </w:p>
        </w:tc>
        <w:tc>
          <w:tcPr>
            <w:tcW w:w="0" w:type="auto"/>
            <w:vAlign w:val="center"/>
          </w:tcPr>
          <w:p w14:paraId="6E9655D0"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3C30D818"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C42207" w14:textId="2AAE4176" w:rsidR="004F6D08" w:rsidRDefault="004F6D08" w:rsidP="00EF1AF1">
            <w:pPr>
              <w:jc w:val="center"/>
            </w:pPr>
            <w:r>
              <w:t>&lt; 12 Hours</w:t>
            </w:r>
          </w:p>
        </w:tc>
        <w:tc>
          <w:tcPr>
            <w:tcW w:w="0" w:type="auto"/>
            <w:vAlign w:val="center"/>
          </w:tcPr>
          <w:p w14:paraId="625A45B3"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05A59002" w14:textId="77777777" w:rsidR="004F6D08" w:rsidRDefault="004F6D08" w:rsidP="004F6D08">
      <w:pPr>
        <w:jc w:val="center"/>
      </w:pPr>
    </w:p>
    <w:p w14:paraId="33DC7214" w14:textId="722A2724" w:rsidR="00497C8E" w:rsidRDefault="00497C8E" w:rsidP="00693AE1">
      <w:pPr>
        <w:jc w:val="both"/>
      </w:pPr>
    </w:p>
    <w:p w14:paraId="562C7A2D" w14:textId="4457B7BC" w:rsidR="00497C8E" w:rsidRDefault="00497C8E" w:rsidP="00497C8E">
      <w:pPr>
        <w:pStyle w:val="Heading2"/>
      </w:pPr>
      <w:bookmarkStart w:id="251" w:name="_Toc500071682"/>
      <w:r>
        <w:t>Verifying Power Consumption</w:t>
      </w:r>
      <w:bookmarkEnd w:id="251"/>
    </w:p>
    <w:p w14:paraId="74307B97" w14:textId="7FABAF9B" w:rsidR="00497C8E" w:rsidRDefault="00497C8E" w:rsidP="00497C8E"/>
    <w:p w14:paraId="787CD766" w14:textId="6E8C3216" w:rsidR="00497C8E" w:rsidRPr="008B2726" w:rsidRDefault="00497C8E" w:rsidP="00994348">
      <w:pPr>
        <w:jc w:val="both"/>
      </w:pPr>
      <w:r>
        <w:t xml:space="preserve">One of our market requirements is for the ASRH to have a low power consumption. The corresponding engineering requirement is for the device to consume less than 50 watts of power. Verifying this requirement is simple; all we need to do is use a power meter. A power meter is a device that plugs into a wall outlet and also has an outlet of its own. Plugging a device into this outlet allows the user to see the power consumption of that device. The value selected of 50 watts is subject to change. When we plug the ASRH into the power meter, a power consumption of less than our selected value will verify this </w:t>
      </w:r>
      <w:r>
        <w:lastRenderedPageBreak/>
        <w:t>requirement. A power consumption over our selected value will result in this requirement being unverified.</w:t>
      </w:r>
      <w:r w:rsidR="00DB45F1">
        <w:t xml:space="preserve"> This is </w:t>
      </w:r>
      <w:r w:rsidR="00DB45F1" w:rsidRPr="008B2726">
        <w:t xml:space="preserve">illustrated in Table </w:t>
      </w:r>
      <w:r w:rsidR="003C7B8E" w:rsidRPr="008B2726">
        <w:t>10</w:t>
      </w:r>
      <w:r w:rsidR="00DB45F1" w:rsidRPr="008B2726">
        <w:t>-6.</w:t>
      </w:r>
    </w:p>
    <w:p w14:paraId="02D60309" w14:textId="4269A1E3" w:rsidR="004F6D08" w:rsidRDefault="004F6D08" w:rsidP="00994348">
      <w:pPr>
        <w:jc w:val="both"/>
      </w:pPr>
    </w:p>
    <w:p w14:paraId="247A7FFB" w14:textId="0876992D" w:rsidR="004F6D08" w:rsidRDefault="004F6D08" w:rsidP="004F6D08">
      <w:pPr>
        <w:pStyle w:val="Caption"/>
        <w:keepNext/>
        <w:jc w:val="center"/>
      </w:pPr>
      <w:bookmarkStart w:id="252" w:name="_Toc500071840"/>
      <w:r>
        <w:t xml:space="preserve">Table </w:t>
      </w:r>
      <w:fldSimple w:instr=" STYLEREF 1 \s ">
        <w:r w:rsidR="004426B9">
          <w:rPr>
            <w:noProof/>
          </w:rPr>
          <w:t>10</w:t>
        </w:r>
      </w:fldSimple>
      <w:r w:rsidR="009B5D42">
        <w:noBreakHyphen/>
      </w:r>
      <w:fldSimple w:instr=" SEQ Table \* ARABIC \s 1 ">
        <w:r w:rsidR="004426B9">
          <w:rPr>
            <w:noProof/>
          </w:rPr>
          <w:t>6</w:t>
        </w:r>
      </w:fldSimple>
      <w:r>
        <w:t xml:space="preserve"> - Verifying Power Consumption</w:t>
      </w:r>
      <w:bookmarkEnd w:id="252"/>
    </w:p>
    <w:tbl>
      <w:tblPr>
        <w:tblStyle w:val="GridTable4"/>
        <w:tblW w:w="0" w:type="auto"/>
        <w:jc w:val="center"/>
        <w:tblLook w:val="04A0" w:firstRow="1" w:lastRow="0" w:firstColumn="1" w:lastColumn="0" w:noHBand="0" w:noVBand="1"/>
      </w:tblPr>
      <w:tblGrid>
        <w:gridCol w:w="2060"/>
        <w:gridCol w:w="2717"/>
      </w:tblGrid>
      <w:tr w:rsidR="004F6D08" w14:paraId="51225B46"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5FFB9224" w14:textId="275589B0" w:rsidR="004F6D08" w:rsidRDefault="004F6D08" w:rsidP="00EF1AF1">
            <w:pPr>
              <w:jc w:val="center"/>
            </w:pPr>
            <w:r>
              <w:t>Verification Metric: Power Consumption</w:t>
            </w:r>
          </w:p>
        </w:tc>
      </w:tr>
      <w:tr w:rsidR="004F6D08" w14:paraId="7A8A01DD"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E14715C" w14:textId="2CB85965" w:rsidR="004F6D08" w:rsidRDefault="004F6D08" w:rsidP="00EF1AF1">
            <w:pPr>
              <w:jc w:val="center"/>
            </w:pPr>
            <w:r>
              <w:t>&gt; 50 W</w:t>
            </w:r>
          </w:p>
        </w:tc>
        <w:tc>
          <w:tcPr>
            <w:tcW w:w="0" w:type="auto"/>
            <w:vAlign w:val="center"/>
          </w:tcPr>
          <w:p w14:paraId="614DA399"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645DFD09"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B7680F6" w14:textId="0187548E" w:rsidR="004F6D08" w:rsidRDefault="004F6D08" w:rsidP="00EF1AF1">
            <w:pPr>
              <w:jc w:val="center"/>
            </w:pPr>
            <w:r>
              <w:t>&lt; 50 W</w:t>
            </w:r>
          </w:p>
        </w:tc>
        <w:tc>
          <w:tcPr>
            <w:tcW w:w="0" w:type="auto"/>
            <w:vAlign w:val="center"/>
          </w:tcPr>
          <w:p w14:paraId="2C3E12A5"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69745934" w14:textId="77777777" w:rsidR="004F6D08" w:rsidRDefault="004F6D08" w:rsidP="004F6D08">
      <w:pPr>
        <w:jc w:val="center"/>
      </w:pPr>
    </w:p>
    <w:p w14:paraId="18052E58" w14:textId="0667B051" w:rsidR="00497C8E" w:rsidRDefault="00497C8E" w:rsidP="00497C8E"/>
    <w:p w14:paraId="52E3B55E" w14:textId="2ED461F7" w:rsidR="00497C8E" w:rsidRDefault="00497C8E" w:rsidP="00497C8E">
      <w:pPr>
        <w:pStyle w:val="Heading2"/>
      </w:pPr>
      <w:bookmarkStart w:id="253" w:name="_Toc500071683"/>
      <w:r>
        <w:t>Verifying Autonomy</w:t>
      </w:r>
      <w:bookmarkEnd w:id="253"/>
    </w:p>
    <w:p w14:paraId="24BF024B" w14:textId="23F7F5B3" w:rsidR="00994348" w:rsidRDefault="00994348" w:rsidP="00994348"/>
    <w:p w14:paraId="7A99A88B" w14:textId="0BF22A39" w:rsidR="00994348" w:rsidRPr="008B2726" w:rsidRDefault="00994348" w:rsidP="00994348">
      <w:pPr>
        <w:jc w:val="both"/>
      </w:pPr>
      <w:r>
        <w:t>One of our market requirements is for the ASRH to have automatic and manual control options. The method of manual control has already been discussed, but when it comes to automatic operation of the ASRH, the corresponding engineering requirement is to have more than one automated system. Currently there are two planned automatic procedures that the ASRH will be capable of: automatic synchronization of the LEDs and lasers to audio input, and automatic lock-on and tracking of an object of interest. If we are able to successfully implement both of these procedures on the ASRH, this requirement will be considered verified. If we can only get one of these automatic systems functional, this requirement will be considered unverified.</w:t>
      </w:r>
      <w:r w:rsidR="00DB45F1">
        <w:t xml:space="preserve"> This is </w:t>
      </w:r>
      <w:r w:rsidR="00DB45F1" w:rsidRPr="008B2726">
        <w:t xml:space="preserve">illustrated in Table </w:t>
      </w:r>
      <w:r w:rsidR="003C7B8E" w:rsidRPr="008B2726">
        <w:t>10</w:t>
      </w:r>
      <w:r w:rsidR="00DB45F1" w:rsidRPr="008B2726">
        <w:t>-7.</w:t>
      </w:r>
    </w:p>
    <w:p w14:paraId="2C8F811A" w14:textId="29F6330E" w:rsidR="004F6D08" w:rsidRDefault="004F6D08" w:rsidP="00994348">
      <w:pPr>
        <w:jc w:val="both"/>
      </w:pPr>
    </w:p>
    <w:p w14:paraId="3C00EE56" w14:textId="2D1400E9" w:rsidR="004F6D08" w:rsidRDefault="004F6D08" w:rsidP="004F6D08">
      <w:pPr>
        <w:pStyle w:val="Caption"/>
        <w:keepNext/>
        <w:jc w:val="center"/>
      </w:pPr>
      <w:bookmarkStart w:id="254" w:name="_Toc500071841"/>
      <w:r>
        <w:t xml:space="preserve">Table </w:t>
      </w:r>
      <w:fldSimple w:instr=" STYLEREF 1 \s ">
        <w:r w:rsidR="004426B9">
          <w:rPr>
            <w:noProof/>
          </w:rPr>
          <w:t>10</w:t>
        </w:r>
      </w:fldSimple>
      <w:r w:rsidR="009B5D42">
        <w:noBreakHyphen/>
      </w:r>
      <w:fldSimple w:instr=" SEQ Table \* ARABIC \s 1 ">
        <w:r w:rsidR="004426B9">
          <w:rPr>
            <w:noProof/>
          </w:rPr>
          <w:t>7</w:t>
        </w:r>
      </w:fldSimple>
      <w:r>
        <w:t xml:space="preserve"> - Verifying Autonomy</w:t>
      </w:r>
      <w:bookmarkEnd w:id="254"/>
    </w:p>
    <w:tbl>
      <w:tblPr>
        <w:tblStyle w:val="GridTable4"/>
        <w:tblW w:w="0" w:type="auto"/>
        <w:jc w:val="center"/>
        <w:tblLook w:val="04A0" w:firstRow="1" w:lastRow="0" w:firstColumn="1" w:lastColumn="0" w:noHBand="0" w:noVBand="1"/>
      </w:tblPr>
      <w:tblGrid>
        <w:gridCol w:w="3495"/>
        <w:gridCol w:w="1669"/>
      </w:tblGrid>
      <w:tr w:rsidR="004F6D08" w14:paraId="031049AA"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1E0A0FE3" w14:textId="144550AF" w:rsidR="004F6D08" w:rsidRDefault="004F6D08" w:rsidP="00EF1AF1">
            <w:pPr>
              <w:jc w:val="center"/>
            </w:pPr>
            <w:r>
              <w:t>Verification Metric: # of Automatic Systems</w:t>
            </w:r>
          </w:p>
        </w:tc>
      </w:tr>
      <w:tr w:rsidR="004F6D08" w14:paraId="7FE5E471"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E6BC33" w14:textId="6F48E140" w:rsidR="004F6D08" w:rsidRDefault="004F6D08" w:rsidP="00EF1AF1">
            <w:pPr>
              <w:jc w:val="center"/>
            </w:pPr>
            <w:r>
              <w:t>&gt; 1 Automatic System</w:t>
            </w:r>
          </w:p>
        </w:tc>
        <w:tc>
          <w:tcPr>
            <w:tcW w:w="0" w:type="auto"/>
            <w:vAlign w:val="center"/>
          </w:tcPr>
          <w:p w14:paraId="08CEC846"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0A3FF75C"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179BA0A" w14:textId="64975257" w:rsidR="004F6D08" w:rsidRDefault="004F6D08" w:rsidP="00EF1AF1">
            <w:pPr>
              <w:jc w:val="center"/>
            </w:pPr>
            <w:r>
              <w:t>&lt; 1 Automatic System</w:t>
            </w:r>
          </w:p>
        </w:tc>
        <w:tc>
          <w:tcPr>
            <w:tcW w:w="0" w:type="auto"/>
            <w:vAlign w:val="center"/>
          </w:tcPr>
          <w:p w14:paraId="25E2D632"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65116E89" w14:textId="77777777" w:rsidR="004F6D08" w:rsidRDefault="004F6D08" w:rsidP="004F6D08">
      <w:pPr>
        <w:jc w:val="center"/>
      </w:pPr>
    </w:p>
    <w:p w14:paraId="040A1E9F" w14:textId="40C11C4B" w:rsidR="00994348" w:rsidRDefault="00994348" w:rsidP="00994348"/>
    <w:p w14:paraId="4B675298" w14:textId="5D2F6376" w:rsidR="00994348" w:rsidRDefault="00994348" w:rsidP="00994348">
      <w:pPr>
        <w:pStyle w:val="Heading2"/>
      </w:pPr>
      <w:bookmarkStart w:id="255" w:name="_Toc500071684"/>
      <w:r>
        <w:t>Verifying Cost</w:t>
      </w:r>
      <w:bookmarkEnd w:id="255"/>
    </w:p>
    <w:p w14:paraId="7E077C55" w14:textId="5F987D92" w:rsidR="00994348" w:rsidRDefault="00994348" w:rsidP="00994348"/>
    <w:p w14:paraId="78162F90" w14:textId="37B22D88" w:rsidR="00994348" w:rsidRPr="008B2726" w:rsidRDefault="00994348" w:rsidP="00BE185A">
      <w:pPr>
        <w:jc w:val="both"/>
      </w:pPr>
      <w:r>
        <w:t xml:space="preserve">One of our market requirement is for the ASRH to have a low cost. This corresponds to an engineering requirement of the device costing less than $1000. This seems like a high amount, and we made it that way on purpose as when we began, we had no clue about how much our required materials would cost. At this moment in time, it looks like the total cost for the ASRH will be well under </w:t>
      </w:r>
      <w:r w:rsidR="00BE185A">
        <w:t>$1000, so the metric is subject to change. If the total cost of the ASRH falls below our selected value, we will consider this requirement verified. If the cost of the ASRH exceeds our selected value, then this requirement will be considered unverified.</w:t>
      </w:r>
      <w:r w:rsidR="00DB45F1">
        <w:t xml:space="preserve"> This is </w:t>
      </w:r>
      <w:r w:rsidR="00DB45F1" w:rsidRPr="008B2726">
        <w:t xml:space="preserve">illustrated in Table </w:t>
      </w:r>
      <w:r w:rsidR="003C7B8E" w:rsidRPr="008B2726">
        <w:t>10</w:t>
      </w:r>
      <w:r w:rsidR="00DB45F1" w:rsidRPr="008B2726">
        <w:t>-8.</w:t>
      </w:r>
    </w:p>
    <w:p w14:paraId="01B00F36" w14:textId="5311FBFC" w:rsidR="004F6D08" w:rsidRPr="008B2726" w:rsidRDefault="004F6D08" w:rsidP="00BE185A">
      <w:pPr>
        <w:jc w:val="both"/>
      </w:pPr>
    </w:p>
    <w:p w14:paraId="73FCDDB1" w14:textId="3467B83D" w:rsidR="004F6D08" w:rsidRDefault="004F6D08" w:rsidP="00BE185A">
      <w:pPr>
        <w:jc w:val="both"/>
      </w:pPr>
    </w:p>
    <w:p w14:paraId="0A13DD45" w14:textId="77777777" w:rsidR="004F6D08" w:rsidRDefault="004F6D08" w:rsidP="00BE185A">
      <w:pPr>
        <w:jc w:val="both"/>
      </w:pPr>
    </w:p>
    <w:p w14:paraId="00B9968A" w14:textId="32AAC20C" w:rsidR="004F6D08" w:rsidRDefault="004F6D08" w:rsidP="00BE185A">
      <w:pPr>
        <w:jc w:val="both"/>
      </w:pPr>
    </w:p>
    <w:p w14:paraId="03239BDD" w14:textId="76D4E4D8" w:rsidR="004F6D08" w:rsidRDefault="004F6D08" w:rsidP="004F6D08">
      <w:pPr>
        <w:pStyle w:val="Caption"/>
        <w:keepNext/>
        <w:jc w:val="center"/>
      </w:pPr>
      <w:bookmarkStart w:id="256" w:name="_Toc500071842"/>
      <w:r>
        <w:lastRenderedPageBreak/>
        <w:t xml:space="preserve">Table </w:t>
      </w:r>
      <w:fldSimple w:instr=" STYLEREF 1 \s ">
        <w:r w:rsidR="004426B9">
          <w:rPr>
            <w:noProof/>
          </w:rPr>
          <w:t>10</w:t>
        </w:r>
      </w:fldSimple>
      <w:r w:rsidR="009B5D42">
        <w:noBreakHyphen/>
      </w:r>
      <w:fldSimple w:instr=" SEQ Table \* ARABIC \s 1 ">
        <w:r w:rsidR="004426B9">
          <w:rPr>
            <w:noProof/>
          </w:rPr>
          <w:t>8</w:t>
        </w:r>
      </w:fldSimple>
      <w:r>
        <w:t xml:space="preserve"> - Verifying Cost</w:t>
      </w:r>
      <w:bookmarkEnd w:id="256"/>
    </w:p>
    <w:tbl>
      <w:tblPr>
        <w:tblStyle w:val="GridTable4"/>
        <w:tblW w:w="0" w:type="auto"/>
        <w:jc w:val="center"/>
        <w:tblLook w:val="04A0" w:firstRow="1" w:lastRow="0" w:firstColumn="1" w:lastColumn="0" w:noHBand="0" w:noVBand="1"/>
      </w:tblPr>
      <w:tblGrid>
        <w:gridCol w:w="2000"/>
        <w:gridCol w:w="2377"/>
      </w:tblGrid>
      <w:tr w:rsidR="004F6D08" w14:paraId="5023A377"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19E3B857" w14:textId="33561558" w:rsidR="004F6D08" w:rsidRDefault="004F6D08" w:rsidP="00EF1AF1">
            <w:pPr>
              <w:jc w:val="center"/>
            </w:pPr>
            <w:r>
              <w:t>Verification Metric: Cost of Materials</w:t>
            </w:r>
          </w:p>
        </w:tc>
      </w:tr>
      <w:tr w:rsidR="004F6D08" w14:paraId="08E2B3F3"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242FF79" w14:textId="50D106BD" w:rsidR="004F6D08" w:rsidRDefault="004F6D08" w:rsidP="00EF1AF1">
            <w:pPr>
              <w:jc w:val="center"/>
            </w:pPr>
            <w:r>
              <w:t>&lt; $1000</w:t>
            </w:r>
          </w:p>
        </w:tc>
        <w:tc>
          <w:tcPr>
            <w:tcW w:w="0" w:type="auto"/>
            <w:vAlign w:val="center"/>
          </w:tcPr>
          <w:p w14:paraId="5F4F865E"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2657C176"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C1E15B0" w14:textId="549445C1" w:rsidR="004F6D08" w:rsidRDefault="004F6D08" w:rsidP="00EF1AF1">
            <w:pPr>
              <w:jc w:val="center"/>
            </w:pPr>
            <w:r>
              <w:t>&gt; $1000</w:t>
            </w:r>
          </w:p>
        </w:tc>
        <w:tc>
          <w:tcPr>
            <w:tcW w:w="0" w:type="auto"/>
            <w:vAlign w:val="center"/>
          </w:tcPr>
          <w:p w14:paraId="29330BC8"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5BE3170E" w14:textId="77777777" w:rsidR="004F6D08" w:rsidRDefault="004F6D08" w:rsidP="004F6D08">
      <w:pPr>
        <w:jc w:val="center"/>
      </w:pPr>
    </w:p>
    <w:p w14:paraId="21156410" w14:textId="1404DE1E" w:rsidR="00994348" w:rsidRDefault="00994348" w:rsidP="00994348"/>
    <w:p w14:paraId="19C9F36D" w14:textId="0CD96EBC" w:rsidR="00BE185A" w:rsidRDefault="00BE185A" w:rsidP="00BE185A">
      <w:pPr>
        <w:pStyle w:val="Heading2"/>
      </w:pPr>
      <w:bookmarkStart w:id="257" w:name="_Toc500071685"/>
      <w:r>
        <w:t>Verifying Weight</w:t>
      </w:r>
      <w:bookmarkEnd w:id="257"/>
    </w:p>
    <w:p w14:paraId="0C79D8C6" w14:textId="00DE0369" w:rsidR="00BE185A" w:rsidRPr="003C7B8E" w:rsidRDefault="00BE185A" w:rsidP="003C7B8E">
      <w:pPr>
        <w:jc w:val="both"/>
        <w:rPr>
          <w:color w:val="FF0000"/>
        </w:rPr>
      </w:pPr>
    </w:p>
    <w:p w14:paraId="054DDEA0" w14:textId="669CF108" w:rsidR="00BE185A" w:rsidRPr="00DD0D99" w:rsidRDefault="00BE185A" w:rsidP="003C7B8E">
      <w:pPr>
        <w:jc w:val="both"/>
      </w:pPr>
      <w:r w:rsidRPr="00DD0D99">
        <w:t>One of our market requirement is for the ASRH to be easy to use. This not only includes a simple user interface, but also the ability to handle the structure of the ASRH without much difficulty. Our corresponding engineering requirement for this is to keep the weight of the ASRH under 15 pounds. Currently, it seems as though this will be an easy requirement to verify, as the main structural material of the ASRH will be Styrofoam, an extremely lightweight material. However, the exact metric for the weight of the ASRH is still subject to change. To verify this requirement, we will simply place the ASRH on a scale. If the scale reads less than our selected value, then we will consider this requirement verified. If the scale reads more than our selected value, then we will consider this requirement unverified.</w:t>
      </w:r>
      <w:r w:rsidR="00DB45F1" w:rsidRPr="00DD0D99">
        <w:t xml:space="preserve"> This is illustrated in Table </w:t>
      </w:r>
      <w:r w:rsidR="003C7B8E" w:rsidRPr="00DD0D99">
        <w:t>10</w:t>
      </w:r>
      <w:r w:rsidR="00DB45F1" w:rsidRPr="00DD0D99">
        <w:t>-9.</w:t>
      </w:r>
    </w:p>
    <w:p w14:paraId="3DD7F6DD" w14:textId="4612A10A" w:rsidR="004F6D08" w:rsidRDefault="004F6D08" w:rsidP="00BE185A"/>
    <w:p w14:paraId="69356246" w14:textId="6F8345A0" w:rsidR="004F6D08" w:rsidRDefault="004F6D08" w:rsidP="004F6D08">
      <w:pPr>
        <w:pStyle w:val="Caption"/>
        <w:keepNext/>
        <w:jc w:val="center"/>
      </w:pPr>
      <w:bookmarkStart w:id="258" w:name="_Toc500071843"/>
      <w:r>
        <w:t xml:space="preserve">Table </w:t>
      </w:r>
      <w:fldSimple w:instr=" STYLEREF 1 \s ">
        <w:r w:rsidR="004426B9">
          <w:rPr>
            <w:noProof/>
          </w:rPr>
          <w:t>10</w:t>
        </w:r>
      </w:fldSimple>
      <w:r w:rsidR="009B5D42">
        <w:noBreakHyphen/>
      </w:r>
      <w:fldSimple w:instr=" SEQ Table \* ARABIC \s 1 ">
        <w:r w:rsidR="004426B9">
          <w:rPr>
            <w:noProof/>
          </w:rPr>
          <w:t>9</w:t>
        </w:r>
      </w:fldSimple>
      <w:r>
        <w:t xml:space="preserve"> - Verifying Weight</w:t>
      </w:r>
      <w:bookmarkEnd w:id="258"/>
    </w:p>
    <w:tbl>
      <w:tblPr>
        <w:tblStyle w:val="GridTable4"/>
        <w:tblW w:w="0" w:type="auto"/>
        <w:jc w:val="center"/>
        <w:tblLook w:val="04A0" w:firstRow="1" w:lastRow="0" w:firstColumn="1" w:lastColumn="0" w:noHBand="0" w:noVBand="1"/>
      </w:tblPr>
      <w:tblGrid>
        <w:gridCol w:w="2509"/>
        <w:gridCol w:w="1988"/>
      </w:tblGrid>
      <w:tr w:rsidR="004F6D08" w14:paraId="447A2FB7" w14:textId="77777777" w:rsidTr="00EF1AF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092751CF" w14:textId="1B751DEA" w:rsidR="004F6D08" w:rsidRDefault="004F6D08" w:rsidP="00EF1AF1">
            <w:pPr>
              <w:jc w:val="center"/>
            </w:pPr>
            <w:r>
              <w:t>Verification Metric: Weight on a Scale</w:t>
            </w:r>
          </w:p>
        </w:tc>
      </w:tr>
      <w:tr w:rsidR="004F6D08" w14:paraId="7D881B25" w14:textId="77777777" w:rsidTr="00EF1AF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855E31" w14:textId="6E3C1BEA" w:rsidR="004F6D08" w:rsidRDefault="004F6D08" w:rsidP="00EF1AF1">
            <w:pPr>
              <w:jc w:val="center"/>
            </w:pPr>
            <w:r>
              <w:t>&lt; 15 Pounds</w:t>
            </w:r>
          </w:p>
        </w:tc>
        <w:tc>
          <w:tcPr>
            <w:tcW w:w="0" w:type="auto"/>
            <w:vAlign w:val="center"/>
          </w:tcPr>
          <w:p w14:paraId="7D7B480D" w14:textId="77777777" w:rsidR="004F6D08" w:rsidRDefault="004F6D08" w:rsidP="00EF1AF1">
            <w:pPr>
              <w:jc w:val="center"/>
              <w:cnfStyle w:val="000000100000" w:firstRow="0" w:lastRow="0" w:firstColumn="0" w:lastColumn="0" w:oddVBand="0" w:evenVBand="0" w:oddHBand="1" w:evenHBand="0" w:firstRowFirstColumn="0" w:firstRowLastColumn="0" w:lastRowFirstColumn="0" w:lastRowLastColumn="0"/>
            </w:pPr>
            <w:r>
              <w:t>Verified</w:t>
            </w:r>
          </w:p>
        </w:tc>
      </w:tr>
      <w:tr w:rsidR="004F6D08" w14:paraId="52AA8E7D" w14:textId="77777777" w:rsidTr="00EF1AF1">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866787" w14:textId="717CC775" w:rsidR="004F6D08" w:rsidRDefault="004F6D08" w:rsidP="00EF1AF1">
            <w:pPr>
              <w:jc w:val="center"/>
            </w:pPr>
            <w:r>
              <w:t>&gt; 15 Pounds</w:t>
            </w:r>
          </w:p>
        </w:tc>
        <w:tc>
          <w:tcPr>
            <w:tcW w:w="0" w:type="auto"/>
            <w:vAlign w:val="center"/>
          </w:tcPr>
          <w:p w14:paraId="643EA771" w14:textId="77777777" w:rsidR="004F6D08" w:rsidRDefault="004F6D08" w:rsidP="00EF1AF1">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53B8DDDA" w14:textId="77777777" w:rsidR="004F6D08" w:rsidRPr="00BE185A" w:rsidRDefault="004F6D08" w:rsidP="004F6D08">
      <w:pPr>
        <w:jc w:val="center"/>
      </w:pPr>
    </w:p>
    <w:p w14:paraId="09C8F37E" w14:textId="77777777" w:rsidR="00994348" w:rsidRPr="00994348" w:rsidRDefault="00994348" w:rsidP="00994348">
      <w:pPr>
        <w:jc w:val="both"/>
      </w:pPr>
    </w:p>
    <w:p w14:paraId="2397CA2A" w14:textId="24B0CDDE" w:rsidR="00597520" w:rsidRDefault="00597520" w:rsidP="00597520">
      <w:pPr>
        <w:jc w:val="both"/>
      </w:pPr>
    </w:p>
    <w:p w14:paraId="2DD68DC0" w14:textId="77777777" w:rsidR="00597520" w:rsidRPr="00597520" w:rsidRDefault="00597520" w:rsidP="00597520">
      <w:pPr>
        <w:jc w:val="both"/>
      </w:pPr>
    </w:p>
    <w:p w14:paraId="27D0D990" w14:textId="77777777" w:rsidR="00597520" w:rsidRPr="00597520" w:rsidRDefault="00597520" w:rsidP="00597520"/>
    <w:p w14:paraId="78B09DBB" w14:textId="03E9D2A8" w:rsidR="00597520" w:rsidRDefault="00597520" w:rsidP="00C14DBD">
      <w:pPr>
        <w:rPr>
          <w:rFonts w:cs="Arial"/>
        </w:rPr>
      </w:pPr>
    </w:p>
    <w:p w14:paraId="3C431F58" w14:textId="444F4351" w:rsidR="00597520" w:rsidRDefault="00597520" w:rsidP="00C14DBD">
      <w:pPr>
        <w:rPr>
          <w:rFonts w:cs="Arial"/>
        </w:rPr>
      </w:pPr>
    </w:p>
    <w:p w14:paraId="2FD6523E" w14:textId="5C58C10D" w:rsidR="00597520" w:rsidRDefault="00597520" w:rsidP="00C14DBD">
      <w:pPr>
        <w:rPr>
          <w:rFonts w:cs="Arial"/>
        </w:rPr>
      </w:pPr>
    </w:p>
    <w:p w14:paraId="53F303EF" w14:textId="40844AE4" w:rsidR="00597520" w:rsidRDefault="00597520" w:rsidP="00C14DBD">
      <w:pPr>
        <w:rPr>
          <w:rFonts w:cs="Arial"/>
        </w:rPr>
      </w:pPr>
    </w:p>
    <w:p w14:paraId="2E39F49B" w14:textId="41712182" w:rsidR="00597520" w:rsidRDefault="00597520" w:rsidP="00C14DBD">
      <w:pPr>
        <w:rPr>
          <w:rFonts w:cs="Arial"/>
        </w:rPr>
      </w:pPr>
    </w:p>
    <w:p w14:paraId="2C1F5776" w14:textId="00C38A02" w:rsidR="00597520" w:rsidRDefault="00597520" w:rsidP="00C14DBD">
      <w:pPr>
        <w:rPr>
          <w:rFonts w:cs="Arial"/>
        </w:rPr>
      </w:pPr>
    </w:p>
    <w:p w14:paraId="68922E57" w14:textId="398471E6" w:rsidR="00597520" w:rsidRDefault="00597520" w:rsidP="00C14DBD">
      <w:pPr>
        <w:rPr>
          <w:rFonts w:cs="Arial"/>
        </w:rPr>
      </w:pPr>
    </w:p>
    <w:p w14:paraId="29126A02" w14:textId="3590C9C6" w:rsidR="00597520" w:rsidRDefault="00597520" w:rsidP="00C14DBD">
      <w:pPr>
        <w:rPr>
          <w:rFonts w:cs="Arial"/>
        </w:rPr>
      </w:pPr>
    </w:p>
    <w:p w14:paraId="0E997C9C" w14:textId="7348B019" w:rsidR="00597520" w:rsidRDefault="00597520" w:rsidP="00C14DBD">
      <w:pPr>
        <w:rPr>
          <w:rFonts w:cs="Arial"/>
        </w:rPr>
      </w:pPr>
    </w:p>
    <w:p w14:paraId="46989A87" w14:textId="564459DF" w:rsidR="00597520" w:rsidRDefault="00597520" w:rsidP="00C14DBD">
      <w:pPr>
        <w:rPr>
          <w:rFonts w:cs="Arial"/>
        </w:rPr>
      </w:pPr>
    </w:p>
    <w:p w14:paraId="1738B713" w14:textId="709159AA" w:rsidR="00597520" w:rsidRDefault="00597520" w:rsidP="00C14DBD">
      <w:pPr>
        <w:rPr>
          <w:rFonts w:cs="Arial"/>
        </w:rPr>
      </w:pPr>
    </w:p>
    <w:p w14:paraId="1329CE97" w14:textId="33173148" w:rsidR="00597520" w:rsidRDefault="00597520" w:rsidP="00C14DBD">
      <w:pPr>
        <w:rPr>
          <w:rFonts w:cs="Arial"/>
        </w:rPr>
      </w:pPr>
    </w:p>
    <w:p w14:paraId="1BCA59FF" w14:textId="6D1DC414" w:rsidR="00597520" w:rsidRDefault="00597520" w:rsidP="00C14DBD">
      <w:pPr>
        <w:rPr>
          <w:rFonts w:cs="Arial"/>
        </w:rPr>
      </w:pPr>
    </w:p>
    <w:p w14:paraId="3A1E0472" w14:textId="31317D36" w:rsidR="00597520" w:rsidRPr="00597520" w:rsidRDefault="00710D21" w:rsidP="00597520">
      <w:pPr>
        <w:pStyle w:val="Heading1"/>
        <w:numPr>
          <w:ilvl w:val="0"/>
          <w:numId w:val="0"/>
        </w:numPr>
      </w:pPr>
      <w:bookmarkStart w:id="259" w:name="_Toc500071686"/>
      <w:r>
        <w:lastRenderedPageBreak/>
        <w:t>Re</w:t>
      </w:r>
      <w:r w:rsidR="00597520">
        <w:t>ferences</w:t>
      </w:r>
      <w:bookmarkEnd w:id="259"/>
    </w:p>
    <w:p w14:paraId="2C9D583D" w14:textId="77777777" w:rsidR="00597520" w:rsidRDefault="00597520" w:rsidP="00597520">
      <w:pPr>
        <w:pStyle w:val="Heading2"/>
        <w:numPr>
          <w:ilvl w:val="0"/>
          <w:numId w:val="0"/>
        </w:numPr>
        <w:ind w:left="576" w:hanging="576"/>
      </w:pPr>
    </w:p>
    <w:p w14:paraId="2B4EF94C" w14:textId="77777777" w:rsidR="00597520" w:rsidRDefault="00597520" w:rsidP="00597520">
      <w:pPr>
        <w:pStyle w:val="Heading2"/>
        <w:numPr>
          <w:ilvl w:val="0"/>
          <w:numId w:val="0"/>
        </w:numPr>
        <w:ind w:left="576" w:hanging="576"/>
      </w:pPr>
      <w:bookmarkStart w:id="260" w:name="_Toc500071687"/>
      <w:r>
        <w:t>3 – Microcontrollers and Peripherals</w:t>
      </w:r>
      <w:bookmarkEnd w:id="260"/>
    </w:p>
    <w:p w14:paraId="0FBEA9FC" w14:textId="77777777" w:rsidR="00597520" w:rsidRPr="00D147ED" w:rsidRDefault="00597520" w:rsidP="00597520"/>
    <w:p w14:paraId="208BE611" w14:textId="77777777" w:rsidR="00597520" w:rsidRDefault="00597520" w:rsidP="00597520">
      <w:pPr>
        <w:jc w:val="both"/>
      </w:pPr>
      <w:r>
        <w:t>[1]</w:t>
      </w:r>
      <w:r>
        <w:tab/>
        <w:t>"Arduino Mega 2560 Rev3", Store.arduino.cc, 2017. [Online]. Available: https://store.arduino.cc/usa/arduino-mega-2560-rev3. [Accessed: 09- Oct- 2017].</w:t>
      </w:r>
    </w:p>
    <w:p w14:paraId="3205D286" w14:textId="77777777" w:rsidR="00597520" w:rsidRDefault="00597520" w:rsidP="00597520">
      <w:pPr>
        <w:jc w:val="both"/>
      </w:pPr>
    </w:p>
    <w:p w14:paraId="246A28F0" w14:textId="77777777" w:rsidR="00597520" w:rsidRDefault="00597520" w:rsidP="00597520">
      <w:pPr>
        <w:jc w:val="both"/>
      </w:pPr>
      <w:r>
        <w:t>[2]</w:t>
      </w:r>
      <w:r>
        <w:tab/>
        <w:t>"Raspberry Pi 3 Model B - Raspberry Pi", Raspberry Pi, 2017. [Online]. Available: https://www.raspberrypi.org/products/raspberry-pi-3-model-b/#buy-now-modal. [Accessed: 09- Oct- 2017].</w:t>
      </w:r>
    </w:p>
    <w:p w14:paraId="17B132E4" w14:textId="77777777" w:rsidR="00597520" w:rsidRDefault="00597520" w:rsidP="00597520">
      <w:pPr>
        <w:jc w:val="both"/>
      </w:pPr>
    </w:p>
    <w:p w14:paraId="03FA150C" w14:textId="77777777" w:rsidR="00597520" w:rsidRDefault="00597520" w:rsidP="00597520">
      <w:pPr>
        <w:jc w:val="both"/>
      </w:pPr>
      <w:r>
        <w:t>[3]</w:t>
      </w:r>
      <w:r>
        <w:tab/>
        <w:t>"Beagleboard:BeagleBoneBlack - eLinux.org", Elinux.org, 2017. [Online]. Available: https://elinux.org/Beagleboard:BeagleBoneBlack. [Accessed: 09- Oct- 2017].</w:t>
      </w:r>
    </w:p>
    <w:p w14:paraId="2C061406" w14:textId="77777777" w:rsidR="00597520" w:rsidRDefault="00597520" w:rsidP="00597520">
      <w:pPr>
        <w:ind w:firstLine="576"/>
        <w:jc w:val="both"/>
      </w:pPr>
    </w:p>
    <w:p w14:paraId="003AF988" w14:textId="77777777" w:rsidR="00597520" w:rsidRDefault="00597520" w:rsidP="00597520">
      <w:pPr>
        <w:jc w:val="both"/>
      </w:pPr>
      <w:r>
        <w:t>[4]</w:t>
      </w:r>
      <w:r>
        <w:tab/>
      </w:r>
      <w:r w:rsidRPr="00570619">
        <w:t>“Filtering and Signal Processing Reference Design using MSP430 FRAM Microcontroller,” </w:t>
      </w:r>
      <w:r w:rsidRPr="00570619">
        <w:rPr>
          <w:i/>
          <w:iCs/>
        </w:rPr>
        <w:t>TIDM-FILTERING-SIGNALPROCESSING Filtering and Signal Processing Reference Design using MSP430 FRAM Microcontroller | TI.com</w:t>
      </w:r>
      <w:r w:rsidRPr="00570619">
        <w:t>. [Online]. Available: http://www.ti.com/tool/TIDM-FILTERING-SIGNALPROCESSING. [Accessed: 23-Oct-2017].</w:t>
      </w:r>
    </w:p>
    <w:p w14:paraId="71839797" w14:textId="77777777" w:rsidR="00597520" w:rsidRDefault="00597520" w:rsidP="00597520">
      <w:pPr>
        <w:ind w:firstLine="576"/>
        <w:jc w:val="both"/>
      </w:pPr>
    </w:p>
    <w:p w14:paraId="605B7D1B" w14:textId="77777777" w:rsidR="00597520" w:rsidRDefault="00597520" w:rsidP="00597520">
      <w:pPr>
        <w:jc w:val="both"/>
      </w:pPr>
      <w:r>
        <w:t>[5]</w:t>
      </w:r>
      <w:r>
        <w:tab/>
      </w:r>
      <w:r w:rsidRPr="00570619">
        <w:t>“Audio Signal Processing BoosterPack Plug-In Module,” </w:t>
      </w:r>
      <w:r w:rsidRPr="00570619">
        <w:rPr>
          <w:i/>
          <w:iCs/>
        </w:rPr>
        <w:t>BOOSTXL-AUDIO Audio Signal Processing BoosterPack Plug-In Module | TI.com</w:t>
      </w:r>
      <w:r w:rsidRPr="00570619">
        <w:t>. [Online]. Available: http://www.ti.com/tool/BOOSTXL-AUDIO. [Accessed: 23-Oct-2017].</w:t>
      </w:r>
    </w:p>
    <w:p w14:paraId="30DB69C6" w14:textId="77777777" w:rsidR="00597520" w:rsidRDefault="00597520" w:rsidP="00597520">
      <w:pPr>
        <w:ind w:firstLine="576"/>
        <w:jc w:val="both"/>
      </w:pPr>
    </w:p>
    <w:p w14:paraId="6C759928" w14:textId="77777777" w:rsidR="00597520" w:rsidRDefault="00597520" w:rsidP="00597520">
      <w:pPr>
        <w:jc w:val="both"/>
      </w:pPr>
      <w:r>
        <w:t>[6]</w:t>
      </w:r>
      <w:r>
        <w:tab/>
      </w:r>
      <w:r w:rsidRPr="00570619">
        <w:t>“MSP430FR5994 (ACTIVE),” </w:t>
      </w:r>
      <w:r w:rsidRPr="00570619">
        <w:rPr>
          <w:i/>
          <w:iCs/>
        </w:rPr>
        <w:t>MSP430FR5994 16 MHz Ultra-Low-Power MCU With 256 KB FRAM, 8 KB SRAM, Low-Energy Vector Math Accelerator | TI.com</w:t>
      </w:r>
      <w:r w:rsidRPr="00570619">
        <w:t>. [Online]. Available: http://www.ti.com/product/MSP430FR5994. [Accessed: 23-Oct-2017].</w:t>
      </w:r>
    </w:p>
    <w:p w14:paraId="768197A0" w14:textId="77777777" w:rsidR="00597520" w:rsidRPr="00D147ED" w:rsidRDefault="00597520" w:rsidP="00597520"/>
    <w:p w14:paraId="64A2DE51" w14:textId="77777777" w:rsidR="00597520" w:rsidRDefault="00597520" w:rsidP="00597520">
      <w:pPr>
        <w:pStyle w:val="Heading2"/>
        <w:numPr>
          <w:ilvl w:val="1"/>
          <w:numId w:val="0"/>
        </w:numPr>
        <w:ind w:left="576" w:hanging="576"/>
      </w:pPr>
      <w:bookmarkStart w:id="261" w:name="_Toc500071688"/>
      <w:r>
        <w:t>4 – Servo Motors Research</w:t>
      </w:r>
      <w:bookmarkEnd w:id="261"/>
    </w:p>
    <w:p w14:paraId="5737B9BE" w14:textId="77777777" w:rsidR="00597520" w:rsidRPr="00B53FD4" w:rsidRDefault="00597520" w:rsidP="00597520"/>
    <w:p w14:paraId="0FDD9295" w14:textId="77777777" w:rsidR="00597520" w:rsidRDefault="00597520" w:rsidP="00597520">
      <w:pPr>
        <w:jc w:val="both"/>
      </w:pPr>
      <w:r>
        <w:t>[1]</w:t>
      </w:r>
      <w:r>
        <w:tab/>
        <w:t>"What is a Servo?", Servocity.com, 2017. [Online]. Available: https://www.servocity.com/what-is-a-servo. [Accessed: 13- Oct- 2017].</w:t>
      </w:r>
    </w:p>
    <w:p w14:paraId="424D0877" w14:textId="77777777" w:rsidR="00597520" w:rsidRDefault="00597520" w:rsidP="00597520">
      <w:pPr>
        <w:jc w:val="both"/>
      </w:pPr>
    </w:p>
    <w:p w14:paraId="204A88C3" w14:textId="77777777" w:rsidR="00597520" w:rsidRDefault="00597520" w:rsidP="00597520">
      <w:pPr>
        <w:jc w:val="both"/>
      </w:pPr>
      <w:r>
        <w:t>[2]</w:t>
      </w:r>
      <w:r>
        <w:tab/>
        <w:t>M. Rouse and M. Haughn, "What is servo (servomechanism)? - Definition from WhatIs.com", WhatIs.com, 2015. [Online]. Available: http://whatis.techtarget.com/definition/servo-servomechanism. [Accessed: 13- Oct- 2017].</w:t>
      </w:r>
    </w:p>
    <w:p w14:paraId="666D57E9" w14:textId="77777777" w:rsidR="00597520" w:rsidRDefault="00597520" w:rsidP="00597520">
      <w:pPr>
        <w:jc w:val="both"/>
      </w:pPr>
    </w:p>
    <w:p w14:paraId="0BD272E5" w14:textId="77777777" w:rsidR="00597520" w:rsidRDefault="00597520" w:rsidP="00597520">
      <w:pPr>
        <w:jc w:val="both"/>
      </w:pPr>
      <w:r>
        <w:t>[3]</w:t>
      </w:r>
      <w:r>
        <w:tab/>
        <w:t>"Understanding RC Servos", RCHelicopterFun.com, 2017. [Online]. Available: https://www.rchelicopterfun.com/rc-servos.html. [Accessed: 13- Oct- 2017].</w:t>
      </w:r>
    </w:p>
    <w:p w14:paraId="238E683A" w14:textId="77777777" w:rsidR="00597520" w:rsidRDefault="00597520" w:rsidP="00597520">
      <w:pPr>
        <w:jc w:val="both"/>
      </w:pPr>
    </w:p>
    <w:p w14:paraId="294132EB" w14:textId="77777777" w:rsidR="00597520" w:rsidRDefault="00597520" w:rsidP="00597520">
      <w:pPr>
        <w:jc w:val="both"/>
      </w:pPr>
      <w:r>
        <w:t>[4]</w:t>
      </w:r>
      <w:r>
        <w:tab/>
        <w:t>"FS90--Micro 9g servo for Air plane", Mantech.co.za, 2017. [Online]. Available: http://www.mantech.co.za/Datasheets/Products/FITEC_FS90.pdf. [Accessed: 13- Oct- 2017].</w:t>
      </w:r>
    </w:p>
    <w:p w14:paraId="454B1D8A" w14:textId="77777777" w:rsidR="00597520" w:rsidRDefault="00597520" w:rsidP="00597520">
      <w:pPr>
        <w:jc w:val="both"/>
      </w:pPr>
    </w:p>
    <w:p w14:paraId="6DB90B80" w14:textId="77777777" w:rsidR="00597520" w:rsidRDefault="00597520" w:rsidP="00597520">
      <w:pPr>
        <w:jc w:val="both"/>
      </w:pPr>
      <w:r>
        <w:t>[5]</w:t>
      </w:r>
      <w:r>
        <w:tab/>
        <w:t>"ANNOUNCED SPECIFICATION OF HS-805BB+ MEGA 1/4 SCALE SERVO", https://www.sparkfun.com/products/11881, 2017. [Online]. Available: https://cdn.sparkfun.com/datasheets/Robotics/hs805.pdf. [Accessed: 13- Oct- 2017].</w:t>
      </w:r>
    </w:p>
    <w:p w14:paraId="6EFB1B91" w14:textId="77777777" w:rsidR="00597520" w:rsidRDefault="00597520" w:rsidP="00597520">
      <w:pPr>
        <w:jc w:val="both"/>
      </w:pPr>
    </w:p>
    <w:p w14:paraId="325D836F" w14:textId="77777777" w:rsidR="00597520" w:rsidRPr="00B87B3B" w:rsidRDefault="00597520" w:rsidP="00597520">
      <w:pPr>
        <w:jc w:val="both"/>
      </w:pPr>
      <w:r>
        <w:t>[6]</w:t>
      </w:r>
      <w:r>
        <w:tab/>
        <w:t>"RB-Sbo-109 VS-19 Pico Linear Servo", http://www.robotshop.com/en/vs-19-pico-linear-servo.html, 2017. [Online]. Available: http://www.robotshop.com/media/files/pdf/datasheet-22090.pdf. [Accessed: 13- Oct- 2017].</w:t>
      </w:r>
    </w:p>
    <w:p w14:paraId="4888199B" w14:textId="77777777" w:rsidR="00597520" w:rsidRPr="00D147ED" w:rsidRDefault="00597520" w:rsidP="00597520"/>
    <w:p w14:paraId="284B38CF" w14:textId="77777777" w:rsidR="00597520" w:rsidRDefault="00597520" w:rsidP="00597520"/>
    <w:p w14:paraId="68CF2D72" w14:textId="77777777" w:rsidR="00597520" w:rsidRDefault="00597520" w:rsidP="00597520"/>
    <w:p w14:paraId="6F0F5CDB" w14:textId="77777777" w:rsidR="00597520" w:rsidRDefault="00597520" w:rsidP="00597520"/>
    <w:p w14:paraId="3B6A33B9" w14:textId="77777777" w:rsidR="00597520" w:rsidRDefault="00597520" w:rsidP="00597520">
      <w:pPr>
        <w:pStyle w:val="Heading2"/>
        <w:numPr>
          <w:ilvl w:val="1"/>
          <w:numId w:val="0"/>
        </w:numPr>
        <w:ind w:left="576" w:hanging="576"/>
      </w:pPr>
      <w:bookmarkStart w:id="262" w:name="_Hlk496787225"/>
      <w:bookmarkStart w:id="263" w:name="_Toc500071689"/>
      <w:r>
        <w:t>5 – Lasers and LEDs</w:t>
      </w:r>
      <w:bookmarkEnd w:id="262"/>
      <w:bookmarkEnd w:id="263"/>
    </w:p>
    <w:p w14:paraId="744F04EA" w14:textId="77777777" w:rsidR="00597520" w:rsidRPr="00B53FD4" w:rsidRDefault="00597520" w:rsidP="00597520"/>
    <w:p w14:paraId="167C7481" w14:textId="77777777" w:rsidR="00597520" w:rsidRDefault="00597520" w:rsidP="00597520">
      <w:pPr>
        <w:jc w:val="both"/>
      </w:pPr>
      <w:r w:rsidRPr="38AFAD03">
        <w:rPr>
          <w:rFonts w:eastAsia="Arial" w:cs="Arial"/>
          <w:szCs w:val="24"/>
        </w:rPr>
        <w:t>[1]</w:t>
      </w:r>
      <w:r>
        <w:rPr>
          <w:rFonts w:eastAsia="Arial" w:cs="Arial"/>
          <w:szCs w:val="24"/>
        </w:rPr>
        <w:tab/>
        <w:t>O</w:t>
      </w:r>
      <w:r w:rsidRPr="38AFAD03">
        <w:rPr>
          <w:rFonts w:eastAsia="Arial" w:cs="Arial"/>
          <w:szCs w:val="24"/>
        </w:rPr>
        <w:t>korny, J., Jin, Q. and Smith, V. (1993). Spectral-luminosity functions, scalar linearity, and chromatic adaptation. Journal of the Optical Society of America A, [online] 10(6), p.1304. Available at: https://doi-org.ezproxy.net.ucf.edu/10.1364/JOSAA.10.001304 [Accessed 3 Nov. 2017].</w:t>
      </w:r>
    </w:p>
    <w:p w14:paraId="3F8E3721" w14:textId="77777777" w:rsidR="00597520" w:rsidRDefault="00597520" w:rsidP="00597520">
      <w:pPr>
        <w:ind w:firstLine="576"/>
        <w:jc w:val="both"/>
        <w:rPr>
          <w:rFonts w:eastAsia="Arial" w:cs="Arial"/>
          <w:szCs w:val="24"/>
        </w:rPr>
      </w:pPr>
    </w:p>
    <w:p w14:paraId="4DE5C4A7" w14:textId="77777777" w:rsidR="00597520" w:rsidRDefault="00597520" w:rsidP="00597520">
      <w:pPr>
        <w:jc w:val="both"/>
      </w:pPr>
      <w:r w:rsidRPr="38AFAD03">
        <w:rPr>
          <w:rFonts w:eastAsia="Arial" w:cs="Arial"/>
          <w:szCs w:val="24"/>
        </w:rPr>
        <w:t>[2]</w:t>
      </w:r>
      <w:r>
        <w:rPr>
          <w:rFonts w:eastAsia="Arial" w:cs="Arial"/>
          <w:szCs w:val="24"/>
        </w:rPr>
        <w:tab/>
      </w:r>
      <w:r w:rsidRPr="38AFAD03">
        <w:rPr>
          <w:rFonts w:eastAsia="Arial" w:cs="Arial"/>
          <w:szCs w:val="24"/>
        </w:rPr>
        <w:t>Osha.gov. (2017). OSHA Technical Manual (OTM) | Section III: Chapter 6 - Laser Hazards | Occupational Safety and Health Administration. [online] Available at: https://www.osha.gov/dts/osta/otm/otm_iii/otm_iii_6.html#4 [Accessed 2 Nov. 2017].</w:t>
      </w:r>
    </w:p>
    <w:p w14:paraId="02B62871" w14:textId="77777777" w:rsidR="00597520" w:rsidRDefault="00597520" w:rsidP="00597520">
      <w:pPr>
        <w:ind w:firstLine="576"/>
        <w:rPr>
          <w:rFonts w:eastAsia="Arial" w:cs="Arial"/>
          <w:szCs w:val="24"/>
        </w:rPr>
      </w:pPr>
    </w:p>
    <w:p w14:paraId="213A2E80" w14:textId="77777777" w:rsidR="00597520" w:rsidRDefault="00597520" w:rsidP="00597520"/>
    <w:p w14:paraId="5016A7DD" w14:textId="77777777" w:rsidR="00597520" w:rsidRDefault="00597520" w:rsidP="00597520">
      <w:pPr>
        <w:pStyle w:val="Heading2"/>
        <w:numPr>
          <w:ilvl w:val="1"/>
          <w:numId w:val="0"/>
        </w:numPr>
        <w:ind w:left="576" w:hanging="576"/>
      </w:pPr>
      <w:bookmarkStart w:id="264" w:name="_Toc500071690"/>
      <w:r>
        <w:t>6 – Computer Vision Research</w:t>
      </w:r>
      <w:bookmarkEnd w:id="264"/>
    </w:p>
    <w:p w14:paraId="10329F15" w14:textId="77777777" w:rsidR="00597520" w:rsidRPr="00B53FD4" w:rsidRDefault="00597520" w:rsidP="00597520"/>
    <w:p w14:paraId="010D9B49" w14:textId="77777777" w:rsidR="00597520" w:rsidRDefault="00597520" w:rsidP="00597520">
      <w:pPr>
        <w:jc w:val="both"/>
      </w:pPr>
      <w:r>
        <w:t>[1]</w:t>
      </w:r>
      <w:r>
        <w:tab/>
        <w:t>"Computer vision", En.wikipedia.org, 2017. [Online]. Available: https://en.wikipedia.org/wiki/Computer_vision. [Accessed: 29- Oct- 2017].</w:t>
      </w:r>
    </w:p>
    <w:p w14:paraId="020AEAE8" w14:textId="77777777" w:rsidR="00597520" w:rsidRDefault="00597520" w:rsidP="00597520">
      <w:pPr>
        <w:jc w:val="both"/>
      </w:pPr>
    </w:p>
    <w:p w14:paraId="77E28046" w14:textId="77777777" w:rsidR="00597520" w:rsidRDefault="00597520" w:rsidP="00597520">
      <w:pPr>
        <w:jc w:val="both"/>
      </w:pPr>
      <w:r>
        <w:t>[2]</w:t>
      </w:r>
      <w:r>
        <w:tab/>
        <w:t>"OpenCV: Canny Edge Detection", Docs.opencv.org, 2017. [Online]. Available: https://docs.opencv.org/trunk/da/d22/tutorial_py_canny.html. [Accessed: 30- Oct- 2017].</w:t>
      </w:r>
    </w:p>
    <w:p w14:paraId="475FF965" w14:textId="77777777" w:rsidR="00597520" w:rsidRDefault="00597520" w:rsidP="00597520">
      <w:pPr>
        <w:jc w:val="both"/>
      </w:pPr>
    </w:p>
    <w:p w14:paraId="47EF81DD" w14:textId="77777777" w:rsidR="00597520" w:rsidRDefault="00597520" w:rsidP="00597520">
      <w:pPr>
        <w:jc w:val="both"/>
      </w:pPr>
      <w:r>
        <w:t>[3]</w:t>
      </w:r>
      <w:r>
        <w:tab/>
        <w:t>G. Sukthankar, "Lecture 5: Computer Vision: Linear Filters &amp; Template Matching Edge Detection", Nicholson School of Communication, UCF, 2017.</w:t>
      </w:r>
    </w:p>
    <w:p w14:paraId="4A55E3E2" w14:textId="77777777" w:rsidR="00597520" w:rsidRDefault="00597520" w:rsidP="00597520">
      <w:pPr>
        <w:jc w:val="both"/>
      </w:pPr>
    </w:p>
    <w:p w14:paraId="5C1444D1" w14:textId="77777777" w:rsidR="00597520" w:rsidRDefault="00597520" w:rsidP="00597520">
      <w:pPr>
        <w:jc w:val="both"/>
      </w:pPr>
      <w:r>
        <w:t>[4]</w:t>
      </w:r>
      <w:r>
        <w:tab/>
        <w:t>"Introduction to SURF (Speeded-Up Robust Features) — OpenCV 3.0.0-dev documentation", Docs.opencv.org, 2017. [Online]. Available: https://docs.opencv.org/3.0-beta/doc/py_tutorials/py_feature2d/py_surf_intro/py_surf_intro.html. [Accessed: 30- Oct- 2017].</w:t>
      </w:r>
    </w:p>
    <w:p w14:paraId="10A0FF76" w14:textId="77777777" w:rsidR="00597520" w:rsidRDefault="00597520" w:rsidP="00597520">
      <w:pPr>
        <w:ind w:firstLine="576"/>
        <w:jc w:val="both"/>
      </w:pPr>
    </w:p>
    <w:p w14:paraId="0B751D2C" w14:textId="77777777" w:rsidR="00597520" w:rsidRDefault="00597520" w:rsidP="00597520">
      <w:pPr>
        <w:jc w:val="both"/>
      </w:pPr>
      <w:r>
        <w:t>[5]</w:t>
      </w:r>
      <w:r>
        <w:tab/>
        <w:t>G. Sukthankar, "Lecture 12 Visual Servoing; Robot Architecture", Nicholson School of Communication, UCF, 2017.</w:t>
      </w:r>
    </w:p>
    <w:p w14:paraId="26ECE984" w14:textId="77777777" w:rsidR="00597520" w:rsidRDefault="00597520" w:rsidP="00597520">
      <w:pPr>
        <w:jc w:val="both"/>
      </w:pPr>
    </w:p>
    <w:p w14:paraId="69C74032" w14:textId="77777777" w:rsidR="00597520" w:rsidRDefault="00597520" w:rsidP="00597520">
      <w:pPr>
        <w:jc w:val="both"/>
      </w:pPr>
      <w:r>
        <w:t>[6]</w:t>
      </w:r>
      <w:r>
        <w:tab/>
        <w:t>G. Sukthankar, "Lecture 4: Image Processing: Color", Nicholson School of Communication, UCF, 2017.</w:t>
      </w:r>
    </w:p>
    <w:p w14:paraId="1BF6B6CD" w14:textId="77777777" w:rsidR="00597520" w:rsidRDefault="00597520" w:rsidP="00597520">
      <w:pPr>
        <w:jc w:val="both"/>
      </w:pPr>
    </w:p>
    <w:p w14:paraId="62CF9AE1" w14:textId="77777777" w:rsidR="00597520" w:rsidRDefault="00597520" w:rsidP="00597520">
      <w:pPr>
        <w:jc w:val="both"/>
      </w:pPr>
      <w:r>
        <w:t>[7]</w:t>
      </w:r>
      <w:r>
        <w:tab/>
        <w:t>G. Sukthankar, "Lecture 6: Computer Vision: Edge Detection", Nicholson School of Communication, UCF, 2017.</w:t>
      </w:r>
    </w:p>
    <w:p w14:paraId="5175A3B9" w14:textId="77777777" w:rsidR="00597520" w:rsidRDefault="00597520" w:rsidP="00597520">
      <w:pPr>
        <w:jc w:val="both"/>
      </w:pPr>
    </w:p>
    <w:p w14:paraId="2916BEF5" w14:textId="77777777" w:rsidR="00597520" w:rsidRDefault="00597520" w:rsidP="00597520">
      <w:pPr>
        <w:jc w:val="both"/>
      </w:pPr>
    </w:p>
    <w:p w14:paraId="68A8932B" w14:textId="77777777" w:rsidR="00597520" w:rsidRPr="000D316F" w:rsidRDefault="00597520" w:rsidP="00597520"/>
    <w:p w14:paraId="2622D47B" w14:textId="77777777" w:rsidR="00597520" w:rsidRDefault="00597520" w:rsidP="00597520"/>
    <w:p w14:paraId="213E2FD4" w14:textId="77777777" w:rsidR="00597520" w:rsidRDefault="00597520" w:rsidP="00597520">
      <w:pPr>
        <w:pStyle w:val="Heading2"/>
        <w:numPr>
          <w:ilvl w:val="1"/>
          <w:numId w:val="0"/>
        </w:numPr>
        <w:tabs>
          <w:tab w:val="left" w:pos="5455"/>
        </w:tabs>
        <w:ind w:left="576" w:hanging="576"/>
      </w:pPr>
      <w:bookmarkStart w:id="265" w:name="_Toc500071691"/>
      <w:r>
        <w:t>7 – Initial Power Supply Research</w:t>
      </w:r>
      <w:bookmarkEnd w:id="265"/>
      <w:r>
        <w:tab/>
      </w:r>
    </w:p>
    <w:p w14:paraId="69BD93E2" w14:textId="77777777" w:rsidR="00597520" w:rsidRPr="00F65123" w:rsidRDefault="00597520" w:rsidP="00597520"/>
    <w:p w14:paraId="28DF23F6" w14:textId="77777777" w:rsidR="00597520" w:rsidRDefault="00597520" w:rsidP="00597520">
      <w:pPr>
        <w:jc w:val="both"/>
      </w:pPr>
      <w:r>
        <w:t>[1]</w:t>
      </w:r>
      <w:r>
        <w:tab/>
        <w:t xml:space="preserve">"LM 317 Voltage Regulator", </w:t>
      </w:r>
      <w:hyperlink r:id="rId133">
        <w:r w:rsidRPr="38AFAD03">
          <w:rPr>
            <w:rStyle w:val="Hyperlink"/>
            <w:rFonts w:eastAsia="Arial" w:cs="Arial"/>
            <w:color w:val="auto"/>
            <w:szCs w:val="24"/>
            <w:u w:val="none"/>
          </w:rPr>
          <w:t>diyaudioprojects.com</w:t>
        </w:r>
      </w:hyperlink>
      <w:r>
        <w:t>, 2017. [Online]. Available:</w:t>
      </w:r>
    </w:p>
    <w:p w14:paraId="13736C90" w14:textId="77777777" w:rsidR="00597520" w:rsidRDefault="004426B9" w:rsidP="00597520">
      <w:pPr>
        <w:jc w:val="both"/>
      </w:pPr>
      <w:hyperlink r:id="rId134">
        <w:r w:rsidR="00597520" w:rsidRPr="38AFAD03">
          <w:rPr>
            <w:rStyle w:val="Hyperlink"/>
            <w:rFonts w:eastAsia="Arial" w:cs="Arial"/>
            <w:color w:val="auto"/>
            <w:szCs w:val="24"/>
            <w:u w:val="none"/>
          </w:rPr>
          <w:t>http://diyaudioprojects.com/Technical/Voltage-Regulator/</w:t>
        </w:r>
      </w:hyperlink>
    </w:p>
    <w:p w14:paraId="4E187BC5" w14:textId="77777777" w:rsidR="00597520" w:rsidRDefault="00597520" w:rsidP="00597520">
      <w:pPr>
        <w:jc w:val="both"/>
        <w:rPr>
          <w:rFonts w:eastAsia="Arial" w:cs="Arial"/>
          <w:szCs w:val="24"/>
        </w:rPr>
      </w:pPr>
    </w:p>
    <w:p w14:paraId="1C511BE5" w14:textId="77777777" w:rsidR="00597520" w:rsidRDefault="00597520" w:rsidP="00597520">
      <w:pPr>
        <w:jc w:val="both"/>
        <w:rPr>
          <w:rFonts w:eastAsia="Arial" w:cs="Arial"/>
          <w:szCs w:val="24"/>
        </w:rPr>
      </w:pPr>
      <w:r w:rsidRPr="38AFAD03">
        <w:rPr>
          <w:rFonts w:eastAsia="Arial" w:cs="Arial"/>
          <w:szCs w:val="24"/>
        </w:rPr>
        <w:t>[2]</w:t>
      </w:r>
      <w:r>
        <w:rPr>
          <w:rFonts w:eastAsia="Arial" w:cs="Arial"/>
          <w:szCs w:val="24"/>
        </w:rPr>
        <w:tab/>
      </w:r>
      <w:r>
        <w:t>"Linear Voltage Regulator",</w:t>
      </w:r>
      <w:r w:rsidRPr="38AFAD03">
        <w:rPr>
          <w:rFonts w:eastAsia="Arial" w:cs="Arial"/>
          <w:szCs w:val="24"/>
        </w:rPr>
        <w:t>lifewire.com</w:t>
      </w:r>
      <w:r>
        <w:t xml:space="preserve"> , 2017. [Online]. Available:</w:t>
      </w:r>
    </w:p>
    <w:p w14:paraId="6EA7E62C" w14:textId="77777777" w:rsidR="00597520" w:rsidRDefault="004426B9" w:rsidP="00597520">
      <w:pPr>
        <w:jc w:val="both"/>
      </w:pPr>
      <w:hyperlink r:id="rId135">
        <w:r w:rsidR="00597520" w:rsidRPr="38AFAD03">
          <w:rPr>
            <w:rStyle w:val="Hyperlink"/>
            <w:rFonts w:eastAsia="Arial" w:cs="Arial"/>
            <w:color w:val="auto"/>
            <w:szCs w:val="24"/>
            <w:u w:val="none"/>
          </w:rPr>
          <w:t>https://www.lifewire.com/types-of-voltage-regulators-818851</w:t>
        </w:r>
      </w:hyperlink>
    </w:p>
    <w:p w14:paraId="3A3618DA" w14:textId="77777777" w:rsidR="00597520" w:rsidRDefault="00597520" w:rsidP="00597520">
      <w:pPr>
        <w:jc w:val="both"/>
        <w:rPr>
          <w:rFonts w:eastAsia="Arial" w:cs="Arial"/>
          <w:szCs w:val="24"/>
        </w:rPr>
      </w:pPr>
    </w:p>
    <w:p w14:paraId="48642834" w14:textId="77777777" w:rsidR="00597520" w:rsidRDefault="00597520" w:rsidP="00597520">
      <w:pPr>
        <w:jc w:val="both"/>
        <w:rPr>
          <w:rFonts w:eastAsia="Arial" w:cs="Arial"/>
          <w:szCs w:val="24"/>
        </w:rPr>
      </w:pPr>
      <w:r w:rsidRPr="38AFAD03">
        <w:rPr>
          <w:rFonts w:eastAsia="Arial" w:cs="Arial"/>
          <w:szCs w:val="24"/>
        </w:rPr>
        <w:t>[3]</w:t>
      </w:r>
      <w:r>
        <w:rPr>
          <w:rFonts w:eastAsia="Arial" w:cs="Arial"/>
          <w:szCs w:val="24"/>
        </w:rPr>
        <w:tab/>
      </w:r>
      <w:r>
        <w:t xml:space="preserve">"Switching Voltage Regulator", </w:t>
      </w:r>
      <w:r w:rsidRPr="38AFAD03">
        <w:rPr>
          <w:rFonts w:eastAsia="Arial" w:cs="Arial"/>
          <w:szCs w:val="24"/>
        </w:rPr>
        <w:t>www.baldengineer.com</w:t>
      </w:r>
      <w:r>
        <w:t xml:space="preserve"> , 2017. [Online]. Available:</w:t>
      </w:r>
    </w:p>
    <w:p w14:paraId="456737E5" w14:textId="77777777" w:rsidR="00597520" w:rsidRDefault="00597520" w:rsidP="00597520">
      <w:pPr>
        <w:jc w:val="both"/>
        <w:rPr>
          <w:rFonts w:eastAsia="Arial" w:cs="Arial"/>
          <w:szCs w:val="24"/>
        </w:rPr>
      </w:pPr>
      <w:r w:rsidRPr="38AFAD03">
        <w:rPr>
          <w:rFonts w:eastAsia="Arial" w:cs="Arial"/>
          <w:szCs w:val="24"/>
        </w:rPr>
        <w:t xml:space="preserve">https://www.baldengineer.com/switching-voltage-regulator-tutorial-addohms.html </w:t>
      </w:r>
    </w:p>
    <w:p w14:paraId="23D82057" w14:textId="77777777" w:rsidR="00597520" w:rsidRDefault="00597520" w:rsidP="00597520">
      <w:pPr>
        <w:jc w:val="both"/>
        <w:rPr>
          <w:rFonts w:eastAsia="Arial" w:cs="Arial"/>
          <w:szCs w:val="24"/>
        </w:rPr>
      </w:pPr>
    </w:p>
    <w:p w14:paraId="355D5C68" w14:textId="77777777" w:rsidR="00597520" w:rsidRDefault="00597520" w:rsidP="00597520">
      <w:pPr>
        <w:jc w:val="both"/>
        <w:rPr>
          <w:rFonts w:eastAsia="Arial" w:cs="Arial"/>
          <w:szCs w:val="24"/>
        </w:rPr>
      </w:pPr>
      <w:r w:rsidRPr="38AFAD03">
        <w:rPr>
          <w:rFonts w:eastAsia="Arial" w:cs="Arial"/>
          <w:szCs w:val="24"/>
        </w:rPr>
        <w:t>[4]</w:t>
      </w:r>
      <w:r>
        <w:rPr>
          <w:rFonts w:eastAsia="Arial" w:cs="Arial"/>
          <w:szCs w:val="24"/>
        </w:rPr>
        <w:tab/>
      </w:r>
      <w:r>
        <w:t xml:space="preserve">"Zener Diode as Voltage Regulator", </w:t>
      </w:r>
      <w:hyperlink r:id="rId136">
        <w:r w:rsidRPr="38AFAD03">
          <w:rPr>
            <w:rStyle w:val="Hyperlink"/>
            <w:rFonts w:eastAsia="Arial" w:cs="Arial"/>
            <w:color w:val="auto"/>
            <w:szCs w:val="24"/>
            <w:u w:val="none"/>
          </w:rPr>
          <w:t>www.electronics-tutorials.ws</w:t>
        </w:r>
      </w:hyperlink>
      <w:r>
        <w:t xml:space="preserve"> , 2017. [Online]. Available:</w:t>
      </w:r>
    </w:p>
    <w:p w14:paraId="59AEE177" w14:textId="77777777" w:rsidR="00597520" w:rsidRDefault="004426B9" w:rsidP="00597520">
      <w:pPr>
        <w:jc w:val="both"/>
        <w:rPr>
          <w:rFonts w:eastAsia="Arial" w:cs="Arial"/>
        </w:rPr>
      </w:pPr>
      <w:hyperlink r:id="rId137">
        <w:r w:rsidR="00597520" w:rsidRPr="38AFAD03">
          <w:rPr>
            <w:rStyle w:val="Hyperlink"/>
            <w:rFonts w:eastAsia="Arial" w:cs="Arial"/>
            <w:color w:val="auto"/>
            <w:szCs w:val="24"/>
            <w:u w:val="none"/>
          </w:rPr>
          <w:t>http://www.electronics-tutorials.ws/diode/diode_7.html</w:t>
        </w:r>
      </w:hyperlink>
    </w:p>
    <w:p w14:paraId="250C6A59" w14:textId="77777777" w:rsidR="00597520" w:rsidRDefault="00597520" w:rsidP="00597520">
      <w:pPr>
        <w:rPr>
          <w:rFonts w:eastAsia="Arial" w:cs="Arial"/>
          <w:szCs w:val="24"/>
        </w:rPr>
      </w:pPr>
      <w:r w:rsidRPr="38AFAD03">
        <w:rPr>
          <w:rFonts w:eastAsia="Arial" w:cs="Arial"/>
          <w:szCs w:val="24"/>
        </w:rPr>
        <w:t>l</w:t>
      </w:r>
    </w:p>
    <w:p w14:paraId="6858A32F" w14:textId="77777777" w:rsidR="00597520" w:rsidRDefault="00597520" w:rsidP="00597520">
      <w:pPr>
        <w:rPr>
          <w:rFonts w:ascii="Calibri" w:eastAsia="Calibri" w:hAnsi="Calibri" w:cs="Calibri"/>
          <w:sz w:val="22"/>
        </w:rPr>
      </w:pPr>
    </w:p>
    <w:p w14:paraId="2B792D86" w14:textId="77777777" w:rsidR="00597520" w:rsidRDefault="00597520" w:rsidP="00597520">
      <w:pPr>
        <w:pStyle w:val="Heading2"/>
        <w:numPr>
          <w:ilvl w:val="0"/>
          <w:numId w:val="0"/>
        </w:numPr>
        <w:ind w:left="576" w:hanging="576"/>
      </w:pPr>
      <w:r w:rsidRPr="38AFAD03">
        <w:rPr>
          <w:rFonts w:ascii="Calibri" w:eastAsia="Calibri" w:hAnsi="Calibri" w:cs="Calibri"/>
          <w:sz w:val="22"/>
        </w:rPr>
        <w:t xml:space="preserve"> </w:t>
      </w:r>
      <w:bookmarkStart w:id="266" w:name="_Toc500071692"/>
      <w:r>
        <w:t>8 – Power Supply</w:t>
      </w:r>
      <w:bookmarkEnd w:id="266"/>
    </w:p>
    <w:p w14:paraId="62D43349" w14:textId="77777777" w:rsidR="00597520" w:rsidRDefault="00597520" w:rsidP="00597520"/>
    <w:p w14:paraId="01C06DE9" w14:textId="77777777" w:rsidR="00597520" w:rsidRDefault="00597520" w:rsidP="00597520">
      <w:pPr>
        <w:jc w:val="both"/>
      </w:pPr>
      <w:r w:rsidRPr="00170DD6">
        <w:t>[1]</w:t>
      </w:r>
      <w:r>
        <w:t xml:space="preserve"> </w:t>
      </w:r>
      <w:r w:rsidRPr="00170DD6">
        <w:t>"RD-50A: MEAN WELL: AC to DC Power Supply Dual Output 5 Volt 12 Volt 6 Amp 3 Amp 54 Watt : Power Supplies &amp; Wall Adapters", </w:t>
      </w:r>
      <w:r w:rsidRPr="00170DD6">
        <w:rPr>
          <w:i/>
          <w:iCs/>
        </w:rPr>
        <w:t>Jameco.com</w:t>
      </w:r>
      <w:r w:rsidRPr="00170DD6">
        <w:t>, 2017. [Online]. Available: https://www.jameco.com/z/RD-50A-MEAN-WELL-AC-to-DC-Power-Supply-Dual-Output-5-Volt-12-Volt-6-Amp-3-Amp-54-Watt_323425.html. [Accessed: 14- Nov- 2017].</w:t>
      </w:r>
    </w:p>
    <w:p w14:paraId="4E4536D2" w14:textId="77777777" w:rsidR="00597520" w:rsidRPr="00170DD6" w:rsidRDefault="00597520" w:rsidP="00597520">
      <w:pPr>
        <w:jc w:val="both"/>
      </w:pPr>
    </w:p>
    <w:p w14:paraId="5054F274" w14:textId="77777777" w:rsidR="00597520" w:rsidRDefault="00597520" w:rsidP="00597520">
      <w:pPr>
        <w:jc w:val="both"/>
      </w:pPr>
      <w:r w:rsidRPr="00170DD6">
        <w:t>[2]</w:t>
      </w:r>
      <w:r>
        <w:t xml:space="preserve"> </w:t>
      </w:r>
      <w:r w:rsidRPr="00170DD6">
        <w:t>"50W Dual Output Switching Power Supply RD-50 Series", </w:t>
      </w:r>
      <w:r w:rsidRPr="00170DD6">
        <w:rPr>
          <w:i/>
          <w:iCs/>
        </w:rPr>
        <w:t>Jameco.com</w:t>
      </w:r>
      <w:r w:rsidRPr="00170DD6">
        <w:t>, 2015. [Online]. Available: https://www.jameco.com/Jameco/Products/ProdDS/323425.pdf. [Accessed: 14- Nov- 2017].</w:t>
      </w:r>
    </w:p>
    <w:p w14:paraId="65E626A7" w14:textId="77777777" w:rsidR="00597520" w:rsidRPr="00170DD6" w:rsidRDefault="00597520" w:rsidP="00597520">
      <w:pPr>
        <w:jc w:val="both"/>
      </w:pPr>
    </w:p>
    <w:p w14:paraId="4965BEB1" w14:textId="77777777" w:rsidR="00597520" w:rsidRPr="00444D6E" w:rsidRDefault="00597520" w:rsidP="00597520">
      <w:pPr>
        <w:jc w:val="both"/>
      </w:pPr>
      <w:r>
        <w:t>[3</w:t>
      </w:r>
      <w:r w:rsidRPr="00444D6E">
        <w:t>]</w:t>
      </w:r>
      <w:r>
        <w:t xml:space="preserve"> </w:t>
      </w:r>
      <w:r w:rsidRPr="00444D6E">
        <w:t>"RD-65A: MEAN WELL: AC to DC Power Supply Dual Output 5 Volt 12 Volt 8 Amp 4 Amp 66 Watt : Power Supplies &amp; Wall Adapters", </w:t>
      </w:r>
      <w:r w:rsidRPr="00444D6E">
        <w:rPr>
          <w:i/>
          <w:iCs/>
        </w:rPr>
        <w:t>Jameco.com</w:t>
      </w:r>
      <w:r w:rsidRPr="00444D6E">
        <w:t>, 2017. [Online]. Available: https://www.jameco.com/z/RD-65A-MEAN-WELL-AC-to-DC-Power-Supply-Dual-Output-5-Volt-12-Volt-8-Amp-4-Amp-66-Watt_323505.html. [Accessed: 14- Nov- 2017].</w:t>
      </w:r>
    </w:p>
    <w:p w14:paraId="5F5166F6" w14:textId="77777777" w:rsidR="00597520" w:rsidRDefault="00597520" w:rsidP="00597520">
      <w:pPr>
        <w:jc w:val="both"/>
      </w:pPr>
      <w:r>
        <w:t>[4</w:t>
      </w:r>
      <w:r w:rsidRPr="00444D6E">
        <w:t>]</w:t>
      </w:r>
      <w:r>
        <w:t xml:space="preserve"> </w:t>
      </w:r>
      <w:r w:rsidRPr="00444D6E">
        <w:t>"65W Dual Output Switching Power Supply RD-65 Series", </w:t>
      </w:r>
      <w:r w:rsidRPr="00444D6E">
        <w:rPr>
          <w:i/>
          <w:iCs/>
        </w:rPr>
        <w:t>Mean Well USA</w:t>
      </w:r>
      <w:r w:rsidRPr="00444D6E">
        <w:t>, 2017. [Online]. Available: http://meanwellusa.com/productPdf.aspx?i=166#1. [Accessed: 14- Nov- 2017].</w:t>
      </w:r>
    </w:p>
    <w:p w14:paraId="50E7E354" w14:textId="77777777" w:rsidR="00597520" w:rsidRPr="00444D6E" w:rsidRDefault="00597520" w:rsidP="00597520">
      <w:pPr>
        <w:jc w:val="both"/>
      </w:pPr>
    </w:p>
    <w:p w14:paraId="6B08DFEF" w14:textId="77777777" w:rsidR="00597520" w:rsidRDefault="00597520" w:rsidP="00597520">
      <w:pPr>
        <w:jc w:val="both"/>
      </w:pPr>
      <w:r>
        <w:t>[5</w:t>
      </w:r>
      <w:r w:rsidRPr="00ED7EE4">
        <w:t>]</w:t>
      </w:r>
      <w:r>
        <w:t xml:space="preserve"> </w:t>
      </w:r>
      <w:r w:rsidRPr="00ED7EE4">
        <w:t>M. WELL, "RT-125B MEAN WELL", </w:t>
      </w:r>
      <w:r w:rsidRPr="00ED7EE4">
        <w:rPr>
          <w:i/>
          <w:iCs/>
        </w:rPr>
        <w:t>Mouser Electronics</w:t>
      </w:r>
      <w:r w:rsidRPr="00ED7EE4">
        <w:t>, 2017. [Online]. Available: https://www.mouser.com/ProductDetail/MEAN-WELL/RT-125B/?qs=sGAEpiMZZMsPs3th5F8koJemULuvcPkzkgG1Ui06wQU%3d. [Accessed: 15- Nov- 2017].</w:t>
      </w:r>
    </w:p>
    <w:p w14:paraId="4E83CC88" w14:textId="77777777" w:rsidR="00597520" w:rsidRPr="00ED7EE4" w:rsidRDefault="00597520" w:rsidP="00597520">
      <w:pPr>
        <w:jc w:val="both"/>
      </w:pPr>
    </w:p>
    <w:p w14:paraId="314A6F39" w14:textId="77777777" w:rsidR="00597520" w:rsidRDefault="00597520" w:rsidP="00597520">
      <w:pPr>
        <w:jc w:val="both"/>
      </w:pPr>
      <w:r>
        <w:t>[6</w:t>
      </w:r>
      <w:r w:rsidRPr="00ED7EE4">
        <w:t>]</w:t>
      </w:r>
      <w:r>
        <w:t xml:space="preserve"> </w:t>
      </w:r>
      <w:r w:rsidRPr="00ED7EE4">
        <w:t>"125W Triple Output Switching Power Supply", </w:t>
      </w:r>
      <w:r w:rsidRPr="00ED7EE4">
        <w:rPr>
          <w:i/>
          <w:iCs/>
        </w:rPr>
        <w:t>Mouser.com</w:t>
      </w:r>
      <w:r w:rsidRPr="00ED7EE4">
        <w:t>, 2017. [Online]. Available: http://www.mouser.com/ds/2/260/RT-125-SPEC-806385.pdf. [Accessed: 15- Nov- 2017].</w:t>
      </w:r>
    </w:p>
    <w:p w14:paraId="0F99B42D" w14:textId="77777777" w:rsidR="00597520" w:rsidRDefault="00597520" w:rsidP="00597520">
      <w:pPr>
        <w:jc w:val="both"/>
      </w:pPr>
    </w:p>
    <w:p w14:paraId="16A1ED5B" w14:textId="77777777" w:rsidR="00597520" w:rsidRDefault="00597520" w:rsidP="00597520">
      <w:pPr>
        <w:jc w:val="both"/>
        <w:rPr>
          <w:rFonts w:eastAsia="Calibri" w:cs="Arial"/>
        </w:rPr>
      </w:pPr>
      <w:r w:rsidRPr="008846D7">
        <w:rPr>
          <w:rFonts w:eastAsia="Calibri" w:cs="Arial"/>
        </w:rPr>
        <w:t>[</w:t>
      </w:r>
      <w:r>
        <w:rPr>
          <w:rFonts w:eastAsia="Calibri" w:cs="Arial"/>
        </w:rPr>
        <w:t>7</w:t>
      </w:r>
      <w:r w:rsidRPr="008846D7">
        <w:rPr>
          <w:rFonts w:eastAsia="Calibri" w:cs="Arial"/>
        </w:rPr>
        <w:t>]"TPS63070 2-V to 16-V Buck-Boost Converter With 3.6-A Switch Current", </w:t>
      </w:r>
      <w:r w:rsidRPr="008846D7">
        <w:rPr>
          <w:rFonts w:eastAsia="Calibri" w:cs="Arial"/>
          <w:i/>
          <w:iCs/>
        </w:rPr>
        <w:t>Ti.com</w:t>
      </w:r>
      <w:r w:rsidRPr="008846D7">
        <w:rPr>
          <w:rFonts w:eastAsia="Calibri" w:cs="Arial"/>
        </w:rPr>
        <w:t>, 2017. [Online]. Available: http://www.ti.com/lit/ds/symlink/tps63070.pdf. [Accessed: 10- Nov- 2017]</w:t>
      </w:r>
    </w:p>
    <w:p w14:paraId="5D1B68B7" w14:textId="77777777" w:rsidR="00597520" w:rsidRPr="008846D7" w:rsidRDefault="00597520" w:rsidP="00597520">
      <w:pPr>
        <w:jc w:val="both"/>
        <w:rPr>
          <w:rFonts w:eastAsia="Calibri" w:cs="Arial"/>
        </w:rPr>
      </w:pPr>
    </w:p>
    <w:p w14:paraId="7F8D1835" w14:textId="77777777" w:rsidR="00597520" w:rsidRDefault="00597520" w:rsidP="00597520">
      <w:pPr>
        <w:jc w:val="both"/>
        <w:rPr>
          <w:rFonts w:eastAsia="Calibri" w:cs="Arial"/>
        </w:rPr>
      </w:pPr>
      <w:r w:rsidRPr="008846D7">
        <w:rPr>
          <w:rFonts w:eastAsia="Calibri" w:cs="Arial"/>
        </w:rPr>
        <w:t>[</w:t>
      </w:r>
      <w:r>
        <w:rPr>
          <w:rFonts w:eastAsia="Calibri" w:cs="Arial"/>
        </w:rPr>
        <w:t>8</w:t>
      </w:r>
      <w:r w:rsidRPr="008846D7">
        <w:rPr>
          <w:rFonts w:eastAsia="Calibri" w:cs="Arial"/>
        </w:rPr>
        <w:t>]"TPS6217x 28-V, 0.5-A Step-Down Converter With Sleep Mode", </w:t>
      </w:r>
      <w:r w:rsidRPr="008846D7">
        <w:rPr>
          <w:rFonts w:eastAsia="Calibri" w:cs="Arial"/>
          <w:i/>
          <w:iCs/>
        </w:rPr>
        <w:t>Ti.com</w:t>
      </w:r>
      <w:r w:rsidRPr="008846D7">
        <w:rPr>
          <w:rFonts w:eastAsia="Calibri" w:cs="Arial"/>
        </w:rPr>
        <w:t>, 2017. [Online]. Available: http://www.ti.com/lit/ds/symlink/tps62175.pdf. [Accessed: 10- Nov- 2017]</w:t>
      </w:r>
    </w:p>
    <w:p w14:paraId="62E6A063" w14:textId="77777777" w:rsidR="00597520" w:rsidRPr="008846D7" w:rsidRDefault="00597520" w:rsidP="00597520">
      <w:pPr>
        <w:jc w:val="both"/>
        <w:rPr>
          <w:rFonts w:eastAsia="Calibri" w:cs="Arial"/>
        </w:rPr>
      </w:pPr>
    </w:p>
    <w:p w14:paraId="44A3EEF9" w14:textId="77777777" w:rsidR="00597520" w:rsidRDefault="00597520" w:rsidP="00597520">
      <w:pPr>
        <w:jc w:val="both"/>
        <w:rPr>
          <w:rFonts w:eastAsia="Calibri" w:cs="Arial"/>
        </w:rPr>
      </w:pPr>
      <w:r w:rsidRPr="008846D7">
        <w:rPr>
          <w:rFonts w:eastAsia="Calibri" w:cs="Arial"/>
        </w:rPr>
        <w:t>[</w:t>
      </w:r>
      <w:r>
        <w:rPr>
          <w:rFonts w:eastAsia="Calibri" w:cs="Arial"/>
        </w:rPr>
        <w:t>9</w:t>
      </w:r>
      <w:r w:rsidRPr="008846D7">
        <w:rPr>
          <w:rFonts w:eastAsia="Calibri" w:cs="Arial"/>
        </w:rPr>
        <w:t>]"TPS54424 4.5-V to 17-V Input, 4-A Synchronous SWIFT™ Step-Down Converter with Current Mode Control", </w:t>
      </w:r>
      <w:r w:rsidRPr="008846D7">
        <w:rPr>
          <w:rFonts w:eastAsia="Calibri" w:cs="Arial"/>
          <w:i/>
          <w:iCs/>
        </w:rPr>
        <w:t>Ti.com</w:t>
      </w:r>
      <w:r w:rsidRPr="008846D7">
        <w:rPr>
          <w:rFonts w:eastAsia="Calibri" w:cs="Arial"/>
        </w:rPr>
        <w:t>, 2017. [Online]. Available: http://www.ti.com/lit/ds/symlink/tps54424.pdf. [Accessed: 10- Nov- 2017]</w:t>
      </w:r>
    </w:p>
    <w:p w14:paraId="6013ADB5" w14:textId="77777777" w:rsidR="00597520" w:rsidRPr="008846D7" w:rsidRDefault="00597520" w:rsidP="00597520">
      <w:pPr>
        <w:jc w:val="both"/>
        <w:rPr>
          <w:rFonts w:eastAsia="Calibri" w:cs="Arial"/>
        </w:rPr>
      </w:pPr>
    </w:p>
    <w:p w14:paraId="6DFBDE21" w14:textId="77777777" w:rsidR="00597520" w:rsidRDefault="00597520" w:rsidP="00597520">
      <w:pPr>
        <w:jc w:val="both"/>
        <w:rPr>
          <w:rFonts w:cs="Arial"/>
        </w:rPr>
      </w:pPr>
      <w:r w:rsidRPr="008846D7">
        <w:rPr>
          <w:rFonts w:cs="Arial"/>
        </w:rPr>
        <w:t>[</w:t>
      </w:r>
      <w:r>
        <w:rPr>
          <w:rFonts w:cs="Arial"/>
        </w:rPr>
        <w:t>10</w:t>
      </w:r>
      <w:r w:rsidRPr="008846D7">
        <w:rPr>
          <w:rFonts w:cs="Arial"/>
        </w:rPr>
        <w:t>]"LM5175 42V Wide Vin 4-Switch Synchronous Buck-Boost Controller | TI.com", </w:t>
      </w:r>
      <w:r w:rsidRPr="008846D7">
        <w:rPr>
          <w:rFonts w:cs="Arial"/>
          <w:i/>
          <w:iCs/>
        </w:rPr>
        <w:t>Ti.com</w:t>
      </w:r>
      <w:r w:rsidRPr="008846D7">
        <w:rPr>
          <w:rFonts w:cs="Arial"/>
        </w:rPr>
        <w:t>, 2017. [Online]. Available: http://www.ti.com/product/LM5175/description. [Accessed: 14- Nov- 2017].</w:t>
      </w:r>
    </w:p>
    <w:p w14:paraId="72858EF9" w14:textId="77777777" w:rsidR="00597520" w:rsidRPr="008846D7" w:rsidRDefault="00597520" w:rsidP="00597520">
      <w:pPr>
        <w:jc w:val="both"/>
        <w:rPr>
          <w:rFonts w:cs="Arial"/>
        </w:rPr>
      </w:pPr>
    </w:p>
    <w:p w14:paraId="08CAD162" w14:textId="77777777" w:rsidR="00597520" w:rsidRDefault="00597520" w:rsidP="00597520">
      <w:pPr>
        <w:jc w:val="both"/>
        <w:rPr>
          <w:rFonts w:cs="Arial"/>
        </w:rPr>
      </w:pPr>
      <w:r w:rsidRPr="008846D7">
        <w:rPr>
          <w:rFonts w:cs="Arial"/>
        </w:rPr>
        <w:t>[</w:t>
      </w:r>
      <w:r>
        <w:rPr>
          <w:rFonts w:cs="Arial"/>
        </w:rPr>
        <w:t>11</w:t>
      </w:r>
      <w:r w:rsidRPr="008846D7">
        <w:rPr>
          <w:rFonts w:cs="Arial"/>
        </w:rPr>
        <w:t>]"TPS54824 4.5V to 17V Input, Current Mode, 8A Synchronous SWIFT</w:t>
      </w:r>
      <w:r w:rsidRPr="008846D7">
        <w:rPr>
          <w:rFonts w:cs="Arial"/>
          <w:vertAlign w:val="superscript"/>
        </w:rPr>
        <w:t>TM</w:t>
      </w:r>
      <w:r w:rsidRPr="008846D7">
        <w:rPr>
          <w:rFonts w:cs="Arial"/>
        </w:rPr>
        <w:t xml:space="preserve"> Step-Down Converter | TI.com", </w:t>
      </w:r>
      <w:r w:rsidRPr="008846D7">
        <w:rPr>
          <w:rFonts w:cs="Arial"/>
          <w:i/>
          <w:iCs/>
        </w:rPr>
        <w:t>Ti.com</w:t>
      </w:r>
      <w:r w:rsidRPr="008846D7">
        <w:rPr>
          <w:rFonts w:cs="Arial"/>
        </w:rPr>
        <w:t>, 2017. [Online]. Available: http://www.ti.com/product/TPS54824/description. [Accessed: 14- Nov- 2017].</w:t>
      </w:r>
    </w:p>
    <w:p w14:paraId="67CF57DE" w14:textId="77777777" w:rsidR="00597520" w:rsidRPr="008846D7" w:rsidRDefault="00597520" w:rsidP="00597520">
      <w:pPr>
        <w:jc w:val="both"/>
        <w:rPr>
          <w:rFonts w:cs="Arial"/>
        </w:rPr>
      </w:pPr>
    </w:p>
    <w:p w14:paraId="186AD37E" w14:textId="77777777" w:rsidR="00597520" w:rsidRDefault="00597520" w:rsidP="00597520">
      <w:pPr>
        <w:jc w:val="both"/>
        <w:rPr>
          <w:rFonts w:cs="Arial"/>
        </w:rPr>
      </w:pPr>
      <w:r w:rsidRPr="008846D7">
        <w:rPr>
          <w:rFonts w:cs="Arial"/>
        </w:rPr>
        <w:t>[</w:t>
      </w:r>
      <w:r>
        <w:rPr>
          <w:rFonts w:cs="Arial"/>
        </w:rPr>
        <w:t>12</w:t>
      </w:r>
      <w:r w:rsidRPr="008846D7">
        <w:rPr>
          <w:rFonts w:cs="Arial"/>
        </w:rPr>
        <w:t>]"TPS63070 Wide Input Voltage (2V-16V) Buck-Boost Converter | TI.com", </w:t>
      </w:r>
      <w:r w:rsidRPr="008846D7">
        <w:rPr>
          <w:rFonts w:cs="Arial"/>
          <w:i/>
          <w:iCs/>
        </w:rPr>
        <w:t>Ti.com</w:t>
      </w:r>
      <w:r w:rsidRPr="008846D7">
        <w:rPr>
          <w:rFonts w:cs="Arial"/>
        </w:rPr>
        <w:t>, 2017. [Online]. Available: http://www.ti.com/product/TPS63070/description. [Accessed: 14- Nov- 2017].</w:t>
      </w:r>
    </w:p>
    <w:p w14:paraId="55403534" w14:textId="77777777" w:rsidR="00597520" w:rsidRPr="008846D7" w:rsidRDefault="00597520" w:rsidP="00597520">
      <w:pPr>
        <w:jc w:val="both"/>
        <w:rPr>
          <w:rFonts w:cs="Arial"/>
        </w:rPr>
      </w:pPr>
    </w:p>
    <w:p w14:paraId="1B460115" w14:textId="77777777" w:rsidR="00597520" w:rsidRDefault="00597520" w:rsidP="00597520">
      <w:pPr>
        <w:jc w:val="both"/>
        <w:rPr>
          <w:rFonts w:cs="Arial"/>
        </w:rPr>
      </w:pPr>
      <w:r w:rsidRPr="008846D7">
        <w:rPr>
          <w:rFonts w:cs="Arial"/>
        </w:rPr>
        <w:t>[</w:t>
      </w:r>
      <w:r>
        <w:rPr>
          <w:rFonts w:cs="Arial"/>
        </w:rPr>
        <w:t>13</w:t>
      </w:r>
      <w:r w:rsidRPr="008846D7">
        <w:rPr>
          <w:rFonts w:cs="Arial"/>
        </w:rPr>
        <w:t>]"TPS561208 4.5V to 17V Input, 1A Output, Synchronous Step-Down Converter | TI.com", </w:t>
      </w:r>
      <w:r w:rsidRPr="008846D7">
        <w:rPr>
          <w:rFonts w:cs="Arial"/>
          <w:i/>
          <w:iCs/>
        </w:rPr>
        <w:t>Ti.com</w:t>
      </w:r>
      <w:r w:rsidRPr="008846D7">
        <w:rPr>
          <w:rFonts w:cs="Arial"/>
        </w:rPr>
        <w:t>, 2017. [Online]. Available: http://www.ti.com/product/TPS561208/description. [Accessed: 14- Nov- 2017].</w:t>
      </w:r>
    </w:p>
    <w:p w14:paraId="67A43966" w14:textId="77777777" w:rsidR="00597520" w:rsidRPr="008846D7" w:rsidRDefault="00597520" w:rsidP="00597520">
      <w:pPr>
        <w:jc w:val="both"/>
        <w:rPr>
          <w:rFonts w:cs="Arial"/>
        </w:rPr>
      </w:pPr>
    </w:p>
    <w:p w14:paraId="223AF5CB" w14:textId="77777777" w:rsidR="00597520" w:rsidRDefault="00597520" w:rsidP="00597520">
      <w:pPr>
        <w:jc w:val="both"/>
        <w:rPr>
          <w:rFonts w:cs="Arial"/>
        </w:rPr>
      </w:pPr>
      <w:r w:rsidRPr="008846D7">
        <w:rPr>
          <w:rFonts w:cs="Arial"/>
        </w:rPr>
        <w:t>[</w:t>
      </w:r>
      <w:r>
        <w:rPr>
          <w:rFonts w:cs="Arial"/>
        </w:rPr>
        <w:t>14</w:t>
      </w:r>
      <w:r w:rsidRPr="008846D7">
        <w:rPr>
          <w:rFonts w:cs="Arial"/>
        </w:rPr>
        <w:t>]</w:t>
      </w:r>
      <w:r w:rsidRPr="008846D7">
        <w:rPr>
          <w:rFonts w:cs="Arial"/>
          <w:i/>
          <w:iCs/>
        </w:rPr>
        <w:t xml:space="preserve"> WEBENCH</w:t>
      </w:r>
      <w:r w:rsidRPr="008846D7">
        <w:rPr>
          <w:rFonts w:cs="Arial"/>
          <w:i/>
          <w:iCs/>
          <w:vertAlign w:val="superscript"/>
        </w:rPr>
        <w:t>®</w:t>
      </w:r>
      <w:r w:rsidRPr="008846D7">
        <w:rPr>
          <w:rFonts w:cs="Arial"/>
          <w:i/>
          <w:iCs/>
        </w:rPr>
        <w:t xml:space="preserve"> Design Center</w:t>
      </w:r>
      <w:r w:rsidRPr="008846D7">
        <w:rPr>
          <w:rFonts w:cs="Arial"/>
        </w:rPr>
        <w:t>. Dallas, Texas: Texas Instruments, 2017.</w:t>
      </w:r>
    </w:p>
    <w:p w14:paraId="4AF42A43" w14:textId="77777777" w:rsidR="00597520" w:rsidRPr="008846D7" w:rsidRDefault="00597520" w:rsidP="00597520">
      <w:pPr>
        <w:jc w:val="both"/>
        <w:rPr>
          <w:rFonts w:cs="Arial"/>
        </w:rPr>
      </w:pPr>
    </w:p>
    <w:p w14:paraId="14062B0D" w14:textId="77777777" w:rsidR="00597520" w:rsidRPr="008846D7" w:rsidRDefault="00597520" w:rsidP="00597520">
      <w:pPr>
        <w:jc w:val="both"/>
        <w:rPr>
          <w:rFonts w:cs="Arial"/>
        </w:rPr>
      </w:pPr>
      <w:r w:rsidRPr="008846D7">
        <w:rPr>
          <w:rFonts w:cs="Arial"/>
        </w:rPr>
        <w:t>[</w:t>
      </w:r>
      <w:r>
        <w:rPr>
          <w:rFonts w:cs="Arial"/>
        </w:rPr>
        <w:t xml:space="preserve">15 </w:t>
      </w:r>
      <w:r w:rsidRPr="008846D7">
        <w:rPr>
          <w:rFonts w:cs="Arial"/>
        </w:rPr>
        <w:t>]"LM5176 55V Wide VIN Synchronous 4-Switch Buck-Boost Controller | TI.com", </w:t>
      </w:r>
      <w:r w:rsidRPr="008846D7">
        <w:rPr>
          <w:rFonts w:cs="Arial"/>
          <w:i/>
          <w:iCs/>
        </w:rPr>
        <w:t>Ti.com</w:t>
      </w:r>
      <w:r w:rsidRPr="008846D7">
        <w:rPr>
          <w:rFonts w:cs="Arial"/>
        </w:rPr>
        <w:t>, 2017. [Online]. Available: http://www.ti.com/product/LM5176/description. [Accessed: 15- Nov- 2017].</w:t>
      </w:r>
    </w:p>
    <w:p w14:paraId="4BAE5BFA" w14:textId="77777777" w:rsidR="00597520" w:rsidRPr="00ED7EE4" w:rsidRDefault="00597520" w:rsidP="00597520">
      <w:pPr>
        <w:jc w:val="both"/>
      </w:pPr>
    </w:p>
    <w:p w14:paraId="7B0B5FE1" w14:textId="77777777" w:rsidR="00597520" w:rsidRDefault="00597520" w:rsidP="00597520">
      <w:pPr>
        <w:rPr>
          <w:rFonts w:eastAsia="Arial" w:cs="Arial"/>
          <w:szCs w:val="24"/>
        </w:rPr>
      </w:pPr>
    </w:p>
    <w:p w14:paraId="7E6A47AD" w14:textId="683A65EE" w:rsidR="00597520" w:rsidRDefault="00C41AB5" w:rsidP="00C41AB5">
      <w:pPr>
        <w:pStyle w:val="Heading2"/>
        <w:numPr>
          <w:ilvl w:val="0"/>
          <w:numId w:val="0"/>
        </w:numPr>
        <w:rPr>
          <w:rFonts w:eastAsia="Arial"/>
        </w:rPr>
      </w:pPr>
      <w:bookmarkStart w:id="267" w:name="_Toc500071693"/>
      <w:r>
        <w:rPr>
          <w:rFonts w:eastAsia="Arial"/>
        </w:rPr>
        <w:t>9 – Testing Plan</w:t>
      </w:r>
      <w:bookmarkEnd w:id="267"/>
    </w:p>
    <w:p w14:paraId="23654556" w14:textId="692445E5" w:rsidR="00C41AB5" w:rsidRDefault="00C41AB5" w:rsidP="00C41AB5"/>
    <w:p w14:paraId="4D7D8EEB" w14:textId="77777777" w:rsidR="00C41AB5" w:rsidRPr="00C41AB5" w:rsidRDefault="00C41AB5" w:rsidP="00C41AB5">
      <w:r>
        <w:t xml:space="preserve">[1] </w:t>
      </w:r>
      <w:r w:rsidRPr="00C41AB5">
        <w:t xml:space="preserve">Journal.ftn.kg.ac.rs. (2017). </w:t>
      </w:r>
      <w:r w:rsidRPr="00C41AB5">
        <w:rPr>
          <w:i/>
          <w:iCs/>
        </w:rPr>
        <w:t>Cite a Website - Cite This For Me</w:t>
      </w:r>
      <w:r w:rsidRPr="00C41AB5">
        <w:t>. [online] Available at: http://www.journal.ftn.kg.ac.rs/Vol_9-1/08-Paunovic-Kovacevic-Resetar.pdf [Accessed 15 Nov. 2017].</w:t>
      </w:r>
    </w:p>
    <w:p w14:paraId="2F9A54FC" w14:textId="7DC508B1" w:rsidR="00C41AB5" w:rsidRDefault="00C41AB5" w:rsidP="00C41AB5"/>
    <w:p w14:paraId="4E75A264" w14:textId="11E3B93D" w:rsidR="00C41AB5" w:rsidRPr="00C41AB5" w:rsidRDefault="00C41AB5" w:rsidP="00C41AB5">
      <w:r>
        <w:lastRenderedPageBreak/>
        <w:t>[2]</w:t>
      </w:r>
      <w:r w:rsidRPr="00C41AB5">
        <w:rPr>
          <w:rFonts w:ascii="Times New Roman" w:eastAsia="Times New Roman" w:hAnsi="Times New Roman" w:cs="Times New Roman"/>
          <w:szCs w:val="24"/>
        </w:rPr>
        <w:t xml:space="preserve"> </w:t>
      </w:r>
      <w:r w:rsidRPr="00C41AB5">
        <w:t xml:space="preserve">www. meanwell.com. (2017). </w:t>
      </w:r>
      <w:r w:rsidRPr="00C41AB5">
        <w:rPr>
          <w:i/>
          <w:iCs/>
        </w:rPr>
        <w:t>65W Dual Output Switching Power Supply</w:t>
      </w:r>
      <w:r w:rsidRPr="00C41AB5">
        <w:t>. [online] Available at: http://www.meanwell.com/productPdf.aspx?i=166&amp;pdf=UkQtNjVBLVJQVC5QREY=&amp;a=2 [Accessed 29 Nov. 2017].</w:t>
      </w:r>
    </w:p>
    <w:p w14:paraId="0AEB5E52" w14:textId="4E35A79C" w:rsidR="00C41AB5" w:rsidRDefault="00C41AB5" w:rsidP="00C41AB5"/>
    <w:p w14:paraId="7B6BF611" w14:textId="511AC2A8" w:rsidR="00C41AB5" w:rsidRDefault="00C41AB5" w:rsidP="00C41AB5">
      <w:r>
        <w:t xml:space="preserve">[*] </w:t>
      </w:r>
      <w:r w:rsidRPr="00C41AB5">
        <w:t>Effective Structural Test Strategies for High Complexity Boards, Amit Verma, The Test ’98      Conference</w:t>
      </w:r>
    </w:p>
    <w:p w14:paraId="060570FE" w14:textId="77777777" w:rsidR="00C41AB5" w:rsidRPr="00C41AB5" w:rsidRDefault="00C41AB5" w:rsidP="00C41AB5"/>
    <w:p w14:paraId="4E4CAB50" w14:textId="77777777" w:rsidR="00597520" w:rsidRDefault="00597520" w:rsidP="00597520"/>
    <w:p w14:paraId="6E54F274" w14:textId="77777777" w:rsidR="00597520" w:rsidRPr="00DB5C2F" w:rsidRDefault="00597520" w:rsidP="00597520"/>
    <w:p w14:paraId="4BE6368A" w14:textId="77777777" w:rsidR="00597520" w:rsidRDefault="00597520" w:rsidP="00597520">
      <w:pPr>
        <w:jc w:val="center"/>
        <w:rPr>
          <w:rFonts w:cs="Arial"/>
        </w:rPr>
      </w:pPr>
    </w:p>
    <w:p w14:paraId="59C72346" w14:textId="77777777" w:rsidR="00597520" w:rsidRPr="00AA0443" w:rsidRDefault="00597520" w:rsidP="00597520">
      <w:pPr>
        <w:rPr>
          <w:rFonts w:cs="Arial"/>
        </w:rPr>
      </w:pPr>
    </w:p>
    <w:p w14:paraId="304BDA73" w14:textId="1C9FF1B4" w:rsidR="00597520" w:rsidRDefault="00597520" w:rsidP="00C14DBD">
      <w:pPr>
        <w:rPr>
          <w:rFonts w:cs="Arial"/>
        </w:rPr>
      </w:pPr>
    </w:p>
    <w:p w14:paraId="3F0840C3" w14:textId="79CC4BB3" w:rsidR="00597520" w:rsidRDefault="00597520" w:rsidP="00C14DBD">
      <w:pPr>
        <w:rPr>
          <w:rFonts w:cs="Arial"/>
        </w:rPr>
      </w:pPr>
    </w:p>
    <w:p w14:paraId="2D810DA9" w14:textId="2D3FC085" w:rsidR="00597520" w:rsidRDefault="00597520" w:rsidP="00C14DBD">
      <w:pPr>
        <w:rPr>
          <w:rFonts w:cs="Arial"/>
        </w:rPr>
      </w:pPr>
    </w:p>
    <w:p w14:paraId="01C97068" w14:textId="48CBCCEC" w:rsidR="00597520" w:rsidRDefault="00597520" w:rsidP="00C14DBD">
      <w:pPr>
        <w:rPr>
          <w:rFonts w:cs="Arial"/>
        </w:rPr>
      </w:pPr>
    </w:p>
    <w:p w14:paraId="4D8143B0" w14:textId="653C1272" w:rsidR="00597520" w:rsidRDefault="00597520" w:rsidP="00C14DBD">
      <w:pPr>
        <w:rPr>
          <w:rFonts w:cs="Arial"/>
        </w:rPr>
      </w:pPr>
    </w:p>
    <w:p w14:paraId="4C9C7CD9" w14:textId="08A19B0D" w:rsidR="00597520" w:rsidRDefault="00597520" w:rsidP="00C14DBD">
      <w:pPr>
        <w:rPr>
          <w:rFonts w:cs="Arial"/>
        </w:rPr>
      </w:pPr>
    </w:p>
    <w:p w14:paraId="3AC5F49A" w14:textId="426D79C1" w:rsidR="00597520" w:rsidRDefault="00597520" w:rsidP="00C14DBD">
      <w:pPr>
        <w:rPr>
          <w:rFonts w:cs="Arial"/>
        </w:rPr>
      </w:pPr>
    </w:p>
    <w:p w14:paraId="7CE4C97C" w14:textId="017385A8" w:rsidR="00597520" w:rsidRDefault="00597520" w:rsidP="00C14DBD">
      <w:pPr>
        <w:rPr>
          <w:rFonts w:cs="Arial"/>
        </w:rPr>
      </w:pPr>
    </w:p>
    <w:p w14:paraId="47DB3FF8" w14:textId="1D89441D" w:rsidR="00597520" w:rsidRDefault="00597520" w:rsidP="00C14DBD">
      <w:pPr>
        <w:rPr>
          <w:rFonts w:cs="Arial"/>
        </w:rPr>
      </w:pPr>
    </w:p>
    <w:p w14:paraId="3606E075" w14:textId="77777777" w:rsidR="00597520" w:rsidRPr="00AA0443" w:rsidRDefault="00597520" w:rsidP="00C14DBD">
      <w:pPr>
        <w:rPr>
          <w:rFonts w:cs="Arial"/>
        </w:rPr>
      </w:pPr>
    </w:p>
    <w:sectPr w:rsidR="00597520" w:rsidRPr="00AA0443" w:rsidSect="00B93D79">
      <w:footerReference w:type="default" r:id="rId13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7803E3" w14:textId="77777777" w:rsidR="00652AE2" w:rsidRDefault="00652AE2" w:rsidP="00EB2DD5">
      <w:r>
        <w:separator/>
      </w:r>
    </w:p>
  </w:endnote>
  <w:endnote w:type="continuationSeparator" w:id="0">
    <w:p w14:paraId="3FC5F1FE" w14:textId="77777777" w:rsidR="00652AE2" w:rsidRDefault="00652AE2" w:rsidP="00EB2DD5">
      <w:r>
        <w:continuationSeparator/>
      </w:r>
    </w:p>
  </w:endnote>
  <w:endnote w:type="continuationNotice" w:id="1">
    <w:p w14:paraId="1138B2FA" w14:textId="77777777" w:rsidR="00652AE2" w:rsidRDefault="00652A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A2C72" w14:textId="77777777" w:rsidR="004426B9" w:rsidRDefault="004426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5138271"/>
      <w:docPartObj>
        <w:docPartGallery w:val="Page Numbers (Bottom of Page)"/>
        <w:docPartUnique/>
      </w:docPartObj>
    </w:sdtPr>
    <w:sdtEndPr>
      <w:rPr>
        <w:noProof/>
      </w:rPr>
    </w:sdtEndPr>
    <w:sdtContent>
      <w:p w14:paraId="37009195" w14:textId="2664555D" w:rsidR="004426B9" w:rsidRDefault="004426B9">
        <w:pPr>
          <w:pStyle w:val="Footer"/>
          <w:jc w:val="center"/>
        </w:pPr>
        <w:r>
          <w:fldChar w:fldCharType="begin"/>
        </w:r>
        <w:r>
          <w:instrText xml:space="preserve"> PAGE   \* MERGEFORMAT </w:instrText>
        </w:r>
        <w:r>
          <w:fldChar w:fldCharType="separate"/>
        </w:r>
        <w:r w:rsidR="00FB5849">
          <w:rPr>
            <w:noProof/>
          </w:rPr>
          <w:t>67</w:t>
        </w:r>
        <w:r>
          <w:rPr>
            <w:noProof/>
          </w:rPr>
          <w:fldChar w:fldCharType="end"/>
        </w:r>
      </w:p>
    </w:sdtContent>
  </w:sdt>
  <w:p w14:paraId="2BDDC59D" w14:textId="77777777" w:rsidR="004426B9" w:rsidRDefault="004426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715C74" w14:textId="77777777" w:rsidR="00652AE2" w:rsidRDefault="00652AE2" w:rsidP="00EB2DD5">
      <w:r>
        <w:separator/>
      </w:r>
    </w:p>
  </w:footnote>
  <w:footnote w:type="continuationSeparator" w:id="0">
    <w:p w14:paraId="13D785A1" w14:textId="77777777" w:rsidR="00652AE2" w:rsidRDefault="00652AE2" w:rsidP="00EB2DD5">
      <w:r>
        <w:continuationSeparator/>
      </w:r>
    </w:p>
  </w:footnote>
  <w:footnote w:type="continuationNotice" w:id="1">
    <w:p w14:paraId="59F1190D" w14:textId="77777777" w:rsidR="00652AE2" w:rsidRDefault="00652A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84689" w14:textId="77777777" w:rsidR="004426B9" w:rsidRDefault="004426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6A6210"/>
    <w:multiLevelType w:val="hybridMultilevel"/>
    <w:tmpl w:val="B92ECD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94ADD"/>
    <w:multiLevelType w:val="hybridMultilevel"/>
    <w:tmpl w:val="A636EC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96648E"/>
    <w:multiLevelType w:val="hybridMultilevel"/>
    <w:tmpl w:val="B986C5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F334C65"/>
    <w:multiLevelType w:val="hybridMultilevel"/>
    <w:tmpl w:val="1E5C16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E252FB"/>
    <w:multiLevelType w:val="multilevel"/>
    <w:tmpl w:val="ECDE8D24"/>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1F6227E9"/>
    <w:multiLevelType w:val="hybridMultilevel"/>
    <w:tmpl w:val="C604071A"/>
    <w:lvl w:ilvl="0" w:tplc="CDF275F0">
      <w:start w:val="1"/>
      <w:numFmt w:val="bullet"/>
      <w:lvlText w:val=""/>
      <w:lvlJc w:val="left"/>
      <w:pPr>
        <w:ind w:left="720" w:hanging="360"/>
      </w:pPr>
      <w:rPr>
        <w:rFonts w:ascii="Symbol" w:hAnsi="Symbol" w:hint="default"/>
      </w:rPr>
    </w:lvl>
    <w:lvl w:ilvl="1" w:tplc="DC2E81A0">
      <w:start w:val="1"/>
      <w:numFmt w:val="bullet"/>
      <w:lvlText w:val="o"/>
      <w:lvlJc w:val="left"/>
      <w:pPr>
        <w:ind w:left="1440" w:hanging="360"/>
      </w:pPr>
      <w:rPr>
        <w:rFonts w:ascii="Courier New" w:hAnsi="Courier New" w:hint="default"/>
      </w:rPr>
    </w:lvl>
    <w:lvl w:ilvl="2" w:tplc="6B7A9E5C">
      <w:start w:val="1"/>
      <w:numFmt w:val="bullet"/>
      <w:lvlText w:val=""/>
      <w:lvlJc w:val="left"/>
      <w:pPr>
        <w:ind w:left="2160" w:hanging="360"/>
      </w:pPr>
      <w:rPr>
        <w:rFonts w:ascii="Wingdings" w:hAnsi="Wingdings" w:hint="default"/>
      </w:rPr>
    </w:lvl>
    <w:lvl w:ilvl="3" w:tplc="C4FED012">
      <w:start w:val="1"/>
      <w:numFmt w:val="bullet"/>
      <w:lvlText w:val=""/>
      <w:lvlJc w:val="left"/>
      <w:pPr>
        <w:ind w:left="2880" w:hanging="360"/>
      </w:pPr>
      <w:rPr>
        <w:rFonts w:ascii="Symbol" w:hAnsi="Symbol" w:hint="default"/>
      </w:rPr>
    </w:lvl>
    <w:lvl w:ilvl="4" w:tplc="DA3CF3CC">
      <w:start w:val="1"/>
      <w:numFmt w:val="bullet"/>
      <w:lvlText w:val="o"/>
      <w:lvlJc w:val="left"/>
      <w:pPr>
        <w:ind w:left="3600" w:hanging="360"/>
      </w:pPr>
      <w:rPr>
        <w:rFonts w:ascii="Courier New" w:hAnsi="Courier New" w:hint="default"/>
      </w:rPr>
    </w:lvl>
    <w:lvl w:ilvl="5" w:tplc="71F65B14">
      <w:start w:val="1"/>
      <w:numFmt w:val="bullet"/>
      <w:lvlText w:val=""/>
      <w:lvlJc w:val="left"/>
      <w:pPr>
        <w:ind w:left="4320" w:hanging="360"/>
      </w:pPr>
      <w:rPr>
        <w:rFonts w:ascii="Wingdings" w:hAnsi="Wingdings" w:hint="default"/>
      </w:rPr>
    </w:lvl>
    <w:lvl w:ilvl="6" w:tplc="A17C9CA0">
      <w:start w:val="1"/>
      <w:numFmt w:val="bullet"/>
      <w:lvlText w:val=""/>
      <w:lvlJc w:val="left"/>
      <w:pPr>
        <w:ind w:left="5040" w:hanging="360"/>
      </w:pPr>
      <w:rPr>
        <w:rFonts w:ascii="Symbol" w:hAnsi="Symbol" w:hint="default"/>
      </w:rPr>
    </w:lvl>
    <w:lvl w:ilvl="7" w:tplc="383A9402">
      <w:start w:val="1"/>
      <w:numFmt w:val="bullet"/>
      <w:lvlText w:val="o"/>
      <w:lvlJc w:val="left"/>
      <w:pPr>
        <w:ind w:left="5760" w:hanging="360"/>
      </w:pPr>
      <w:rPr>
        <w:rFonts w:ascii="Courier New" w:hAnsi="Courier New" w:hint="default"/>
      </w:rPr>
    </w:lvl>
    <w:lvl w:ilvl="8" w:tplc="81040A34">
      <w:start w:val="1"/>
      <w:numFmt w:val="bullet"/>
      <w:lvlText w:val=""/>
      <w:lvlJc w:val="left"/>
      <w:pPr>
        <w:ind w:left="6480" w:hanging="360"/>
      </w:pPr>
      <w:rPr>
        <w:rFonts w:ascii="Wingdings" w:hAnsi="Wingdings" w:hint="default"/>
      </w:rPr>
    </w:lvl>
  </w:abstractNum>
  <w:abstractNum w:abstractNumId="6" w15:restartNumberingAfterBreak="0">
    <w:nsid w:val="20B73689"/>
    <w:multiLevelType w:val="hybridMultilevel"/>
    <w:tmpl w:val="DE76E9C2"/>
    <w:lvl w:ilvl="0" w:tplc="3392B51E">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3F704A"/>
    <w:multiLevelType w:val="hybridMultilevel"/>
    <w:tmpl w:val="4A983A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49A5908"/>
    <w:multiLevelType w:val="hybridMultilevel"/>
    <w:tmpl w:val="83B65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D507D0"/>
    <w:multiLevelType w:val="multilevel"/>
    <w:tmpl w:val="EFD0A56E"/>
    <w:lvl w:ilvl="0">
      <w:start w:val="1"/>
      <w:numFmt w:val="decimal"/>
      <w:suff w:val="space"/>
      <w:lvlText w:val="%1.0"/>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9AC6A99"/>
    <w:multiLevelType w:val="hybridMultilevel"/>
    <w:tmpl w:val="59C8C1B8"/>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11" w15:restartNumberingAfterBreak="0">
    <w:nsid w:val="2B7737BC"/>
    <w:multiLevelType w:val="hybridMultilevel"/>
    <w:tmpl w:val="EDC07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B4FE5"/>
    <w:multiLevelType w:val="hybridMultilevel"/>
    <w:tmpl w:val="30A813DE"/>
    <w:lvl w:ilvl="0" w:tplc="2AAEB4D0">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227CDA"/>
    <w:multiLevelType w:val="hybridMultilevel"/>
    <w:tmpl w:val="03369E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55D3F13"/>
    <w:multiLevelType w:val="hybridMultilevel"/>
    <w:tmpl w:val="662AC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B95D9B"/>
    <w:multiLevelType w:val="hybridMultilevel"/>
    <w:tmpl w:val="ACDC1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944749"/>
    <w:multiLevelType w:val="multilevel"/>
    <w:tmpl w:val="D05E276E"/>
    <w:lvl w:ilvl="0">
      <w:start w:val="1"/>
      <w:numFmt w:val="decimal"/>
      <w:suff w:val="space"/>
      <w:lvlText w:val="%1.0"/>
      <w:lvlJc w:val="left"/>
      <w:pPr>
        <w:ind w:left="360" w:hanging="360"/>
      </w:pPr>
      <w:rPr>
        <w:rFonts w:hint="default"/>
      </w:rPr>
    </w:lvl>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333640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9290B5E"/>
    <w:multiLevelType w:val="hybridMultilevel"/>
    <w:tmpl w:val="8E720C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706762E3"/>
    <w:multiLevelType w:val="hybridMultilevel"/>
    <w:tmpl w:val="D83CF5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3346C5C"/>
    <w:multiLevelType w:val="multilevel"/>
    <w:tmpl w:val="833E5D20"/>
    <w:lvl w:ilvl="0">
      <w:start w:val="1"/>
      <w:numFmt w:val="decimal"/>
      <w:suff w:val="space"/>
      <w:lvlText w:val="%1.0"/>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76EC06D1"/>
    <w:multiLevelType w:val="hybridMultilevel"/>
    <w:tmpl w:val="5EB48422"/>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2" w15:restartNumberingAfterBreak="0">
    <w:nsid w:val="78D30E91"/>
    <w:multiLevelType w:val="hybridMultilevel"/>
    <w:tmpl w:val="CD909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E5378C"/>
    <w:multiLevelType w:val="multilevel"/>
    <w:tmpl w:val="4D066C78"/>
    <w:lvl w:ilvl="0">
      <w:start w:val="1"/>
      <w:numFmt w:val="decimal"/>
      <w:pStyle w:val="Heading1"/>
      <w:lvlText w:val="%1"/>
      <w:lvlJc w:val="left"/>
      <w:pPr>
        <w:ind w:left="702" w:hanging="432"/>
      </w:pPr>
    </w:lvl>
    <w:lvl w:ilvl="1">
      <w:start w:val="1"/>
      <w:numFmt w:val="decimal"/>
      <w:pStyle w:val="Heading2"/>
      <w:lvlText w:val="%1.%2"/>
      <w:lvlJc w:val="left"/>
      <w:pPr>
        <w:ind w:left="756" w:hanging="576"/>
      </w:pPr>
      <w:rPr>
        <w:sz w:val="32"/>
        <w:szCs w:val="32"/>
        <w:u w:val="none"/>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15:restartNumberingAfterBreak="0">
    <w:nsid w:val="79854147"/>
    <w:multiLevelType w:val="hybridMultilevel"/>
    <w:tmpl w:val="DFA201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7A0F6AFA"/>
    <w:multiLevelType w:val="hybridMultilevel"/>
    <w:tmpl w:val="924A88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7F275D14"/>
    <w:multiLevelType w:val="hybridMultilevel"/>
    <w:tmpl w:val="3FF88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E704FC"/>
    <w:multiLevelType w:val="hybridMultilevel"/>
    <w:tmpl w:val="8056F890"/>
    <w:lvl w:ilvl="0" w:tplc="374A701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9"/>
  </w:num>
  <w:num w:numId="3">
    <w:abstractNumId w:val="16"/>
  </w:num>
  <w:num w:numId="4">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
    <w:abstractNumId w:val="16"/>
    <w:lvlOverride w:ilvl="0">
      <w:lvl w:ilvl="0">
        <w:start w:val="1"/>
        <w:numFmt w:val="decimal"/>
        <w:suff w:val="space"/>
        <w:lvlText w:val="%1.0"/>
        <w:lvlJc w:val="left"/>
        <w:pPr>
          <w:ind w:left="360" w:hanging="360"/>
        </w:pPr>
        <w:rPr>
          <w:rFonts w:hint="default"/>
        </w:rPr>
      </w:lvl>
    </w:lvlOverride>
    <w:lvlOverride w:ilvl="1">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6">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Restart w:val="0"/>
        <w:suff w:val="space"/>
        <w:lvlText w:val="%7."/>
        <w:lvlJc w:val="left"/>
        <w:pPr>
          <w:ind w:left="360" w:hanging="360"/>
        </w:pPr>
        <w:rPr>
          <w:rFonts w:ascii="Arial" w:hAnsi="Arial" w:hint="default"/>
          <w:b/>
          <w:i w:val="0"/>
          <w:sz w:val="44"/>
        </w:rPr>
      </w:lvl>
    </w:lvlOverride>
    <w:lvlOverride w:ilvl="7">
      <w:lvl w:ilvl="7">
        <w:start w:val="1"/>
        <w:numFmt w:val="lowerLetter"/>
        <w:lvlRestart w:val="0"/>
        <w:lvlText w:val="%8."/>
        <w:lvlJc w:val="left"/>
        <w:pPr>
          <w:ind w:left="360" w:hanging="360"/>
        </w:pPr>
        <w:rPr>
          <w:rFonts w:hint="default"/>
        </w:rPr>
      </w:lvl>
    </w:lvlOverride>
    <w:lvlOverride w:ilvl="8">
      <w:lvl w:ilvl="8">
        <w:start w:val="1"/>
        <w:numFmt w:val="lowerRoman"/>
        <w:lvlText w:val="%9."/>
        <w:lvlJc w:val="left"/>
        <w:pPr>
          <w:ind w:left="3240" w:hanging="360"/>
        </w:pPr>
        <w:rPr>
          <w:rFonts w:hint="default"/>
        </w:rPr>
      </w:lvl>
    </w:lvlOverride>
  </w:num>
  <w:num w:numId="7">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Restart w:val="0"/>
        <w:suff w:val="space"/>
        <w:lvlText w:val="%7.0"/>
        <w:lvlJc w:val="left"/>
        <w:pPr>
          <w:ind w:left="360" w:hanging="360"/>
        </w:pPr>
        <w:rPr>
          <w:rFonts w:ascii="Arial" w:hAnsi="Arial" w:hint="default"/>
          <w:b/>
          <w:i w:val="0"/>
          <w:sz w:val="44"/>
        </w:rPr>
      </w:lvl>
    </w:lvlOverride>
    <w:lvlOverride w:ilvl="7">
      <w:lvl w:ilvl="7">
        <w:start w:val="1"/>
        <w:numFmt w:val="decimal"/>
        <w:isLgl/>
        <w:suff w:val="nothing"/>
        <w:lvlText w:val="%7.%8 "/>
        <w:lvlJc w:val="left"/>
        <w:pPr>
          <w:ind w:left="360" w:hanging="360"/>
        </w:pPr>
        <w:rPr>
          <w:rFonts w:ascii="Arial" w:hAnsi="Arial" w:hint="default"/>
          <w:b w:val="0"/>
          <w:i w:val="0"/>
          <w:sz w:val="32"/>
          <w:u w:val="single"/>
        </w:rPr>
      </w:lvl>
    </w:lvlOverride>
    <w:lvlOverride w:ilvl="8">
      <w:lvl w:ilvl="8">
        <w:start w:val="1"/>
        <w:numFmt w:val="lowerRoman"/>
        <w:lvlText w:val="%9."/>
        <w:lvlJc w:val="left"/>
        <w:pPr>
          <w:ind w:left="3240" w:hanging="360"/>
        </w:pPr>
        <w:rPr>
          <w:rFonts w:hint="default"/>
        </w:rPr>
      </w:lvl>
    </w:lvlOverride>
  </w:num>
  <w:num w:numId="8">
    <w:abstractNumId w:val="16"/>
    <w:lvlOverride w:ilvl="0">
      <w:startOverride w:val="1"/>
      <w:lvl w:ilvl="0">
        <w:start w:val="1"/>
        <w:numFmt w:val="decimal"/>
        <w:suff w:val="space"/>
        <w:lvlText w:val="%1.0"/>
        <w:lvlJc w:val="left"/>
        <w:pPr>
          <w:ind w:left="360" w:hanging="360"/>
        </w:pPr>
        <w:rPr>
          <w:rFonts w:hint="default"/>
        </w:rPr>
      </w:lvl>
    </w:lvlOverride>
    <w:lvlOverride w:ilvl="1">
      <w:startOverride w:val="1"/>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9">
    <w:abstractNumId w:val="27"/>
  </w:num>
  <w:num w:numId="10">
    <w:abstractNumId w:val="4"/>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7"/>
  </w:num>
  <w:num w:numId="14">
    <w:abstractNumId w:val="23"/>
  </w:num>
  <w:num w:numId="15">
    <w:abstractNumId w:val="19"/>
  </w:num>
  <w:num w:numId="16">
    <w:abstractNumId w:val="8"/>
  </w:num>
  <w:num w:numId="17">
    <w:abstractNumId w:val="18"/>
  </w:num>
  <w:num w:numId="18">
    <w:abstractNumId w:val="21"/>
  </w:num>
  <w:num w:numId="19">
    <w:abstractNumId w:val="14"/>
  </w:num>
  <w:num w:numId="20">
    <w:abstractNumId w:val="22"/>
  </w:num>
  <w:num w:numId="21">
    <w:abstractNumId w:val="1"/>
  </w:num>
  <w:num w:numId="22">
    <w:abstractNumId w:val="26"/>
  </w:num>
  <w:num w:numId="23">
    <w:abstractNumId w:val="24"/>
  </w:num>
  <w:num w:numId="24">
    <w:abstractNumId w:val="13"/>
  </w:num>
  <w:num w:numId="25">
    <w:abstractNumId w:val="7"/>
  </w:num>
  <w:num w:numId="26">
    <w:abstractNumId w:val="0"/>
  </w:num>
  <w:num w:numId="27">
    <w:abstractNumId w:val="15"/>
  </w:num>
  <w:num w:numId="28">
    <w:abstractNumId w:val="2"/>
  </w:num>
  <w:num w:numId="29">
    <w:abstractNumId w:val="5"/>
  </w:num>
  <w:num w:numId="30">
    <w:abstractNumId w:val="3"/>
  </w:num>
  <w:num w:numId="31">
    <w:abstractNumId w:val="12"/>
  </w:num>
  <w:num w:numId="32">
    <w:abstractNumId w:val="6"/>
  </w:num>
  <w:num w:numId="33">
    <w:abstractNumId w:val="10"/>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ocumentProtection w:edit="trackedChanges"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2C87"/>
    <w:rsid w:val="0000606C"/>
    <w:rsid w:val="0000772C"/>
    <w:rsid w:val="000216D1"/>
    <w:rsid w:val="00021F2F"/>
    <w:rsid w:val="000304EF"/>
    <w:rsid w:val="00037C19"/>
    <w:rsid w:val="000423D2"/>
    <w:rsid w:val="00047385"/>
    <w:rsid w:val="00055F6C"/>
    <w:rsid w:val="000602FC"/>
    <w:rsid w:val="0006160A"/>
    <w:rsid w:val="00061D0B"/>
    <w:rsid w:val="0007318D"/>
    <w:rsid w:val="00074C6C"/>
    <w:rsid w:val="00095EE2"/>
    <w:rsid w:val="00097DFB"/>
    <w:rsid w:val="000A35E5"/>
    <w:rsid w:val="000A5867"/>
    <w:rsid w:val="000C4CCB"/>
    <w:rsid w:val="000C56BA"/>
    <w:rsid w:val="000D316F"/>
    <w:rsid w:val="000D3541"/>
    <w:rsid w:val="000D5B25"/>
    <w:rsid w:val="000D7835"/>
    <w:rsid w:val="000E6EDC"/>
    <w:rsid w:val="000E720E"/>
    <w:rsid w:val="000F4AF6"/>
    <w:rsid w:val="00102E25"/>
    <w:rsid w:val="00107BDA"/>
    <w:rsid w:val="00116420"/>
    <w:rsid w:val="0012047B"/>
    <w:rsid w:val="00126041"/>
    <w:rsid w:val="001330EF"/>
    <w:rsid w:val="00135764"/>
    <w:rsid w:val="00140900"/>
    <w:rsid w:val="00154635"/>
    <w:rsid w:val="0016101D"/>
    <w:rsid w:val="0016204A"/>
    <w:rsid w:val="00174FD1"/>
    <w:rsid w:val="001775E1"/>
    <w:rsid w:val="001779C0"/>
    <w:rsid w:val="00184619"/>
    <w:rsid w:val="001916A4"/>
    <w:rsid w:val="001A3A47"/>
    <w:rsid w:val="001C048F"/>
    <w:rsid w:val="001D45D0"/>
    <w:rsid w:val="001E2DCB"/>
    <w:rsid w:val="001E333F"/>
    <w:rsid w:val="001E6D8D"/>
    <w:rsid w:val="001F5D01"/>
    <w:rsid w:val="001F7A51"/>
    <w:rsid w:val="00202A62"/>
    <w:rsid w:val="00212FC3"/>
    <w:rsid w:val="00221CB6"/>
    <w:rsid w:val="00223011"/>
    <w:rsid w:val="002354CE"/>
    <w:rsid w:val="00235A6D"/>
    <w:rsid w:val="002441F3"/>
    <w:rsid w:val="0025141D"/>
    <w:rsid w:val="00255D62"/>
    <w:rsid w:val="0026459E"/>
    <w:rsid w:val="00267937"/>
    <w:rsid w:val="002721A8"/>
    <w:rsid w:val="002729CC"/>
    <w:rsid w:val="002866D0"/>
    <w:rsid w:val="002971AB"/>
    <w:rsid w:val="00297A9B"/>
    <w:rsid w:val="002A0B0D"/>
    <w:rsid w:val="002A1F8B"/>
    <w:rsid w:val="002A2040"/>
    <w:rsid w:val="002A2875"/>
    <w:rsid w:val="002A39F7"/>
    <w:rsid w:val="002A7586"/>
    <w:rsid w:val="002A761E"/>
    <w:rsid w:val="002B5F3F"/>
    <w:rsid w:val="002B78C9"/>
    <w:rsid w:val="002D2540"/>
    <w:rsid w:val="002D43F0"/>
    <w:rsid w:val="002D552A"/>
    <w:rsid w:val="002E6254"/>
    <w:rsid w:val="002F76CB"/>
    <w:rsid w:val="002F771D"/>
    <w:rsid w:val="00306C0D"/>
    <w:rsid w:val="003208A4"/>
    <w:rsid w:val="00320CC3"/>
    <w:rsid w:val="00333475"/>
    <w:rsid w:val="003423EF"/>
    <w:rsid w:val="00342FE5"/>
    <w:rsid w:val="00344018"/>
    <w:rsid w:val="003458E8"/>
    <w:rsid w:val="0035446B"/>
    <w:rsid w:val="0035571B"/>
    <w:rsid w:val="00356522"/>
    <w:rsid w:val="00356F41"/>
    <w:rsid w:val="00377EE2"/>
    <w:rsid w:val="00381248"/>
    <w:rsid w:val="003834D4"/>
    <w:rsid w:val="003852F5"/>
    <w:rsid w:val="00391210"/>
    <w:rsid w:val="00392B31"/>
    <w:rsid w:val="003A6535"/>
    <w:rsid w:val="003B01A4"/>
    <w:rsid w:val="003B0708"/>
    <w:rsid w:val="003B28B4"/>
    <w:rsid w:val="003B5E7D"/>
    <w:rsid w:val="003C7B8E"/>
    <w:rsid w:val="003E7222"/>
    <w:rsid w:val="003F277E"/>
    <w:rsid w:val="003F7108"/>
    <w:rsid w:val="004017DF"/>
    <w:rsid w:val="00406EF7"/>
    <w:rsid w:val="0041081D"/>
    <w:rsid w:val="00415F9B"/>
    <w:rsid w:val="004426B9"/>
    <w:rsid w:val="00442A23"/>
    <w:rsid w:val="00442FFC"/>
    <w:rsid w:val="00447CE7"/>
    <w:rsid w:val="00447D3C"/>
    <w:rsid w:val="00451114"/>
    <w:rsid w:val="0045132A"/>
    <w:rsid w:val="004529B2"/>
    <w:rsid w:val="00456D4E"/>
    <w:rsid w:val="00457008"/>
    <w:rsid w:val="00457A87"/>
    <w:rsid w:val="0047240E"/>
    <w:rsid w:val="004750C4"/>
    <w:rsid w:val="00477AAB"/>
    <w:rsid w:val="00497C8E"/>
    <w:rsid w:val="004A0B98"/>
    <w:rsid w:val="004A40B8"/>
    <w:rsid w:val="004B2A6E"/>
    <w:rsid w:val="004C18A1"/>
    <w:rsid w:val="004C22A2"/>
    <w:rsid w:val="004C4601"/>
    <w:rsid w:val="004D3B8A"/>
    <w:rsid w:val="004D7173"/>
    <w:rsid w:val="004D79EE"/>
    <w:rsid w:val="004E2F5A"/>
    <w:rsid w:val="004E6250"/>
    <w:rsid w:val="004F2313"/>
    <w:rsid w:val="004F3509"/>
    <w:rsid w:val="004F6D08"/>
    <w:rsid w:val="0050022E"/>
    <w:rsid w:val="005030A4"/>
    <w:rsid w:val="005038D9"/>
    <w:rsid w:val="005115CA"/>
    <w:rsid w:val="00514090"/>
    <w:rsid w:val="005224A6"/>
    <w:rsid w:val="0052731F"/>
    <w:rsid w:val="00531D95"/>
    <w:rsid w:val="00533DED"/>
    <w:rsid w:val="0053597D"/>
    <w:rsid w:val="00541F10"/>
    <w:rsid w:val="00545D4B"/>
    <w:rsid w:val="00547156"/>
    <w:rsid w:val="00551179"/>
    <w:rsid w:val="0055490C"/>
    <w:rsid w:val="00565143"/>
    <w:rsid w:val="00570619"/>
    <w:rsid w:val="005739DC"/>
    <w:rsid w:val="0058195E"/>
    <w:rsid w:val="005845E7"/>
    <w:rsid w:val="00593B9A"/>
    <w:rsid w:val="00597520"/>
    <w:rsid w:val="00597B9E"/>
    <w:rsid w:val="005A539F"/>
    <w:rsid w:val="005A562A"/>
    <w:rsid w:val="005B1F4F"/>
    <w:rsid w:val="005C28D3"/>
    <w:rsid w:val="005E216C"/>
    <w:rsid w:val="005E733A"/>
    <w:rsid w:val="006002C0"/>
    <w:rsid w:val="00603A78"/>
    <w:rsid w:val="00624471"/>
    <w:rsid w:val="00625879"/>
    <w:rsid w:val="00644E2F"/>
    <w:rsid w:val="00652AE2"/>
    <w:rsid w:val="00663398"/>
    <w:rsid w:val="00670F21"/>
    <w:rsid w:val="00681524"/>
    <w:rsid w:val="0069332F"/>
    <w:rsid w:val="00693AE1"/>
    <w:rsid w:val="006942D2"/>
    <w:rsid w:val="00696677"/>
    <w:rsid w:val="006A1236"/>
    <w:rsid w:val="006B05D7"/>
    <w:rsid w:val="006B1672"/>
    <w:rsid w:val="006B5F49"/>
    <w:rsid w:val="006C6A84"/>
    <w:rsid w:val="006D1F14"/>
    <w:rsid w:val="006D39B2"/>
    <w:rsid w:val="006E233E"/>
    <w:rsid w:val="006E417C"/>
    <w:rsid w:val="006E5C52"/>
    <w:rsid w:val="006F1EAD"/>
    <w:rsid w:val="006F52C5"/>
    <w:rsid w:val="0070307D"/>
    <w:rsid w:val="00710D21"/>
    <w:rsid w:val="007130D0"/>
    <w:rsid w:val="007159C8"/>
    <w:rsid w:val="00717370"/>
    <w:rsid w:val="00724729"/>
    <w:rsid w:val="00730920"/>
    <w:rsid w:val="0074039D"/>
    <w:rsid w:val="00742C87"/>
    <w:rsid w:val="007607A0"/>
    <w:rsid w:val="00765B6B"/>
    <w:rsid w:val="00766DC4"/>
    <w:rsid w:val="00770303"/>
    <w:rsid w:val="00771154"/>
    <w:rsid w:val="007718AB"/>
    <w:rsid w:val="00776D06"/>
    <w:rsid w:val="00784100"/>
    <w:rsid w:val="00794525"/>
    <w:rsid w:val="00796EE5"/>
    <w:rsid w:val="007A0000"/>
    <w:rsid w:val="007A40A6"/>
    <w:rsid w:val="007A49DC"/>
    <w:rsid w:val="007A5CA5"/>
    <w:rsid w:val="007A63E8"/>
    <w:rsid w:val="007B13EB"/>
    <w:rsid w:val="007B1A59"/>
    <w:rsid w:val="007C5834"/>
    <w:rsid w:val="007C7EE8"/>
    <w:rsid w:val="007D3532"/>
    <w:rsid w:val="007E19DB"/>
    <w:rsid w:val="007E2274"/>
    <w:rsid w:val="007E5E1A"/>
    <w:rsid w:val="007F5461"/>
    <w:rsid w:val="00805249"/>
    <w:rsid w:val="00807513"/>
    <w:rsid w:val="008100D1"/>
    <w:rsid w:val="008113BE"/>
    <w:rsid w:val="00816C7A"/>
    <w:rsid w:val="00820D56"/>
    <w:rsid w:val="00821776"/>
    <w:rsid w:val="00822F29"/>
    <w:rsid w:val="008236BE"/>
    <w:rsid w:val="00830DB4"/>
    <w:rsid w:val="0085081E"/>
    <w:rsid w:val="00855D14"/>
    <w:rsid w:val="00856522"/>
    <w:rsid w:val="00857BC8"/>
    <w:rsid w:val="008613BF"/>
    <w:rsid w:val="008673B4"/>
    <w:rsid w:val="00867FAA"/>
    <w:rsid w:val="00873207"/>
    <w:rsid w:val="00874276"/>
    <w:rsid w:val="00883257"/>
    <w:rsid w:val="0089287A"/>
    <w:rsid w:val="008941CF"/>
    <w:rsid w:val="008948EA"/>
    <w:rsid w:val="008956B7"/>
    <w:rsid w:val="00897050"/>
    <w:rsid w:val="008B2726"/>
    <w:rsid w:val="008C4B1B"/>
    <w:rsid w:val="008D1B50"/>
    <w:rsid w:val="008D5A3D"/>
    <w:rsid w:val="008D752C"/>
    <w:rsid w:val="008E58FC"/>
    <w:rsid w:val="009002FF"/>
    <w:rsid w:val="00903F2F"/>
    <w:rsid w:val="0090776A"/>
    <w:rsid w:val="00911E28"/>
    <w:rsid w:val="00913BC6"/>
    <w:rsid w:val="00940115"/>
    <w:rsid w:val="009521A0"/>
    <w:rsid w:val="009525D2"/>
    <w:rsid w:val="00953E61"/>
    <w:rsid w:val="009613D2"/>
    <w:rsid w:val="00962726"/>
    <w:rsid w:val="009733EA"/>
    <w:rsid w:val="00973C63"/>
    <w:rsid w:val="0097697D"/>
    <w:rsid w:val="00987E1F"/>
    <w:rsid w:val="00993734"/>
    <w:rsid w:val="00993BEF"/>
    <w:rsid w:val="00994348"/>
    <w:rsid w:val="009A4236"/>
    <w:rsid w:val="009B10B9"/>
    <w:rsid w:val="009B1F88"/>
    <w:rsid w:val="009B5D42"/>
    <w:rsid w:val="009C08C2"/>
    <w:rsid w:val="009C453D"/>
    <w:rsid w:val="009D13B4"/>
    <w:rsid w:val="009D3EEF"/>
    <w:rsid w:val="009D3F98"/>
    <w:rsid w:val="009D5924"/>
    <w:rsid w:val="009F393B"/>
    <w:rsid w:val="00A0130E"/>
    <w:rsid w:val="00A01E2F"/>
    <w:rsid w:val="00A06C6F"/>
    <w:rsid w:val="00A11B2F"/>
    <w:rsid w:val="00A12FE7"/>
    <w:rsid w:val="00A2459A"/>
    <w:rsid w:val="00A251D6"/>
    <w:rsid w:val="00A265C6"/>
    <w:rsid w:val="00A26D14"/>
    <w:rsid w:val="00A30CA9"/>
    <w:rsid w:val="00A407B9"/>
    <w:rsid w:val="00A40E43"/>
    <w:rsid w:val="00A425DA"/>
    <w:rsid w:val="00A4643F"/>
    <w:rsid w:val="00A55250"/>
    <w:rsid w:val="00A61776"/>
    <w:rsid w:val="00A643FE"/>
    <w:rsid w:val="00A679F7"/>
    <w:rsid w:val="00A80FF2"/>
    <w:rsid w:val="00A814AF"/>
    <w:rsid w:val="00A8566C"/>
    <w:rsid w:val="00A86646"/>
    <w:rsid w:val="00A95D30"/>
    <w:rsid w:val="00A962C2"/>
    <w:rsid w:val="00A97F05"/>
    <w:rsid w:val="00AA012E"/>
    <w:rsid w:val="00AA0443"/>
    <w:rsid w:val="00AA5435"/>
    <w:rsid w:val="00AA61AA"/>
    <w:rsid w:val="00AB2D3F"/>
    <w:rsid w:val="00AC0F62"/>
    <w:rsid w:val="00AD2207"/>
    <w:rsid w:val="00AE3C7D"/>
    <w:rsid w:val="00B02FDC"/>
    <w:rsid w:val="00B126E0"/>
    <w:rsid w:val="00B13F93"/>
    <w:rsid w:val="00B14C4F"/>
    <w:rsid w:val="00B14DA7"/>
    <w:rsid w:val="00B173EF"/>
    <w:rsid w:val="00B22B17"/>
    <w:rsid w:val="00B314D2"/>
    <w:rsid w:val="00B40955"/>
    <w:rsid w:val="00B4201D"/>
    <w:rsid w:val="00B53FD4"/>
    <w:rsid w:val="00B561DD"/>
    <w:rsid w:val="00B62EDC"/>
    <w:rsid w:val="00B6314A"/>
    <w:rsid w:val="00B632E7"/>
    <w:rsid w:val="00B64103"/>
    <w:rsid w:val="00B8042A"/>
    <w:rsid w:val="00B845D6"/>
    <w:rsid w:val="00B907F3"/>
    <w:rsid w:val="00B93D79"/>
    <w:rsid w:val="00BA218D"/>
    <w:rsid w:val="00BA575F"/>
    <w:rsid w:val="00BA7A6A"/>
    <w:rsid w:val="00BB7E47"/>
    <w:rsid w:val="00BB7E66"/>
    <w:rsid w:val="00BC6448"/>
    <w:rsid w:val="00BC7737"/>
    <w:rsid w:val="00BD0106"/>
    <w:rsid w:val="00BD0D19"/>
    <w:rsid w:val="00BD3376"/>
    <w:rsid w:val="00BE10B1"/>
    <w:rsid w:val="00BE185A"/>
    <w:rsid w:val="00BE5196"/>
    <w:rsid w:val="00BF4C8C"/>
    <w:rsid w:val="00C02351"/>
    <w:rsid w:val="00C0266D"/>
    <w:rsid w:val="00C12A99"/>
    <w:rsid w:val="00C14DBD"/>
    <w:rsid w:val="00C162CB"/>
    <w:rsid w:val="00C16C1F"/>
    <w:rsid w:val="00C21112"/>
    <w:rsid w:val="00C236BB"/>
    <w:rsid w:val="00C24D49"/>
    <w:rsid w:val="00C26B9B"/>
    <w:rsid w:val="00C275BC"/>
    <w:rsid w:val="00C36C46"/>
    <w:rsid w:val="00C3710C"/>
    <w:rsid w:val="00C37F67"/>
    <w:rsid w:val="00C41AB5"/>
    <w:rsid w:val="00C42E07"/>
    <w:rsid w:val="00C523F5"/>
    <w:rsid w:val="00C62C1E"/>
    <w:rsid w:val="00C80E5F"/>
    <w:rsid w:val="00C815A4"/>
    <w:rsid w:val="00C87CC9"/>
    <w:rsid w:val="00C9061E"/>
    <w:rsid w:val="00C94048"/>
    <w:rsid w:val="00C95513"/>
    <w:rsid w:val="00C96011"/>
    <w:rsid w:val="00C96810"/>
    <w:rsid w:val="00C96E10"/>
    <w:rsid w:val="00C97950"/>
    <w:rsid w:val="00CA14DC"/>
    <w:rsid w:val="00CA1687"/>
    <w:rsid w:val="00CA4D2B"/>
    <w:rsid w:val="00CA52D8"/>
    <w:rsid w:val="00CC4A87"/>
    <w:rsid w:val="00CD2FBC"/>
    <w:rsid w:val="00CD4B2B"/>
    <w:rsid w:val="00CD4CB2"/>
    <w:rsid w:val="00CD5BE5"/>
    <w:rsid w:val="00CE2A2E"/>
    <w:rsid w:val="00CF2F3E"/>
    <w:rsid w:val="00CF2F7C"/>
    <w:rsid w:val="00CF6F2A"/>
    <w:rsid w:val="00D00913"/>
    <w:rsid w:val="00D03C23"/>
    <w:rsid w:val="00D103FC"/>
    <w:rsid w:val="00D147ED"/>
    <w:rsid w:val="00D16D0D"/>
    <w:rsid w:val="00D235DA"/>
    <w:rsid w:val="00D2391A"/>
    <w:rsid w:val="00D478C5"/>
    <w:rsid w:val="00D55B01"/>
    <w:rsid w:val="00D61793"/>
    <w:rsid w:val="00D61C5D"/>
    <w:rsid w:val="00D67EE4"/>
    <w:rsid w:val="00D718D2"/>
    <w:rsid w:val="00D72E03"/>
    <w:rsid w:val="00D77DE4"/>
    <w:rsid w:val="00D80991"/>
    <w:rsid w:val="00D810AD"/>
    <w:rsid w:val="00D85BB6"/>
    <w:rsid w:val="00D90B81"/>
    <w:rsid w:val="00D95238"/>
    <w:rsid w:val="00D960CD"/>
    <w:rsid w:val="00DA162A"/>
    <w:rsid w:val="00DA55F9"/>
    <w:rsid w:val="00DB45F1"/>
    <w:rsid w:val="00DB5C2F"/>
    <w:rsid w:val="00DC0D22"/>
    <w:rsid w:val="00DC1F16"/>
    <w:rsid w:val="00DC34A5"/>
    <w:rsid w:val="00DC445D"/>
    <w:rsid w:val="00DC5EB4"/>
    <w:rsid w:val="00DD0D99"/>
    <w:rsid w:val="00DD1A8D"/>
    <w:rsid w:val="00DD3DF4"/>
    <w:rsid w:val="00DD60FB"/>
    <w:rsid w:val="00DE7A4D"/>
    <w:rsid w:val="00DF0735"/>
    <w:rsid w:val="00DF08F9"/>
    <w:rsid w:val="00DF09EE"/>
    <w:rsid w:val="00DF2BA9"/>
    <w:rsid w:val="00DF47AC"/>
    <w:rsid w:val="00E04580"/>
    <w:rsid w:val="00E047B4"/>
    <w:rsid w:val="00E05363"/>
    <w:rsid w:val="00E0693E"/>
    <w:rsid w:val="00E13C3C"/>
    <w:rsid w:val="00E13D47"/>
    <w:rsid w:val="00E21A8E"/>
    <w:rsid w:val="00E329D5"/>
    <w:rsid w:val="00E35A30"/>
    <w:rsid w:val="00E35EDF"/>
    <w:rsid w:val="00E4206E"/>
    <w:rsid w:val="00E47ADB"/>
    <w:rsid w:val="00E5148C"/>
    <w:rsid w:val="00E539D1"/>
    <w:rsid w:val="00E57D68"/>
    <w:rsid w:val="00E838C3"/>
    <w:rsid w:val="00E92CF6"/>
    <w:rsid w:val="00E975B7"/>
    <w:rsid w:val="00E9761D"/>
    <w:rsid w:val="00EA42CA"/>
    <w:rsid w:val="00EA7108"/>
    <w:rsid w:val="00EB2DD5"/>
    <w:rsid w:val="00ED41BD"/>
    <w:rsid w:val="00ED4A29"/>
    <w:rsid w:val="00ED510C"/>
    <w:rsid w:val="00EE77EE"/>
    <w:rsid w:val="00EF1AF1"/>
    <w:rsid w:val="00EF31CF"/>
    <w:rsid w:val="00EF5166"/>
    <w:rsid w:val="00F123D5"/>
    <w:rsid w:val="00F14D79"/>
    <w:rsid w:val="00F174D3"/>
    <w:rsid w:val="00F177FE"/>
    <w:rsid w:val="00F25380"/>
    <w:rsid w:val="00F27D90"/>
    <w:rsid w:val="00F322CF"/>
    <w:rsid w:val="00F32BDF"/>
    <w:rsid w:val="00F5565D"/>
    <w:rsid w:val="00F65123"/>
    <w:rsid w:val="00F65709"/>
    <w:rsid w:val="00F66BE2"/>
    <w:rsid w:val="00F747F1"/>
    <w:rsid w:val="00F864C7"/>
    <w:rsid w:val="00F8747C"/>
    <w:rsid w:val="00F90FD2"/>
    <w:rsid w:val="00FB5849"/>
    <w:rsid w:val="00FB5968"/>
    <w:rsid w:val="00FB6A25"/>
    <w:rsid w:val="00FC2A0B"/>
    <w:rsid w:val="00FC551F"/>
    <w:rsid w:val="00FD3ABD"/>
    <w:rsid w:val="00FE0946"/>
    <w:rsid w:val="00FF656E"/>
    <w:rsid w:val="0EB70D8B"/>
    <w:rsid w:val="13C3E617"/>
    <w:rsid w:val="231A448C"/>
    <w:rsid w:val="38AFAD03"/>
    <w:rsid w:val="3EC59F35"/>
    <w:rsid w:val="5346CA6B"/>
    <w:rsid w:val="7E15FD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ED59F6"/>
  <w15:chartTrackingRefBased/>
  <w15:docId w15:val="{506AD457-3984-4EE9-AA15-FDF46BC58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5C2F"/>
    <w:rPr>
      <w:rFonts w:ascii="Arial" w:hAnsi="Arial"/>
      <w:sz w:val="24"/>
    </w:rPr>
  </w:style>
  <w:style w:type="paragraph" w:styleId="Heading1">
    <w:name w:val="heading 1"/>
    <w:basedOn w:val="Normal"/>
    <w:next w:val="Normal"/>
    <w:link w:val="Heading1Char"/>
    <w:autoRedefine/>
    <w:uiPriority w:val="9"/>
    <w:qFormat/>
    <w:rsid w:val="00565143"/>
    <w:pPr>
      <w:keepNext/>
      <w:keepLines/>
      <w:numPr>
        <w:numId w:val="14"/>
      </w:numPr>
      <w:spacing w:before="240"/>
      <w:ind w:left="432"/>
      <w:outlineLvl w:val="0"/>
    </w:pPr>
    <w:rPr>
      <w:rFonts w:eastAsia="Times New Roman" w:cstheme="majorBidi"/>
      <w:b/>
      <w:sz w:val="44"/>
      <w:szCs w:val="32"/>
    </w:rPr>
  </w:style>
  <w:style w:type="paragraph" w:styleId="Heading2">
    <w:name w:val="heading 2"/>
    <w:basedOn w:val="Normal"/>
    <w:next w:val="Normal"/>
    <w:link w:val="Heading2Char"/>
    <w:autoRedefine/>
    <w:uiPriority w:val="9"/>
    <w:unhideWhenUsed/>
    <w:qFormat/>
    <w:rsid w:val="00CA1687"/>
    <w:pPr>
      <w:keepNext/>
      <w:keepLines/>
      <w:numPr>
        <w:ilvl w:val="1"/>
        <w:numId w:val="14"/>
      </w:numPr>
      <w:spacing w:before="40"/>
      <w:ind w:left="576"/>
      <w:outlineLvl w:val="1"/>
    </w:pPr>
    <w:rPr>
      <w:rFonts w:eastAsia="Times New Roman" w:cstheme="majorBidi"/>
      <w:sz w:val="32"/>
      <w:szCs w:val="26"/>
    </w:rPr>
  </w:style>
  <w:style w:type="paragraph" w:styleId="Heading3">
    <w:name w:val="heading 3"/>
    <w:basedOn w:val="Normal"/>
    <w:next w:val="Normal"/>
    <w:link w:val="Heading3Char"/>
    <w:uiPriority w:val="9"/>
    <w:unhideWhenUsed/>
    <w:qFormat/>
    <w:rsid w:val="006F1EAD"/>
    <w:pPr>
      <w:keepNext/>
      <w:keepLines/>
      <w:numPr>
        <w:ilvl w:val="2"/>
        <w:numId w:val="14"/>
      </w:numPr>
      <w:spacing w:before="40"/>
      <w:outlineLvl w:val="2"/>
    </w:pPr>
    <w:rPr>
      <w:rFonts w:eastAsiaTheme="majorEastAsia" w:cstheme="majorBidi"/>
      <w:sz w:val="28"/>
      <w:szCs w:val="24"/>
    </w:rPr>
  </w:style>
  <w:style w:type="paragraph" w:styleId="Heading4">
    <w:name w:val="heading 4"/>
    <w:basedOn w:val="Normal"/>
    <w:next w:val="Normal"/>
    <w:link w:val="Heading4Char"/>
    <w:uiPriority w:val="9"/>
    <w:unhideWhenUsed/>
    <w:qFormat/>
    <w:rsid w:val="00742C87"/>
    <w:pPr>
      <w:keepNext/>
      <w:keepLines/>
      <w:numPr>
        <w:ilvl w:val="3"/>
        <w:numId w:val="1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42C87"/>
    <w:pPr>
      <w:keepNext/>
      <w:keepLines/>
      <w:numPr>
        <w:ilvl w:val="4"/>
        <w:numId w:val="1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42C87"/>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42C87"/>
    <w:pPr>
      <w:keepNext/>
      <w:keepLines/>
      <w:numPr>
        <w:ilvl w:val="6"/>
        <w:numId w:val="1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42C87"/>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2C87"/>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5143"/>
    <w:rPr>
      <w:rFonts w:ascii="Arial" w:eastAsia="Times New Roman" w:hAnsi="Arial" w:cstheme="majorBidi"/>
      <w:b/>
      <w:sz w:val="44"/>
      <w:szCs w:val="32"/>
    </w:rPr>
  </w:style>
  <w:style w:type="character" w:customStyle="1" w:styleId="Heading2Char">
    <w:name w:val="Heading 2 Char"/>
    <w:basedOn w:val="DefaultParagraphFont"/>
    <w:link w:val="Heading2"/>
    <w:uiPriority w:val="9"/>
    <w:rsid w:val="00CA1687"/>
    <w:rPr>
      <w:rFonts w:ascii="Arial" w:eastAsia="Times New Roman" w:hAnsi="Arial" w:cstheme="majorBidi"/>
      <w:sz w:val="32"/>
      <w:szCs w:val="26"/>
    </w:rPr>
  </w:style>
  <w:style w:type="character" w:customStyle="1" w:styleId="Heading3Char">
    <w:name w:val="Heading 3 Char"/>
    <w:basedOn w:val="DefaultParagraphFont"/>
    <w:link w:val="Heading3"/>
    <w:uiPriority w:val="9"/>
    <w:rsid w:val="006F1EAD"/>
    <w:rPr>
      <w:rFonts w:ascii="Arial" w:eastAsiaTheme="majorEastAsia" w:hAnsi="Arial" w:cstheme="majorBidi"/>
      <w:sz w:val="28"/>
      <w:szCs w:val="24"/>
    </w:rPr>
  </w:style>
  <w:style w:type="character" w:customStyle="1" w:styleId="Heading4Char">
    <w:name w:val="Heading 4 Char"/>
    <w:basedOn w:val="DefaultParagraphFont"/>
    <w:link w:val="Heading4"/>
    <w:uiPriority w:val="9"/>
    <w:rsid w:val="00742C8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42C8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42C8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42C8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42C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42C87"/>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742C8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GridTable1Light-Accent1">
    <w:name w:val="Grid Table 1 Light Accent 1"/>
    <w:basedOn w:val="TableNormal"/>
    <w:uiPriority w:val="46"/>
    <w:rsid w:val="00742C87"/>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742C87"/>
    <w:pPr>
      <w:spacing w:after="200"/>
    </w:pPr>
    <w:rPr>
      <w:i/>
      <w:iCs/>
      <w:color w:val="44546A" w:themeColor="text2"/>
      <w:sz w:val="18"/>
      <w:szCs w:val="18"/>
    </w:rPr>
  </w:style>
  <w:style w:type="paragraph" w:styleId="ListParagraph">
    <w:name w:val="List Paragraph"/>
    <w:basedOn w:val="Normal"/>
    <w:uiPriority w:val="34"/>
    <w:qFormat/>
    <w:rsid w:val="00742C87"/>
    <w:pPr>
      <w:ind w:left="720"/>
      <w:contextualSpacing/>
    </w:pPr>
  </w:style>
  <w:style w:type="paragraph" w:styleId="Header">
    <w:name w:val="header"/>
    <w:basedOn w:val="Normal"/>
    <w:link w:val="HeaderChar"/>
    <w:uiPriority w:val="99"/>
    <w:unhideWhenUsed/>
    <w:rsid w:val="00742C87"/>
    <w:pPr>
      <w:tabs>
        <w:tab w:val="center" w:pos="4680"/>
        <w:tab w:val="right" w:pos="9360"/>
      </w:tabs>
    </w:pPr>
  </w:style>
  <w:style w:type="character" w:customStyle="1" w:styleId="HeaderChar">
    <w:name w:val="Header Char"/>
    <w:basedOn w:val="DefaultParagraphFont"/>
    <w:link w:val="Header"/>
    <w:uiPriority w:val="99"/>
    <w:rsid w:val="00742C87"/>
  </w:style>
  <w:style w:type="paragraph" w:styleId="Footer">
    <w:name w:val="footer"/>
    <w:basedOn w:val="Normal"/>
    <w:link w:val="FooterChar"/>
    <w:uiPriority w:val="99"/>
    <w:unhideWhenUsed/>
    <w:rsid w:val="00742C87"/>
    <w:pPr>
      <w:tabs>
        <w:tab w:val="center" w:pos="4680"/>
        <w:tab w:val="right" w:pos="9360"/>
      </w:tabs>
    </w:pPr>
  </w:style>
  <w:style w:type="character" w:customStyle="1" w:styleId="FooterChar">
    <w:name w:val="Footer Char"/>
    <w:basedOn w:val="DefaultParagraphFont"/>
    <w:link w:val="Footer"/>
    <w:uiPriority w:val="99"/>
    <w:rsid w:val="00742C87"/>
  </w:style>
  <w:style w:type="paragraph" w:styleId="TOCHeading">
    <w:name w:val="TOC Heading"/>
    <w:basedOn w:val="Heading1"/>
    <w:next w:val="Normal"/>
    <w:uiPriority w:val="39"/>
    <w:unhideWhenUsed/>
    <w:qFormat/>
    <w:rsid w:val="00742C87"/>
    <w:p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42C87"/>
    <w:pPr>
      <w:spacing w:before="120"/>
    </w:pPr>
    <w:rPr>
      <w:b/>
      <w:bCs/>
      <w:i/>
      <w:iCs/>
      <w:szCs w:val="24"/>
    </w:rPr>
  </w:style>
  <w:style w:type="paragraph" w:styleId="TOC2">
    <w:name w:val="toc 2"/>
    <w:basedOn w:val="Normal"/>
    <w:next w:val="Normal"/>
    <w:autoRedefine/>
    <w:uiPriority w:val="39"/>
    <w:unhideWhenUsed/>
    <w:rsid w:val="00742C87"/>
    <w:pPr>
      <w:spacing w:before="120"/>
      <w:ind w:left="220"/>
    </w:pPr>
    <w:rPr>
      <w:b/>
      <w:bCs/>
    </w:rPr>
  </w:style>
  <w:style w:type="character" w:styleId="Hyperlink">
    <w:name w:val="Hyperlink"/>
    <w:basedOn w:val="DefaultParagraphFont"/>
    <w:uiPriority w:val="99"/>
    <w:unhideWhenUsed/>
    <w:rsid w:val="00742C87"/>
    <w:rPr>
      <w:color w:val="0563C1" w:themeColor="hyperlink"/>
      <w:u w:val="single"/>
    </w:rPr>
  </w:style>
  <w:style w:type="paragraph" w:styleId="TOC3">
    <w:name w:val="toc 3"/>
    <w:basedOn w:val="Normal"/>
    <w:next w:val="Normal"/>
    <w:autoRedefine/>
    <w:uiPriority w:val="39"/>
    <w:unhideWhenUsed/>
    <w:rsid w:val="00742C87"/>
    <w:pPr>
      <w:ind w:left="440"/>
    </w:pPr>
    <w:rPr>
      <w:sz w:val="20"/>
      <w:szCs w:val="20"/>
    </w:rPr>
  </w:style>
  <w:style w:type="paragraph" w:styleId="TOC4">
    <w:name w:val="toc 4"/>
    <w:basedOn w:val="Normal"/>
    <w:next w:val="Normal"/>
    <w:autoRedefine/>
    <w:uiPriority w:val="39"/>
    <w:unhideWhenUsed/>
    <w:rsid w:val="00742C87"/>
    <w:pPr>
      <w:ind w:left="660"/>
    </w:pPr>
    <w:rPr>
      <w:sz w:val="20"/>
      <w:szCs w:val="20"/>
    </w:rPr>
  </w:style>
  <w:style w:type="paragraph" w:styleId="TOC5">
    <w:name w:val="toc 5"/>
    <w:basedOn w:val="Normal"/>
    <w:next w:val="Normal"/>
    <w:autoRedefine/>
    <w:uiPriority w:val="39"/>
    <w:unhideWhenUsed/>
    <w:rsid w:val="00742C87"/>
    <w:pPr>
      <w:ind w:left="880"/>
    </w:pPr>
    <w:rPr>
      <w:sz w:val="20"/>
      <w:szCs w:val="20"/>
    </w:rPr>
  </w:style>
  <w:style w:type="paragraph" w:styleId="TOC6">
    <w:name w:val="toc 6"/>
    <w:basedOn w:val="Normal"/>
    <w:next w:val="Normal"/>
    <w:autoRedefine/>
    <w:uiPriority w:val="39"/>
    <w:unhideWhenUsed/>
    <w:rsid w:val="00742C87"/>
    <w:pPr>
      <w:ind w:left="1100"/>
    </w:pPr>
    <w:rPr>
      <w:sz w:val="20"/>
      <w:szCs w:val="20"/>
    </w:rPr>
  </w:style>
  <w:style w:type="paragraph" w:styleId="TOC7">
    <w:name w:val="toc 7"/>
    <w:basedOn w:val="Normal"/>
    <w:next w:val="Normal"/>
    <w:autoRedefine/>
    <w:uiPriority w:val="39"/>
    <w:unhideWhenUsed/>
    <w:rsid w:val="00742C87"/>
    <w:pPr>
      <w:ind w:left="1320"/>
    </w:pPr>
    <w:rPr>
      <w:sz w:val="20"/>
      <w:szCs w:val="20"/>
    </w:rPr>
  </w:style>
  <w:style w:type="paragraph" w:styleId="TOC8">
    <w:name w:val="toc 8"/>
    <w:basedOn w:val="Normal"/>
    <w:next w:val="Normal"/>
    <w:autoRedefine/>
    <w:uiPriority w:val="39"/>
    <w:unhideWhenUsed/>
    <w:rsid w:val="00742C87"/>
    <w:pPr>
      <w:ind w:left="1540"/>
    </w:pPr>
    <w:rPr>
      <w:sz w:val="20"/>
      <w:szCs w:val="20"/>
    </w:rPr>
  </w:style>
  <w:style w:type="paragraph" w:styleId="TOC9">
    <w:name w:val="toc 9"/>
    <w:basedOn w:val="Normal"/>
    <w:next w:val="Normal"/>
    <w:autoRedefine/>
    <w:uiPriority w:val="39"/>
    <w:unhideWhenUsed/>
    <w:rsid w:val="00742C87"/>
    <w:pPr>
      <w:ind w:left="1760"/>
    </w:pPr>
    <w:rPr>
      <w:sz w:val="20"/>
      <w:szCs w:val="20"/>
    </w:rPr>
  </w:style>
  <w:style w:type="paragraph" w:styleId="TableofFigures">
    <w:name w:val="table of figures"/>
    <w:basedOn w:val="Normal"/>
    <w:next w:val="Normal"/>
    <w:uiPriority w:val="99"/>
    <w:unhideWhenUsed/>
    <w:rsid w:val="00742C87"/>
  </w:style>
  <w:style w:type="paragraph" w:styleId="BalloonText">
    <w:name w:val="Balloon Text"/>
    <w:basedOn w:val="Normal"/>
    <w:link w:val="BalloonTextChar"/>
    <w:uiPriority w:val="99"/>
    <w:semiHidden/>
    <w:unhideWhenUsed/>
    <w:rsid w:val="0069667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6677"/>
    <w:rPr>
      <w:rFonts w:ascii="Segoe UI" w:hAnsi="Segoe UI" w:cs="Segoe UI"/>
      <w:sz w:val="18"/>
      <w:szCs w:val="18"/>
    </w:rPr>
  </w:style>
  <w:style w:type="character" w:styleId="PlaceholderText">
    <w:name w:val="Placeholder Text"/>
    <w:basedOn w:val="DefaultParagraphFont"/>
    <w:uiPriority w:val="99"/>
    <w:semiHidden/>
    <w:rsid w:val="00333475"/>
    <w:rPr>
      <w:color w:val="808080"/>
    </w:rPr>
  </w:style>
  <w:style w:type="character" w:styleId="CommentReference">
    <w:name w:val="annotation reference"/>
    <w:basedOn w:val="DefaultParagraphFont"/>
    <w:uiPriority w:val="99"/>
    <w:semiHidden/>
    <w:unhideWhenUsed/>
    <w:rsid w:val="00856522"/>
    <w:rPr>
      <w:sz w:val="16"/>
      <w:szCs w:val="16"/>
    </w:rPr>
  </w:style>
  <w:style w:type="paragraph" w:styleId="CommentText">
    <w:name w:val="annotation text"/>
    <w:basedOn w:val="Normal"/>
    <w:link w:val="CommentTextChar"/>
    <w:uiPriority w:val="99"/>
    <w:semiHidden/>
    <w:unhideWhenUsed/>
    <w:rsid w:val="00856522"/>
    <w:rPr>
      <w:sz w:val="20"/>
      <w:szCs w:val="20"/>
    </w:rPr>
  </w:style>
  <w:style w:type="character" w:customStyle="1" w:styleId="CommentTextChar">
    <w:name w:val="Comment Text Char"/>
    <w:basedOn w:val="DefaultParagraphFont"/>
    <w:link w:val="CommentText"/>
    <w:uiPriority w:val="99"/>
    <w:semiHidden/>
    <w:rsid w:val="0085652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56522"/>
    <w:rPr>
      <w:b/>
      <w:bCs/>
    </w:rPr>
  </w:style>
  <w:style w:type="character" w:customStyle="1" w:styleId="CommentSubjectChar">
    <w:name w:val="Comment Subject Char"/>
    <w:basedOn w:val="CommentTextChar"/>
    <w:link w:val="CommentSubject"/>
    <w:uiPriority w:val="99"/>
    <w:semiHidden/>
    <w:rsid w:val="00856522"/>
    <w:rPr>
      <w:rFonts w:ascii="Arial" w:hAnsi="Arial"/>
      <w:b/>
      <w:bCs/>
      <w:sz w:val="20"/>
      <w:szCs w:val="20"/>
    </w:rPr>
  </w:style>
  <w:style w:type="paragraph" w:customStyle="1" w:styleId="paragraph">
    <w:name w:val="paragraph"/>
    <w:basedOn w:val="Normal"/>
    <w:rsid w:val="00A643FE"/>
    <w:pPr>
      <w:spacing w:before="100" w:beforeAutospacing="1" w:after="100" w:afterAutospacing="1"/>
    </w:pPr>
    <w:rPr>
      <w:rFonts w:ascii="Times New Roman" w:eastAsia="Times New Roman" w:hAnsi="Times New Roman" w:cs="Times New Roman"/>
      <w:szCs w:val="24"/>
    </w:rPr>
  </w:style>
  <w:style w:type="character" w:customStyle="1" w:styleId="normaltextrun">
    <w:name w:val="normaltextrun"/>
    <w:basedOn w:val="DefaultParagraphFont"/>
    <w:rsid w:val="00A643FE"/>
  </w:style>
  <w:style w:type="character" w:customStyle="1" w:styleId="eop">
    <w:name w:val="eop"/>
    <w:basedOn w:val="DefaultParagraphFont"/>
    <w:rsid w:val="00A643FE"/>
  </w:style>
  <w:style w:type="table" w:styleId="GridTable5Dark-Accent1">
    <w:name w:val="Grid Table 5 Dark Accent 1"/>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3">
    <w:name w:val="Grid Table 5 Dark Accent 3"/>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
    <w:name w:val="Grid Table 5 Dark"/>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rsid w:val="008948E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F6512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5A539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448193">
      <w:bodyDiv w:val="1"/>
      <w:marLeft w:val="0"/>
      <w:marRight w:val="0"/>
      <w:marTop w:val="0"/>
      <w:marBottom w:val="0"/>
      <w:divBdr>
        <w:top w:val="none" w:sz="0" w:space="0" w:color="auto"/>
        <w:left w:val="none" w:sz="0" w:space="0" w:color="auto"/>
        <w:bottom w:val="none" w:sz="0" w:space="0" w:color="auto"/>
        <w:right w:val="none" w:sz="0" w:space="0" w:color="auto"/>
      </w:divBdr>
    </w:div>
    <w:div w:id="58525303">
      <w:bodyDiv w:val="1"/>
      <w:marLeft w:val="0"/>
      <w:marRight w:val="0"/>
      <w:marTop w:val="0"/>
      <w:marBottom w:val="0"/>
      <w:divBdr>
        <w:top w:val="none" w:sz="0" w:space="0" w:color="auto"/>
        <w:left w:val="none" w:sz="0" w:space="0" w:color="auto"/>
        <w:bottom w:val="none" w:sz="0" w:space="0" w:color="auto"/>
        <w:right w:val="none" w:sz="0" w:space="0" w:color="auto"/>
      </w:divBdr>
    </w:div>
    <w:div w:id="74866437">
      <w:bodyDiv w:val="1"/>
      <w:marLeft w:val="0"/>
      <w:marRight w:val="0"/>
      <w:marTop w:val="0"/>
      <w:marBottom w:val="0"/>
      <w:divBdr>
        <w:top w:val="none" w:sz="0" w:space="0" w:color="auto"/>
        <w:left w:val="none" w:sz="0" w:space="0" w:color="auto"/>
        <w:bottom w:val="none" w:sz="0" w:space="0" w:color="auto"/>
        <w:right w:val="none" w:sz="0" w:space="0" w:color="auto"/>
      </w:divBdr>
    </w:div>
    <w:div w:id="580725277">
      <w:bodyDiv w:val="1"/>
      <w:marLeft w:val="0"/>
      <w:marRight w:val="0"/>
      <w:marTop w:val="0"/>
      <w:marBottom w:val="0"/>
      <w:divBdr>
        <w:top w:val="none" w:sz="0" w:space="0" w:color="auto"/>
        <w:left w:val="none" w:sz="0" w:space="0" w:color="auto"/>
        <w:bottom w:val="none" w:sz="0" w:space="0" w:color="auto"/>
        <w:right w:val="none" w:sz="0" w:space="0" w:color="auto"/>
      </w:divBdr>
    </w:div>
    <w:div w:id="610363199">
      <w:bodyDiv w:val="1"/>
      <w:marLeft w:val="0"/>
      <w:marRight w:val="0"/>
      <w:marTop w:val="0"/>
      <w:marBottom w:val="0"/>
      <w:divBdr>
        <w:top w:val="none" w:sz="0" w:space="0" w:color="auto"/>
        <w:left w:val="none" w:sz="0" w:space="0" w:color="auto"/>
        <w:bottom w:val="none" w:sz="0" w:space="0" w:color="auto"/>
        <w:right w:val="none" w:sz="0" w:space="0" w:color="auto"/>
      </w:divBdr>
    </w:div>
    <w:div w:id="758714648">
      <w:bodyDiv w:val="1"/>
      <w:marLeft w:val="0"/>
      <w:marRight w:val="0"/>
      <w:marTop w:val="0"/>
      <w:marBottom w:val="0"/>
      <w:divBdr>
        <w:top w:val="none" w:sz="0" w:space="0" w:color="auto"/>
        <w:left w:val="none" w:sz="0" w:space="0" w:color="auto"/>
        <w:bottom w:val="none" w:sz="0" w:space="0" w:color="auto"/>
        <w:right w:val="none" w:sz="0" w:space="0" w:color="auto"/>
      </w:divBdr>
    </w:div>
    <w:div w:id="844905415">
      <w:bodyDiv w:val="1"/>
      <w:marLeft w:val="0"/>
      <w:marRight w:val="0"/>
      <w:marTop w:val="0"/>
      <w:marBottom w:val="0"/>
      <w:divBdr>
        <w:top w:val="none" w:sz="0" w:space="0" w:color="auto"/>
        <w:left w:val="none" w:sz="0" w:space="0" w:color="auto"/>
        <w:bottom w:val="none" w:sz="0" w:space="0" w:color="auto"/>
        <w:right w:val="none" w:sz="0" w:space="0" w:color="auto"/>
      </w:divBdr>
    </w:div>
    <w:div w:id="945889379">
      <w:bodyDiv w:val="1"/>
      <w:marLeft w:val="0"/>
      <w:marRight w:val="0"/>
      <w:marTop w:val="0"/>
      <w:marBottom w:val="0"/>
      <w:divBdr>
        <w:top w:val="none" w:sz="0" w:space="0" w:color="auto"/>
        <w:left w:val="none" w:sz="0" w:space="0" w:color="auto"/>
        <w:bottom w:val="none" w:sz="0" w:space="0" w:color="auto"/>
        <w:right w:val="none" w:sz="0" w:space="0" w:color="auto"/>
      </w:divBdr>
    </w:div>
    <w:div w:id="1016731273">
      <w:bodyDiv w:val="1"/>
      <w:marLeft w:val="0"/>
      <w:marRight w:val="0"/>
      <w:marTop w:val="0"/>
      <w:marBottom w:val="0"/>
      <w:divBdr>
        <w:top w:val="none" w:sz="0" w:space="0" w:color="auto"/>
        <w:left w:val="none" w:sz="0" w:space="0" w:color="auto"/>
        <w:bottom w:val="none" w:sz="0" w:space="0" w:color="auto"/>
        <w:right w:val="none" w:sz="0" w:space="0" w:color="auto"/>
      </w:divBdr>
    </w:div>
    <w:div w:id="1018771358">
      <w:bodyDiv w:val="1"/>
      <w:marLeft w:val="0"/>
      <w:marRight w:val="0"/>
      <w:marTop w:val="0"/>
      <w:marBottom w:val="0"/>
      <w:divBdr>
        <w:top w:val="none" w:sz="0" w:space="0" w:color="auto"/>
        <w:left w:val="none" w:sz="0" w:space="0" w:color="auto"/>
        <w:bottom w:val="none" w:sz="0" w:space="0" w:color="auto"/>
        <w:right w:val="none" w:sz="0" w:space="0" w:color="auto"/>
      </w:divBdr>
      <w:divsChild>
        <w:div w:id="34307632">
          <w:marLeft w:val="0"/>
          <w:marRight w:val="0"/>
          <w:marTop w:val="0"/>
          <w:marBottom w:val="0"/>
          <w:divBdr>
            <w:top w:val="none" w:sz="0" w:space="0" w:color="auto"/>
            <w:left w:val="none" w:sz="0" w:space="0" w:color="auto"/>
            <w:bottom w:val="none" w:sz="0" w:space="0" w:color="auto"/>
            <w:right w:val="none" w:sz="0" w:space="0" w:color="auto"/>
          </w:divBdr>
        </w:div>
        <w:div w:id="662271279">
          <w:marLeft w:val="0"/>
          <w:marRight w:val="0"/>
          <w:marTop w:val="0"/>
          <w:marBottom w:val="0"/>
          <w:divBdr>
            <w:top w:val="none" w:sz="0" w:space="0" w:color="auto"/>
            <w:left w:val="none" w:sz="0" w:space="0" w:color="auto"/>
            <w:bottom w:val="none" w:sz="0" w:space="0" w:color="auto"/>
            <w:right w:val="none" w:sz="0" w:space="0" w:color="auto"/>
          </w:divBdr>
        </w:div>
      </w:divsChild>
    </w:div>
    <w:div w:id="1024402751">
      <w:bodyDiv w:val="1"/>
      <w:marLeft w:val="0"/>
      <w:marRight w:val="0"/>
      <w:marTop w:val="0"/>
      <w:marBottom w:val="0"/>
      <w:divBdr>
        <w:top w:val="none" w:sz="0" w:space="0" w:color="auto"/>
        <w:left w:val="none" w:sz="0" w:space="0" w:color="auto"/>
        <w:bottom w:val="none" w:sz="0" w:space="0" w:color="auto"/>
        <w:right w:val="none" w:sz="0" w:space="0" w:color="auto"/>
      </w:divBdr>
    </w:div>
    <w:div w:id="1073553251">
      <w:bodyDiv w:val="1"/>
      <w:marLeft w:val="0"/>
      <w:marRight w:val="0"/>
      <w:marTop w:val="0"/>
      <w:marBottom w:val="0"/>
      <w:divBdr>
        <w:top w:val="none" w:sz="0" w:space="0" w:color="auto"/>
        <w:left w:val="none" w:sz="0" w:space="0" w:color="auto"/>
        <w:bottom w:val="none" w:sz="0" w:space="0" w:color="auto"/>
        <w:right w:val="none" w:sz="0" w:space="0" w:color="auto"/>
      </w:divBdr>
    </w:div>
    <w:div w:id="1179779255">
      <w:bodyDiv w:val="1"/>
      <w:marLeft w:val="0"/>
      <w:marRight w:val="0"/>
      <w:marTop w:val="0"/>
      <w:marBottom w:val="0"/>
      <w:divBdr>
        <w:top w:val="none" w:sz="0" w:space="0" w:color="auto"/>
        <w:left w:val="none" w:sz="0" w:space="0" w:color="auto"/>
        <w:bottom w:val="none" w:sz="0" w:space="0" w:color="auto"/>
        <w:right w:val="none" w:sz="0" w:space="0" w:color="auto"/>
      </w:divBdr>
    </w:div>
    <w:div w:id="1296519132">
      <w:bodyDiv w:val="1"/>
      <w:marLeft w:val="0"/>
      <w:marRight w:val="0"/>
      <w:marTop w:val="0"/>
      <w:marBottom w:val="0"/>
      <w:divBdr>
        <w:top w:val="none" w:sz="0" w:space="0" w:color="auto"/>
        <w:left w:val="none" w:sz="0" w:space="0" w:color="auto"/>
        <w:bottom w:val="none" w:sz="0" w:space="0" w:color="auto"/>
        <w:right w:val="none" w:sz="0" w:space="0" w:color="auto"/>
      </w:divBdr>
    </w:div>
    <w:div w:id="1400324731">
      <w:bodyDiv w:val="1"/>
      <w:marLeft w:val="0"/>
      <w:marRight w:val="0"/>
      <w:marTop w:val="0"/>
      <w:marBottom w:val="0"/>
      <w:divBdr>
        <w:top w:val="none" w:sz="0" w:space="0" w:color="auto"/>
        <w:left w:val="none" w:sz="0" w:space="0" w:color="auto"/>
        <w:bottom w:val="none" w:sz="0" w:space="0" w:color="auto"/>
        <w:right w:val="none" w:sz="0" w:space="0" w:color="auto"/>
      </w:divBdr>
    </w:div>
    <w:div w:id="1418673465">
      <w:bodyDiv w:val="1"/>
      <w:marLeft w:val="0"/>
      <w:marRight w:val="0"/>
      <w:marTop w:val="0"/>
      <w:marBottom w:val="0"/>
      <w:divBdr>
        <w:top w:val="none" w:sz="0" w:space="0" w:color="auto"/>
        <w:left w:val="none" w:sz="0" w:space="0" w:color="auto"/>
        <w:bottom w:val="none" w:sz="0" w:space="0" w:color="auto"/>
        <w:right w:val="none" w:sz="0" w:space="0" w:color="auto"/>
      </w:divBdr>
    </w:div>
    <w:div w:id="1497919010">
      <w:bodyDiv w:val="1"/>
      <w:marLeft w:val="0"/>
      <w:marRight w:val="0"/>
      <w:marTop w:val="0"/>
      <w:marBottom w:val="0"/>
      <w:divBdr>
        <w:top w:val="none" w:sz="0" w:space="0" w:color="auto"/>
        <w:left w:val="none" w:sz="0" w:space="0" w:color="auto"/>
        <w:bottom w:val="none" w:sz="0" w:space="0" w:color="auto"/>
        <w:right w:val="none" w:sz="0" w:space="0" w:color="auto"/>
      </w:divBdr>
    </w:div>
    <w:div w:id="1509980043">
      <w:bodyDiv w:val="1"/>
      <w:marLeft w:val="0"/>
      <w:marRight w:val="0"/>
      <w:marTop w:val="0"/>
      <w:marBottom w:val="0"/>
      <w:divBdr>
        <w:top w:val="none" w:sz="0" w:space="0" w:color="auto"/>
        <w:left w:val="none" w:sz="0" w:space="0" w:color="auto"/>
        <w:bottom w:val="none" w:sz="0" w:space="0" w:color="auto"/>
        <w:right w:val="none" w:sz="0" w:space="0" w:color="auto"/>
      </w:divBdr>
    </w:div>
    <w:div w:id="1536775586">
      <w:bodyDiv w:val="1"/>
      <w:marLeft w:val="0"/>
      <w:marRight w:val="0"/>
      <w:marTop w:val="0"/>
      <w:marBottom w:val="0"/>
      <w:divBdr>
        <w:top w:val="none" w:sz="0" w:space="0" w:color="auto"/>
        <w:left w:val="none" w:sz="0" w:space="0" w:color="auto"/>
        <w:bottom w:val="none" w:sz="0" w:space="0" w:color="auto"/>
        <w:right w:val="none" w:sz="0" w:space="0" w:color="auto"/>
      </w:divBdr>
    </w:div>
    <w:div w:id="1593586278">
      <w:bodyDiv w:val="1"/>
      <w:marLeft w:val="0"/>
      <w:marRight w:val="0"/>
      <w:marTop w:val="0"/>
      <w:marBottom w:val="0"/>
      <w:divBdr>
        <w:top w:val="none" w:sz="0" w:space="0" w:color="auto"/>
        <w:left w:val="none" w:sz="0" w:space="0" w:color="auto"/>
        <w:bottom w:val="none" w:sz="0" w:space="0" w:color="auto"/>
        <w:right w:val="none" w:sz="0" w:space="0" w:color="auto"/>
      </w:divBdr>
    </w:div>
    <w:div w:id="1854028258">
      <w:bodyDiv w:val="1"/>
      <w:marLeft w:val="0"/>
      <w:marRight w:val="0"/>
      <w:marTop w:val="0"/>
      <w:marBottom w:val="0"/>
      <w:divBdr>
        <w:top w:val="none" w:sz="0" w:space="0" w:color="auto"/>
        <w:left w:val="none" w:sz="0" w:space="0" w:color="auto"/>
        <w:bottom w:val="none" w:sz="0" w:space="0" w:color="auto"/>
        <w:right w:val="none" w:sz="0" w:space="0" w:color="auto"/>
      </w:divBdr>
    </w:div>
    <w:div w:id="2012639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94.JPG"/><Relationship Id="rId21" Type="http://schemas.openxmlformats.org/officeDocument/2006/relationships/image" Target="media/image3.png"/><Relationship Id="rId42" Type="http://schemas.openxmlformats.org/officeDocument/2006/relationships/chart" Target="charts/chart3.xml"/><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emf"/><Relationship Id="rId89" Type="http://schemas.openxmlformats.org/officeDocument/2006/relationships/image" Target="media/image67.emf"/><Relationship Id="rId112" Type="http://schemas.openxmlformats.org/officeDocument/2006/relationships/image" Target="media/image90.wmf"/><Relationship Id="rId133" Type="http://schemas.openxmlformats.org/officeDocument/2006/relationships/hyperlink" Target="http://diyaudioprojects.com/Technical/Voltage-Regulator/" TargetMode="External"/><Relationship Id="rId138" Type="http://schemas.openxmlformats.org/officeDocument/2006/relationships/footer" Target="footer2.xml"/><Relationship Id="rId16" Type="http://schemas.openxmlformats.org/officeDocument/2006/relationships/hyperlink" Target="https://knightsucfedu39751.sharepoint.com/sites/ArcadiaSpectacularSeniorDesign/Shared%20Documents/Arcadia%20Spider%20Robotic%20Hub%20Final%20120%20page%20draft.docx" TargetMode="External"/><Relationship Id="rId107" Type="http://schemas.openxmlformats.org/officeDocument/2006/relationships/image" Target="media/image85.JPG"/><Relationship Id="rId11" Type="http://schemas.openxmlformats.org/officeDocument/2006/relationships/image" Target="media/image1.jpg"/><Relationship Id="rId32" Type="http://schemas.openxmlformats.org/officeDocument/2006/relationships/image" Target="media/image12.gif"/><Relationship Id="rId37" Type="http://schemas.openxmlformats.org/officeDocument/2006/relationships/image" Target="media/image17.emf"/><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emf"/><Relationship Id="rId102" Type="http://schemas.openxmlformats.org/officeDocument/2006/relationships/image" Target="media/image80.png"/><Relationship Id="rId123" Type="http://schemas.openxmlformats.org/officeDocument/2006/relationships/image" Target="media/image100.JPG"/><Relationship Id="rId128" Type="http://schemas.openxmlformats.org/officeDocument/2006/relationships/image" Target="media/image105.JP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4.png"/><Relationship Id="rId27" Type="http://schemas.openxmlformats.org/officeDocument/2006/relationships/image" Target="media/image8.jpeg"/><Relationship Id="rId43" Type="http://schemas.openxmlformats.org/officeDocument/2006/relationships/image" Target="media/image21.jpe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oleObject" Target="embeddings/oleObject3.bin"/><Relationship Id="rId118" Type="http://schemas.openxmlformats.org/officeDocument/2006/relationships/image" Target="media/image95.png"/><Relationship Id="rId134" Type="http://schemas.openxmlformats.org/officeDocument/2006/relationships/hyperlink" Target="http://diyaudioprojects.com/Technical/Voltage-Regulator/" TargetMode="External"/><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emf"/><Relationship Id="rId85" Type="http://schemas.openxmlformats.org/officeDocument/2006/relationships/image" Target="media/image63.emf"/><Relationship Id="rId93" Type="http://schemas.openxmlformats.org/officeDocument/2006/relationships/image" Target="media/image71.png"/><Relationship Id="rId98" Type="http://schemas.openxmlformats.org/officeDocument/2006/relationships/image" Target="media/image76.jpg"/><Relationship Id="rId121" Type="http://schemas.openxmlformats.org/officeDocument/2006/relationships/image" Target="media/image98.JPG"/><Relationship Id="rId3" Type="http://schemas.openxmlformats.org/officeDocument/2006/relationships/customXml" Target="../customXml/item3.xml"/><Relationship Id="rId12" Type="http://schemas.openxmlformats.org/officeDocument/2006/relationships/hyperlink" Target="https://knightsucfedu39751.sharepoint.com/sites/ArcadiaSpectacularSeniorDesign/Shared%20Documents/Arcadia%20Spider%20Robotic%20Hub%20Final%20120%20page%20draft.docx" TargetMode="External"/><Relationship Id="rId17" Type="http://schemas.openxmlformats.org/officeDocument/2006/relationships/hyperlink" Target="https://knightsucfedu39751.sharepoint.com/sites/ArcadiaSpectacularSeniorDesign/Shared%20Documents/Arcadia%20Spider%20Robotic%20Hub%20Final%20120%20page%20draft.docx" TargetMode="External"/><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image" Target="media/image93.JPG"/><Relationship Id="rId124" Type="http://schemas.openxmlformats.org/officeDocument/2006/relationships/image" Target="media/image101.JPG"/><Relationship Id="rId129" Type="http://schemas.openxmlformats.org/officeDocument/2006/relationships/image" Target="media/image106.JPG"/><Relationship Id="rId137" Type="http://schemas.openxmlformats.org/officeDocument/2006/relationships/hyperlink" Target="http://www.electronics-tutorials.ws/diode/diode_7.html" TargetMode="External"/><Relationship Id="rId20" Type="http://schemas.openxmlformats.org/officeDocument/2006/relationships/image" Target="media/image2.png"/><Relationship Id="rId41" Type="http://schemas.openxmlformats.org/officeDocument/2006/relationships/chart" Target="charts/chart2.xml"/><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emf"/><Relationship Id="rId88" Type="http://schemas.openxmlformats.org/officeDocument/2006/relationships/image" Target="media/image66.emf"/><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9.png"/><Relationship Id="rId132" Type="http://schemas.openxmlformats.org/officeDocument/2006/relationships/image" Target="media/image109.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knightsucfedu39751.sharepoint.com/sites/ArcadiaSpectacularSeniorDesign/Shared%20Documents/Arcadia%20Spider%20Robotic%20Hub%20Final%20120%20page%20draft.docx" TargetMode="Externa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6.emf"/><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4.JPG"/><Relationship Id="rId114" Type="http://schemas.openxmlformats.org/officeDocument/2006/relationships/image" Target="media/image91.png"/><Relationship Id="rId119" Type="http://schemas.openxmlformats.org/officeDocument/2006/relationships/image" Target="media/image96.JPG"/><Relationship Id="rId127" Type="http://schemas.openxmlformats.org/officeDocument/2006/relationships/image" Target="media/image104.JPG"/><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image" Target="media/image22.jpeg"/><Relationship Id="rId52" Type="http://schemas.openxmlformats.org/officeDocument/2006/relationships/image" Target="media/image30.gif"/><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emf"/><Relationship Id="rId81" Type="http://schemas.openxmlformats.org/officeDocument/2006/relationships/image" Target="media/image59.emf"/><Relationship Id="rId86" Type="http://schemas.openxmlformats.org/officeDocument/2006/relationships/image" Target="media/image64.emf"/><Relationship Id="rId94" Type="http://schemas.openxmlformats.org/officeDocument/2006/relationships/image" Target="media/image72.png"/><Relationship Id="rId99" Type="http://schemas.openxmlformats.org/officeDocument/2006/relationships/image" Target="media/image77.jpg"/><Relationship Id="rId101" Type="http://schemas.openxmlformats.org/officeDocument/2006/relationships/image" Target="media/image79.png"/><Relationship Id="rId122" Type="http://schemas.openxmlformats.org/officeDocument/2006/relationships/image" Target="media/image99.png"/><Relationship Id="rId130" Type="http://schemas.openxmlformats.org/officeDocument/2006/relationships/image" Target="media/image107.JPG"/><Relationship Id="rId135" Type="http://schemas.openxmlformats.org/officeDocument/2006/relationships/hyperlink" Target="https://www.lifewire.com/types-of-voltage-regulators-81885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knightsucfedu39751.sharepoint.com/sites/ArcadiaSpectacularSeniorDesign/Shared%20Documents/Arcadia%20Spider%20Robotic%20Hub%20Final%20120%20page%20draft.docx" TargetMode="External"/><Relationship Id="rId18" Type="http://schemas.openxmlformats.org/officeDocument/2006/relationships/header" Target="header1.xml"/><Relationship Id="rId39" Type="http://schemas.openxmlformats.org/officeDocument/2006/relationships/image" Target="media/image19.png"/><Relationship Id="rId109" Type="http://schemas.openxmlformats.org/officeDocument/2006/relationships/image" Target="media/image87.png"/><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emf"/><Relationship Id="rId97" Type="http://schemas.openxmlformats.org/officeDocument/2006/relationships/image" Target="media/image75.jpg"/><Relationship Id="rId104" Type="http://schemas.openxmlformats.org/officeDocument/2006/relationships/image" Target="media/image82.JPG"/><Relationship Id="rId120" Type="http://schemas.openxmlformats.org/officeDocument/2006/relationships/image" Target="media/image97.JPG"/><Relationship Id="rId125" Type="http://schemas.openxmlformats.org/officeDocument/2006/relationships/image" Target="media/image102.JPG"/><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chart" Target="charts/chart1.xml"/><Relationship Id="rId40" Type="http://schemas.openxmlformats.org/officeDocument/2006/relationships/image" Target="media/image20.emf"/><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emf"/><Relationship Id="rId110" Type="http://schemas.openxmlformats.org/officeDocument/2006/relationships/image" Target="media/image88.png"/><Relationship Id="rId115" Type="http://schemas.openxmlformats.org/officeDocument/2006/relationships/image" Target="media/image92.JPG"/><Relationship Id="rId131" Type="http://schemas.openxmlformats.org/officeDocument/2006/relationships/image" Target="media/image108.png"/><Relationship Id="rId136" Type="http://schemas.openxmlformats.org/officeDocument/2006/relationships/hyperlink" Target="http://www.electronics-tutorials.ws/diode/diode_7.html" TargetMode="External"/><Relationship Id="rId61" Type="http://schemas.openxmlformats.org/officeDocument/2006/relationships/image" Target="media/image39.jpeg"/><Relationship Id="rId82" Type="http://schemas.openxmlformats.org/officeDocument/2006/relationships/image" Target="media/image60.emf"/><Relationship Id="rId19" Type="http://schemas.openxmlformats.org/officeDocument/2006/relationships/footer" Target="footer1.xml"/><Relationship Id="rId14" Type="http://schemas.openxmlformats.org/officeDocument/2006/relationships/hyperlink" Target="https://knightsucfedu39751.sharepoint.com/sites/ArcadiaSpectacularSeniorDesign/Shared%20Documents/Arcadia%20Spider%20Robotic%20Hub%20Final%20120%20page%20draft.docx" TargetMode="External"/><Relationship Id="rId30" Type="http://schemas.openxmlformats.org/officeDocument/2006/relationships/hyperlink" Target="https://knightsucfedu39751.sharepoint.com/sites/ArcadiaSpectacularSeniorDesign/Shared%20Documents/Servos%20Research.docx?web=1" TargetMode="External"/><Relationship Id="rId35" Type="http://schemas.openxmlformats.org/officeDocument/2006/relationships/image" Target="media/image15.emf"/><Relationship Id="rId56" Type="http://schemas.openxmlformats.org/officeDocument/2006/relationships/image" Target="media/image34.png"/><Relationship Id="rId77" Type="http://schemas.openxmlformats.org/officeDocument/2006/relationships/image" Target="media/image55.emf"/><Relationship Id="rId100" Type="http://schemas.openxmlformats.org/officeDocument/2006/relationships/image" Target="media/image78.png"/><Relationship Id="rId105" Type="http://schemas.openxmlformats.org/officeDocument/2006/relationships/image" Target="media/image83.JPG"/><Relationship Id="rId126" Type="http://schemas.openxmlformats.org/officeDocument/2006/relationships/image" Target="media/image103.png"/></Relationships>
</file>

<file path=word/charts/_rels/chart1.xml.rels><?xml version="1.0" encoding="UTF-8" standalone="yes"?>
<Relationships xmlns="http://schemas.openxmlformats.org/package/2006/relationships"><Relationship Id="rId3" Type="http://schemas.openxmlformats.org/officeDocument/2006/relationships/oleObject" Target="https://knightsucfedu39751.sharepoint.com/sites/ArcadiaSpectacularSeniorDesign/Shared%20Documents/Timeli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Project Timeline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8661521716002E-2"/>
          <c:y val="0.16245370370370371"/>
          <c:w val="0.89500722300502411"/>
          <c:h val="0.77736111111111106"/>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Lbls>
            <c:dLbl>
              <c:idx val="0"/>
              <c:tx>
                <c:rich>
                  <a:bodyPr/>
                  <a:lstStyle/>
                  <a:p>
                    <a:r>
                      <a:rPr lang="en-US"/>
                      <a:t>10 page</a:t>
                    </a:r>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BC-4389-BBF8-9E9438F9D46E}"/>
                </c:ext>
              </c:extLst>
            </c:dLbl>
            <c:dLbl>
              <c:idx val="1"/>
              <c:tx>
                <c:rich>
                  <a:bodyPr/>
                  <a:lstStyle/>
                  <a:p>
                    <a:r>
                      <a:rPr lang="en-US"/>
                      <a:t>Software</a:t>
                    </a:r>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BC-4389-BBF8-9E9438F9D46E}"/>
                </c:ext>
              </c:extLst>
            </c:dLbl>
            <c:dLbl>
              <c:idx val="2"/>
              <c:tx>
                <c:rich>
                  <a:bodyPr/>
                  <a:lstStyle/>
                  <a:p>
                    <a:r>
                      <a:rPr lang="en-US"/>
                      <a:t>Hardware</a:t>
                    </a:r>
                  </a:p>
                  <a:p>
                    <a:r>
                      <a:rPr lang="en-US"/>
                      <a:t>Checklist</a:t>
                    </a:r>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BC-4389-BBF8-9E9438F9D46E}"/>
                </c:ext>
              </c:extLst>
            </c:dLbl>
            <c:dLbl>
              <c:idx val="3"/>
              <c:tx>
                <c:rich>
                  <a:bodyPr/>
                  <a:lstStyle/>
                  <a:p>
                    <a:r>
                      <a:rPr lang="en-US"/>
                      <a:t>Order Parts</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BC-4389-BBF8-9E9438F9D46E}"/>
                </c:ext>
              </c:extLst>
            </c:dLbl>
            <c:dLbl>
              <c:idx val="4"/>
              <c:tx>
                <c:rich>
                  <a:bodyPr/>
                  <a:lstStyle/>
                  <a:p>
                    <a:r>
                      <a:rPr lang="en-US"/>
                      <a:t>60</a:t>
                    </a:r>
                    <a:r>
                      <a:rPr lang="en-US" baseline="0"/>
                      <a:t> Pages</a:t>
                    </a:r>
                    <a:endParaRPr lang="en-US"/>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BC-4389-BBF8-9E9438F9D4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fixedVal"/>
            <c:noEndCap val="1"/>
            <c:val val="0"/>
            <c:spPr>
              <a:noFill/>
              <a:ln w="9525" cap="flat" cmpd="sng" algn="ctr">
                <a:solidFill>
                  <a:schemeClr val="tx1">
                    <a:lumMod val="65000"/>
                    <a:lumOff val="35000"/>
                  </a:schemeClr>
                </a:solidFill>
                <a:round/>
              </a:ln>
              <a:effectLst/>
            </c:spPr>
          </c:errBars>
          <c:errBars>
            <c:errDir val="x"/>
            <c:errBarType val="both"/>
            <c:errValType val="cust"/>
            <c:noEndCap val="0"/>
            <c:plus>
              <c:numRef>
                <c:f>Sheet1!$C$19:$C$22</c:f>
                <c:numCache>
                  <c:formatCode>General</c:formatCode>
                  <c:ptCount val="4"/>
                  <c:pt idx="0">
                    <c:v>30</c:v>
                  </c:pt>
                  <c:pt idx="1">
                    <c:v>200</c:v>
                  </c:pt>
                  <c:pt idx="2">
                    <c:v>45</c:v>
                  </c:pt>
                  <c:pt idx="3">
                    <c:v>5</c:v>
                  </c:pt>
                </c:numCache>
              </c:numRef>
            </c:plus>
            <c:minus>
              <c:numLit>
                <c:formatCode>General</c:formatCode>
                <c:ptCount val="1"/>
                <c:pt idx="0">
                  <c:v>1</c:v>
                </c:pt>
              </c:numLit>
            </c:minus>
            <c:spPr>
              <a:noFill/>
              <a:ln w="95250" cap="flat" cmpd="sng" algn="ctr">
                <a:solidFill>
                  <a:schemeClr val="tx2">
                    <a:lumMod val="40000"/>
                    <a:lumOff val="60000"/>
                  </a:schemeClr>
                </a:solidFill>
                <a:round/>
              </a:ln>
              <a:effectLst/>
            </c:spPr>
          </c:errBars>
          <c:xVal>
            <c:numRef>
              <c:f>Sheet1!$A$19:$A$22</c:f>
              <c:numCache>
                <c:formatCode>m/d/yyyy</c:formatCode>
                <c:ptCount val="4"/>
                <c:pt idx="0">
                  <c:v>42969</c:v>
                </c:pt>
                <c:pt idx="1">
                  <c:v>42982</c:v>
                </c:pt>
                <c:pt idx="2">
                  <c:v>42993</c:v>
                </c:pt>
                <c:pt idx="3">
                  <c:v>43033</c:v>
                </c:pt>
              </c:numCache>
            </c:numRef>
          </c:xVal>
          <c:yVal>
            <c:numRef>
              <c:f>Sheet1!$F$19:$F$22</c:f>
              <c:numCache>
                <c:formatCode>General</c:formatCode>
                <c:ptCount val="4"/>
                <c:pt idx="0">
                  <c:v>45</c:v>
                </c:pt>
                <c:pt idx="1">
                  <c:v>35</c:v>
                </c:pt>
                <c:pt idx="2">
                  <c:v>24</c:v>
                </c:pt>
                <c:pt idx="3">
                  <c:v>15</c:v>
                </c:pt>
              </c:numCache>
            </c:numRef>
          </c:yVal>
          <c:smooth val="0"/>
          <c:extLst>
            <c:ext xmlns:c16="http://schemas.microsoft.com/office/drawing/2014/chart" uri="{C3380CC4-5D6E-409C-BE32-E72D297353CC}">
              <c16:uniqueId val="{00000005-B2BC-4389-BBF8-9E9438F9D46E}"/>
            </c:ext>
          </c:extLst>
        </c:ser>
        <c:ser>
          <c:idx val="1"/>
          <c:order val="1"/>
          <c:spPr>
            <a:ln w="25400" cap="rnd">
              <a:noFill/>
              <a:round/>
            </a:ln>
            <a:effectLst/>
          </c:spPr>
          <c:marker>
            <c:symbol val="circle"/>
            <c:size val="5"/>
            <c:spPr>
              <a:solidFill>
                <a:schemeClr val="accent2"/>
              </a:solidFill>
              <a:ln w="9525">
                <a:solidFill>
                  <a:schemeClr val="accent2"/>
                </a:solidFill>
              </a:ln>
              <a:effectLst/>
            </c:spPr>
          </c:marker>
          <c:dLbls>
            <c:dLbl>
              <c:idx val="0"/>
              <c:tx>
                <c:rich>
                  <a:bodyPr/>
                  <a:lstStyle/>
                  <a:p>
                    <a:r>
                      <a:rPr lang="en-US"/>
                      <a:t>Today</a:t>
                    </a:r>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BC-4389-BBF8-9E9438F9D4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minus"/>
            <c:errValType val="fixedVal"/>
            <c:noEndCap val="1"/>
            <c:val val="100"/>
            <c:spPr>
              <a:noFill/>
              <a:ln w="25400" cap="flat" cmpd="sng" algn="ctr">
                <a:solidFill>
                  <a:schemeClr val="accent2">
                    <a:shade val="95000"/>
                    <a:satMod val="10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Sheet1!$A$16:$A$17</c:f>
              <c:numCache>
                <c:formatCode>m/d/yyyy</c:formatCode>
                <c:ptCount val="2"/>
                <c:pt idx="0">
                  <c:v>43000</c:v>
                </c:pt>
                <c:pt idx="1">
                  <c:v>43000</c:v>
                </c:pt>
              </c:numCache>
            </c:numRef>
          </c:xVal>
          <c:yVal>
            <c:numRef>
              <c:f>Sheet1!$F$16:$F$17</c:f>
              <c:numCache>
                <c:formatCode>General</c:formatCode>
                <c:ptCount val="2"/>
                <c:pt idx="0">
                  <c:v>50</c:v>
                </c:pt>
              </c:numCache>
            </c:numRef>
          </c:yVal>
          <c:smooth val="0"/>
          <c:extLst>
            <c:ext xmlns:c16="http://schemas.microsoft.com/office/drawing/2014/chart" uri="{C3380CC4-5D6E-409C-BE32-E72D297353CC}">
              <c16:uniqueId val="{00000007-B2BC-4389-BBF8-9E9438F9D46E}"/>
            </c:ext>
          </c:extLst>
        </c:ser>
        <c:ser>
          <c:idx val="2"/>
          <c:order val="2"/>
          <c:spPr>
            <a:ln w="25400" cap="rnd">
              <a:noFill/>
              <a:round/>
            </a:ln>
            <a:effectLst/>
          </c:spPr>
          <c:marker>
            <c:symbol val="circle"/>
            <c:size val="5"/>
            <c:spPr>
              <a:solidFill>
                <a:schemeClr val="accent1"/>
              </a:solidFill>
              <a:ln w="9525">
                <a:noFill/>
              </a:ln>
              <a:effectLst/>
            </c:spPr>
          </c:marker>
          <c:dLbls>
            <c:dLbl>
              <c:idx val="0"/>
              <c:tx>
                <c:rich>
                  <a:bodyPr/>
                  <a:lstStyle/>
                  <a:p>
                    <a:r>
                      <a:rPr lang="en-US"/>
                      <a:t>60</a:t>
                    </a:r>
                    <a:r>
                      <a:rPr lang="en-US" baseline="0"/>
                      <a:t> Pages</a:t>
                    </a:r>
                    <a:endParaRPr lang="en-US"/>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BC-4389-BBF8-9E9438F9D46E}"/>
                </c:ext>
              </c:extLst>
            </c:dLbl>
            <c:dLbl>
              <c:idx val="1"/>
              <c:tx>
                <c:rich>
                  <a:bodyPr/>
                  <a:lstStyle/>
                  <a:p>
                    <a:r>
                      <a:rPr lang="en-US"/>
                      <a:t>100</a:t>
                    </a:r>
                    <a:r>
                      <a:rPr lang="en-US" baseline="0"/>
                      <a:t> Pages</a:t>
                    </a:r>
                    <a:endParaRPr lang="en-US"/>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BC-4389-BBF8-9E9438F9D46E}"/>
                </c:ext>
              </c:extLst>
            </c:dLbl>
            <c:dLbl>
              <c:idx val="2"/>
              <c:layout>
                <c:manualLayout>
                  <c:x val="-6.9080805528822647E-2"/>
                  <c:y val="4.1666666666666664E-2"/>
                </c:manualLayout>
              </c:layout>
              <c:tx>
                <c:rich>
                  <a:bodyPr/>
                  <a:lstStyle/>
                  <a:p>
                    <a:r>
                      <a:rPr lang="en-US"/>
                      <a:t>Final </a:t>
                    </a:r>
                  </a:p>
                  <a:p>
                    <a:r>
                      <a:rPr lang="en-US"/>
                      <a:t>Report</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BC-4389-BBF8-9E9438F9D46E}"/>
                </c:ext>
              </c:extLst>
            </c:dLbl>
            <c:dLbl>
              <c:idx val="3"/>
              <c:tx>
                <c:rich>
                  <a:bodyPr/>
                  <a:lstStyle/>
                  <a:p>
                    <a:r>
                      <a:rPr lang="en-US"/>
                      <a:t>Breadboard Testing</a:t>
                    </a:r>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2BC-4389-BBF8-9E9438F9D46E}"/>
                </c:ext>
              </c:extLst>
            </c:dLbl>
            <c:dLbl>
              <c:idx val="4"/>
              <c:tx>
                <c:rich>
                  <a:bodyPr/>
                  <a:lstStyle/>
                  <a:p>
                    <a:r>
                      <a:rPr lang="en-US"/>
                      <a:t>PCB Design</a:t>
                    </a:r>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2BC-4389-BBF8-9E9438F9D46E}"/>
                </c:ext>
              </c:extLst>
            </c:dLbl>
            <c:dLbl>
              <c:idx val="5"/>
              <c:tx>
                <c:rich>
                  <a:bodyPr/>
                  <a:lstStyle/>
                  <a:p>
                    <a:r>
                      <a:rPr lang="en-US"/>
                      <a:t>Final</a:t>
                    </a:r>
                    <a:r>
                      <a:rPr lang="en-US" baseline="0"/>
                      <a:t> Assembly/Testing</a:t>
                    </a:r>
                    <a:endParaRPr lang="en-US"/>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2BC-4389-BBF8-9E9438F9D46E}"/>
                </c:ext>
              </c:extLst>
            </c:dLbl>
            <c:dLbl>
              <c:idx val="6"/>
              <c:tx>
                <c:rich>
                  <a:bodyPr/>
                  <a:lstStyle/>
                  <a:p>
                    <a:r>
                      <a:rPr lang="en-US"/>
                      <a:t>Project</a:t>
                    </a:r>
                    <a:r>
                      <a:rPr lang="en-US" baseline="0"/>
                      <a:t> Completion</a:t>
                    </a:r>
                    <a:endParaRPr lang="en-US"/>
                  </a:p>
                </c:rich>
              </c:tx>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2BC-4389-BBF8-9E9438F9D4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885" cap="flat" cmpd="sng" algn="ctr">
                      <a:noFill/>
                      <a:round/>
                    </a:ln>
                    <a:effectLst/>
                  </c:spPr>
                </c15:leaderLines>
              </c:ext>
            </c:extLst>
          </c:dLbls>
          <c:errBars>
            <c:errDir val="y"/>
            <c:errBarType val="both"/>
            <c:errValType val="fixedVal"/>
            <c:noEndCap val="0"/>
            <c:val val="1"/>
            <c:spPr>
              <a:noFill/>
              <a:ln w="9525" cap="flat" cmpd="sng" algn="ctr">
                <a:solidFill>
                  <a:schemeClr val="tx1">
                    <a:lumMod val="65000"/>
                    <a:lumOff val="35000"/>
                  </a:schemeClr>
                </a:solidFill>
                <a:round/>
              </a:ln>
              <a:effectLst/>
            </c:spPr>
          </c:errBars>
          <c:errBars>
            <c:errDir val="x"/>
            <c:errBarType val="plus"/>
            <c:errValType val="cust"/>
            <c:noEndCap val="1"/>
            <c:plus>
              <c:numRef>
                <c:f>Sheet1!$C$23:$C$29</c:f>
                <c:numCache>
                  <c:formatCode>General</c:formatCode>
                  <c:ptCount val="7"/>
                  <c:pt idx="0">
                    <c:v>41</c:v>
                  </c:pt>
                  <c:pt idx="1">
                    <c:v>14</c:v>
                  </c:pt>
                  <c:pt idx="2">
                    <c:v>17</c:v>
                  </c:pt>
                  <c:pt idx="3">
                    <c:v>70</c:v>
                  </c:pt>
                  <c:pt idx="4">
                    <c:v>50</c:v>
                  </c:pt>
                  <c:pt idx="5">
                    <c:v>30</c:v>
                  </c:pt>
                  <c:pt idx="6">
                    <c:v>1</c:v>
                  </c:pt>
                </c:numCache>
              </c:numRef>
            </c:plus>
            <c:minus>
              <c:numLit>
                <c:formatCode>General</c:formatCode>
                <c:ptCount val="1"/>
                <c:pt idx="0">
                  <c:v>1</c:v>
                </c:pt>
              </c:numLit>
            </c:minus>
            <c:spPr>
              <a:noFill/>
              <a:ln w="69850" cap="flat" cmpd="sng" algn="ctr">
                <a:solidFill>
                  <a:schemeClr val="tx2">
                    <a:lumMod val="40000"/>
                    <a:lumOff val="60000"/>
                  </a:schemeClr>
                </a:solidFill>
                <a:round/>
              </a:ln>
              <a:effectLst/>
            </c:spPr>
          </c:errBars>
          <c:xVal>
            <c:numRef>
              <c:f>Sheet1!$A$23:$A$29</c:f>
              <c:numCache>
                <c:formatCode>m/d/yyyy</c:formatCode>
                <c:ptCount val="7"/>
                <c:pt idx="0">
                  <c:v>43001</c:v>
                </c:pt>
                <c:pt idx="1">
                  <c:v>43042</c:v>
                </c:pt>
                <c:pt idx="2">
                  <c:v>43056</c:v>
                </c:pt>
                <c:pt idx="3">
                  <c:v>43052</c:v>
                </c:pt>
                <c:pt idx="4">
                  <c:v>43108</c:v>
                </c:pt>
                <c:pt idx="5">
                  <c:v>43160</c:v>
                </c:pt>
                <c:pt idx="6">
                  <c:v>43191</c:v>
                </c:pt>
              </c:numCache>
            </c:numRef>
          </c:xVal>
          <c:yVal>
            <c:numRef>
              <c:f>Sheet1!$F$23:$F$29</c:f>
              <c:numCache>
                <c:formatCode>General</c:formatCode>
                <c:ptCount val="7"/>
                <c:pt idx="0">
                  <c:v>-14</c:v>
                </c:pt>
                <c:pt idx="1">
                  <c:v>-19</c:v>
                </c:pt>
                <c:pt idx="2">
                  <c:v>-28</c:v>
                </c:pt>
                <c:pt idx="3">
                  <c:v>5</c:v>
                </c:pt>
                <c:pt idx="4">
                  <c:v>-24</c:v>
                </c:pt>
                <c:pt idx="5">
                  <c:v>10</c:v>
                </c:pt>
                <c:pt idx="6">
                  <c:v>20</c:v>
                </c:pt>
              </c:numCache>
            </c:numRef>
          </c:yVal>
          <c:smooth val="0"/>
          <c:extLst>
            <c:ext xmlns:c16="http://schemas.microsoft.com/office/drawing/2014/chart" uri="{C3380CC4-5D6E-409C-BE32-E72D297353CC}">
              <c16:uniqueId val="{0000000F-B2BC-4389-BBF8-9E9438F9D46E}"/>
            </c:ext>
          </c:extLst>
        </c:ser>
        <c:dLbls>
          <c:dLblPos val="t"/>
          <c:showLegendKey val="0"/>
          <c:showVal val="1"/>
          <c:showCatName val="0"/>
          <c:showSerName val="0"/>
          <c:showPercent val="0"/>
          <c:showBubbleSize val="0"/>
        </c:dLbls>
        <c:axId val="545849280"/>
        <c:axId val="545852232"/>
      </c:scatterChart>
      <c:valAx>
        <c:axId val="545849280"/>
        <c:scaling>
          <c:orientation val="minMax"/>
        </c:scaling>
        <c:delete val="0"/>
        <c:axPos val="b"/>
        <c:numFmt formatCode="m/d/yyyy"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852232"/>
        <c:crosses val="autoZero"/>
        <c:crossBetween val="midCat"/>
      </c:valAx>
      <c:valAx>
        <c:axId val="545852232"/>
        <c:scaling>
          <c:orientation val="minMax"/>
        </c:scaling>
        <c:delete val="1"/>
        <c:axPos val="l"/>
        <c:numFmt formatCode="General" sourceLinked="1"/>
        <c:majorTickMark val="out"/>
        <c:minorTickMark val="none"/>
        <c:tickLblPos val="nextTo"/>
        <c:crossAx val="545849280"/>
        <c:crosses val="autoZero"/>
        <c:crossBetween val="midCat"/>
      </c:valAx>
      <c:spPr>
        <a:noFill/>
        <a:ln>
          <a:solidFill>
            <a:schemeClr val="tx2">
              <a:lumMod val="60000"/>
              <a:lumOff val="4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dP/dI</a:t>
            </a:r>
            <a:r>
              <a:rPr lang="en-US" baseline="0"/>
              <a:t> Vs. I (Red Diode)</a:t>
            </a:r>
            <a:endParaRPr lang="en-US"/>
          </a:p>
        </c:rich>
      </c:tx>
      <c:layout>
        <c:manualLayout>
          <c:xMode val="edge"/>
          <c:yMode val="edge"/>
          <c:x val="0.31927030113602212"/>
          <c:y val="4.133948773644674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dP/dI v I</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'[OptoElectronics-Lab-3.xlsx]Green2.0'!$B$3:$B$14</c:f>
              <c:numCache>
                <c:formatCode>General</c:formatCode>
                <c:ptCount val="12"/>
                <c:pt idx="0">
                  <c:v>0.1</c:v>
                </c:pt>
                <c:pt idx="1">
                  <c:v>0.11</c:v>
                </c:pt>
                <c:pt idx="2">
                  <c:v>0.12</c:v>
                </c:pt>
                <c:pt idx="3">
                  <c:v>0.13</c:v>
                </c:pt>
                <c:pt idx="4">
                  <c:v>0.14000000000000001</c:v>
                </c:pt>
                <c:pt idx="5">
                  <c:v>0.15</c:v>
                </c:pt>
                <c:pt idx="6">
                  <c:v>0.16</c:v>
                </c:pt>
                <c:pt idx="7">
                  <c:v>0.17</c:v>
                </c:pt>
                <c:pt idx="8">
                  <c:v>0.18</c:v>
                </c:pt>
                <c:pt idx="9">
                  <c:v>0.19</c:v>
                </c:pt>
                <c:pt idx="10">
                  <c:v>0.2</c:v>
                </c:pt>
                <c:pt idx="11">
                  <c:v>0.25</c:v>
                </c:pt>
              </c:numCache>
            </c:numRef>
          </c:xVal>
          <c:yVal>
            <c:numRef>
              <c:f>'[OptoElectronics-Lab-3.xlsx]Green2.0'!$D$3:$D$14</c:f>
              <c:numCache>
                <c:formatCode>General</c:formatCode>
                <c:ptCount val="12"/>
                <c:pt idx="0">
                  <c:v>4.0000000000000007E-6</c:v>
                </c:pt>
                <c:pt idx="1">
                  <c:v>-1.0000000000000014E-6</c:v>
                </c:pt>
                <c:pt idx="2">
                  <c:v>5.9999999999999985E-6</c:v>
                </c:pt>
                <c:pt idx="3">
                  <c:v>6.9999999999999906E-6</c:v>
                </c:pt>
                <c:pt idx="4">
                  <c:v>1.0000000000000108E-6</c:v>
                </c:pt>
                <c:pt idx="5">
                  <c:v>4.0000000000000117E-6</c:v>
                </c:pt>
                <c:pt idx="6">
                  <c:v>2.999999999999996E-5</c:v>
                </c:pt>
                <c:pt idx="7">
                  <c:v>6.0099999999999943E-4</c:v>
                </c:pt>
                <c:pt idx="8">
                  <c:v>3.685700000000007E-2</c:v>
                </c:pt>
                <c:pt idx="9">
                  <c:v>9.0399999999999925E-2</c:v>
                </c:pt>
                <c:pt idx="10">
                  <c:v>0.17199999999999985</c:v>
                </c:pt>
                <c:pt idx="11">
                  <c:v>0.21160000000000004</c:v>
                </c:pt>
              </c:numCache>
            </c:numRef>
          </c:yVal>
          <c:smooth val="1"/>
          <c:extLst>
            <c:ext xmlns:c16="http://schemas.microsoft.com/office/drawing/2014/chart" uri="{C3380CC4-5D6E-409C-BE32-E72D297353CC}">
              <c16:uniqueId val="{00000000-5308-4CD6-9B80-C03623C6D69F}"/>
            </c:ext>
          </c:extLst>
        </c:ser>
        <c:dLbls>
          <c:showLegendKey val="0"/>
          <c:showVal val="0"/>
          <c:showCatName val="0"/>
          <c:showSerName val="0"/>
          <c:showPercent val="0"/>
          <c:showBubbleSize val="0"/>
        </c:dLbls>
        <c:axId val="450527944"/>
        <c:axId val="450528272"/>
      </c:scatterChart>
      <c:valAx>
        <c:axId val="450527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Current (A)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28272"/>
        <c:crosses val="autoZero"/>
        <c:crossBetween val="midCat"/>
      </c:valAx>
      <c:valAx>
        <c:axId val="45052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dP/dI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279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dP/dI Vs</a:t>
            </a:r>
            <a:r>
              <a:rPr lang="en-US" baseline="0"/>
              <a:t> </a:t>
            </a:r>
            <a:r>
              <a:rPr lang="en-US"/>
              <a:t>I (Green Diode)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Trial 1</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'[OptoElectronics-Lab-3.xlsx]Red'!$B$3:$B$7</c:f>
              <c:numCache>
                <c:formatCode>General</c:formatCode>
                <c:ptCount val="5"/>
                <c:pt idx="0">
                  <c:v>0.02</c:v>
                </c:pt>
                <c:pt idx="1">
                  <c:v>0.03</c:v>
                </c:pt>
                <c:pt idx="2">
                  <c:v>0.04</c:v>
                </c:pt>
                <c:pt idx="3">
                  <c:v>0.05</c:v>
                </c:pt>
                <c:pt idx="4">
                  <c:v>0.06</c:v>
                </c:pt>
              </c:numCache>
            </c:numRef>
          </c:xVal>
          <c:yVal>
            <c:numRef>
              <c:f>'[OptoElectronics-Lab-3.xlsx]Red'!$D$3:$D$7</c:f>
              <c:numCache>
                <c:formatCode>General</c:formatCode>
                <c:ptCount val="5"/>
                <c:pt idx="0">
                  <c:v>1.2099999999999997E-3</c:v>
                </c:pt>
                <c:pt idx="1">
                  <c:v>2.4500000000000008E-3</c:v>
                </c:pt>
                <c:pt idx="2">
                  <c:v>0.26241999999999999</c:v>
                </c:pt>
                <c:pt idx="3">
                  <c:v>0.87499999999999978</c:v>
                </c:pt>
                <c:pt idx="4">
                  <c:v>0.81909000000000032</c:v>
                </c:pt>
              </c:numCache>
            </c:numRef>
          </c:yVal>
          <c:smooth val="0"/>
          <c:extLst>
            <c:ext xmlns:c16="http://schemas.microsoft.com/office/drawing/2014/chart" uri="{C3380CC4-5D6E-409C-BE32-E72D297353CC}">
              <c16:uniqueId val="{00000000-FDB6-433D-9DFE-4A32C74945E0}"/>
            </c:ext>
          </c:extLst>
        </c:ser>
        <c:ser>
          <c:idx val="1"/>
          <c:order val="1"/>
          <c:tx>
            <c:v>Trial 2</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'[OptoElectronics-Lab-3.xlsx]Red'!$B$9:$B$13</c:f>
              <c:numCache>
                <c:formatCode>General</c:formatCode>
                <c:ptCount val="5"/>
                <c:pt idx="0">
                  <c:v>4.4999999999999998E-2</c:v>
                </c:pt>
                <c:pt idx="1">
                  <c:v>3.5000000000000003E-2</c:v>
                </c:pt>
                <c:pt idx="2">
                  <c:v>2.5000000000000001E-2</c:v>
                </c:pt>
                <c:pt idx="3">
                  <c:v>1.4999999999999999E-2</c:v>
                </c:pt>
                <c:pt idx="4">
                  <c:v>5.0000000000000001E-3</c:v>
                </c:pt>
              </c:numCache>
            </c:numRef>
          </c:xVal>
          <c:yVal>
            <c:numRef>
              <c:f>'[OptoElectronics-Lab-3.xlsx]Red'!$D$9:$D$13</c:f>
              <c:numCache>
                <c:formatCode>General</c:formatCode>
                <c:ptCount val="5"/>
                <c:pt idx="0">
                  <c:v>0.84699999999999986</c:v>
                </c:pt>
                <c:pt idx="1">
                  <c:v>0.68528000000000033</c:v>
                </c:pt>
                <c:pt idx="2">
                  <c:v>6.7399999999999995E-3</c:v>
                </c:pt>
                <c:pt idx="3">
                  <c:v>1.5099999999999994E-3</c:v>
                </c:pt>
                <c:pt idx="4">
                  <c:v>1.0380000000000001E-3</c:v>
                </c:pt>
              </c:numCache>
            </c:numRef>
          </c:yVal>
          <c:smooth val="0"/>
          <c:extLst>
            <c:ext xmlns:c16="http://schemas.microsoft.com/office/drawing/2014/chart" uri="{C3380CC4-5D6E-409C-BE32-E72D297353CC}">
              <c16:uniqueId val="{00000001-FDB6-433D-9DFE-4A32C74945E0}"/>
            </c:ext>
          </c:extLst>
        </c:ser>
        <c:dLbls>
          <c:showLegendKey val="0"/>
          <c:showVal val="0"/>
          <c:showCatName val="0"/>
          <c:showSerName val="0"/>
          <c:showPercent val="0"/>
          <c:showBubbleSize val="0"/>
        </c:dLbls>
        <c:axId val="307737768"/>
        <c:axId val="307742360"/>
      </c:scatterChart>
      <c:valAx>
        <c:axId val="307737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Current</a:t>
                </a:r>
                <a:r>
                  <a:rPr lang="en-US" baseline="0"/>
                  <a:t> A</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7742360"/>
        <c:crosses val="autoZero"/>
        <c:crossBetween val="midCat"/>
      </c:valAx>
      <c:valAx>
        <c:axId val="307742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dP/dI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773776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6413F838FE3D9469E2E3CC63D3229B3" ma:contentTypeVersion="2" ma:contentTypeDescription="Create a new document." ma:contentTypeScope="" ma:versionID="585b4d045ac95edc3315566a6a26e253">
  <xsd:schema xmlns:xsd="http://www.w3.org/2001/XMLSchema" xmlns:xs="http://www.w3.org/2001/XMLSchema" xmlns:p="http://schemas.microsoft.com/office/2006/metadata/properties" xmlns:ns2="4cb9ac2d-67b5-4a73-97f5-9d65bd378c0d" targetNamespace="http://schemas.microsoft.com/office/2006/metadata/properties" ma:root="true" ma:fieldsID="2a636253b23c2e35bc870ee436f0e9ba" ns2:_="">
    <xsd:import namespace="4cb9ac2d-67b5-4a73-97f5-9d65bd378c0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9ac2d-67b5-4a73-97f5-9d65bd378c0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06707-361E-4440-B824-1D889068A65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3CBAEDB-D24B-4DCC-A0E2-12EEFF97D74B}">
  <ds:schemaRefs>
    <ds:schemaRef ds:uri="http://schemas.microsoft.com/sharepoint/v3/contenttype/forms"/>
  </ds:schemaRefs>
</ds:datastoreItem>
</file>

<file path=customXml/itemProps3.xml><?xml version="1.0" encoding="utf-8"?>
<ds:datastoreItem xmlns:ds="http://schemas.openxmlformats.org/officeDocument/2006/customXml" ds:itemID="{E1F740EF-6D96-4D4A-888D-9BE9A3D06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b9ac2d-67b5-4a73-97f5-9d65bd378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083A13C-180B-42FD-B67C-12C73A6D1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36165</Words>
  <Characters>206144</Characters>
  <Application>Microsoft Office Word</Application>
  <DocSecurity>0</DocSecurity>
  <Lines>1717</Lines>
  <Paragraphs>483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Dries Kassabi</dc:creator>
  <cp:keywords/>
  <dc:description/>
  <cp:lastModifiedBy>Dries Kassabi</cp:lastModifiedBy>
  <cp:revision>3</cp:revision>
  <cp:lastPrinted>2017-12-03T18:50:00Z</cp:lastPrinted>
  <dcterms:created xsi:type="dcterms:W3CDTF">2017-12-04T15:42:00Z</dcterms:created>
  <dcterms:modified xsi:type="dcterms:W3CDTF">2017-12-04T15:42:00Z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0x01010016413F838FE3D9469E2E3CC63D3229B3</vt:lpwstr>
  </property>
</Properties>
</file>